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BDA8" w14:textId="1DC927BB" w:rsidR="00DC571D" w:rsidRPr="009022A6" w:rsidRDefault="004908B7" w:rsidP="00DC571D">
      <w:pPr>
        <w:spacing w:line="259" w:lineRule="auto"/>
        <w:ind w:left="-90"/>
        <w:jc w:val="center"/>
        <w:rPr>
          <w:bCs/>
        </w:rPr>
      </w:pPr>
      <w:r w:rsidRPr="009022A6">
        <w:rPr>
          <w:b/>
        </w:rPr>
        <w:t>CHILD, PARENT, AND THE STATE</w:t>
      </w:r>
    </w:p>
    <w:p w14:paraId="5352C854" w14:textId="77777777" w:rsidR="00DC571D" w:rsidRPr="009022A6" w:rsidRDefault="00DC571D" w:rsidP="00DC571D">
      <w:pPr>
        <w:spacing w:after="8" w:line="265" w:lineRule="auto"/>
        <w:ind w:left="1791" w:right="1718"/>
        <w:jc w:val="center"/>
        <w:rPr>
          <w:b/>
          <w:sz w:val="22"/>
          <w:szCs w:val="22"/>
        </w:rPr>
      </w:pPr>
      <w:r w:rsidRPr="009022A6">
        <w:rPr>
          <w:b/>
          <w:sz w:val="22"/>
          <w:szCs w:val="22"/>
        </w:rPr>
        <w:t xml:space="preserve">UNIVERSITY OF FLORIDA LEVIN COLLEGE OF LAW </w:t>
      </w:r>
    </w:p>
    <w:p w14:paraId="1C42F52C" w14:textId="793F30A8" w:rsidR="001E2603" w:rsidRPr="009022A6" w:rsidRDefault="004908B7" w:rsidP="0044543F">
      <w:pPr>
        <w:spacing w:after="8" w:line="265" w:lineRule="auto"/>
        <w:ind w:left="1791" w:right="1718"/>
        <w:jc w:val="center"/>
        <w:rPr>
          <w:b/>
          <w:smallCaps/>
          <w:sz w:val="22"/>
          <w:szCs w:val="22"/>
        </w:rPr>
      </w:pPr>
      <w:r w:rsidRPr="009022A6">
        <w:rPr>
          <w:b/>
          <w:smallCaps/>
          <w:sz w:val="22"/>
          <w:szCs w:val="22"/>
        </w:rPr>
        <w:t>FALL, 202</w:t>
      </w:r>
      <w:r w:rsidR="008039B3">
        <w:rPr>
          <w:b/>
          <w:smallCaps/>
          <w:sz w:val="22"/>
          <w:szCs w:val="22"/>
        </w:rPr>
        <w:t>4</w:t>
      </w:r>
      <w:r w:rsidR="00AA2DEF" w:rsidRPr="009022A6">
        <w:rPr>
          <w:b/>
          <w:smallCaps/>
          <w:sz w:val="22"/>
          <w:szCs w:val="22"/>
        </w:rPr>
        <w:t xml:space="preserve"> </w:t>
      </w:r>
      <w:r w:rsidR="00DC571D" w:rsidRPr="009022A6">
        <w:rPr>
          <w:b/>
          <w:smallCaps/>
          <w:sz w:val="22"/>
          <w:szCs w:val="22"/>
        </w:rPr>
        <w:t>SYLLABUS – LAW</w:t>
      </w:r>
      <w:r w:rsidR="00C50C4B" w:rsidRPr="009022A6">
        <w:rPr>
          <w:b/>
          <w:smallCaps/>
          <w:sz w:val="22"/>
          <w:szCs w:val="22"/>
        </w:rPr>
        <w:t xml:space="preserve"> </w:t>
      </w:r>
      <w:r w:rsidRPr="009022A6">
        <w:rPr>
          <w:b/>
          <w:smallCaps/>
          <w:sz w:val="22"/>
          <w:szCs w:val="22"/>
        </w:rPr>
        <w:t>6714</w:t>
      </w:r>
      <w:r w:rsidR="00DC571D" w:rsidRPr="009022A6">
        <w:rPr>
          <w:b/>
          <w:smallCaps/>
          <w:sz w:val="22"/>
          <w:szCs w:val="22"/>
        </w:rPr>
        <w:t xml:space="preserve"> – </w:t>
      </w:r>
      <w:r w:rsidR="00FB3F85">
        <w:rPr>
          <w:b/>
          <w:smallCaps/>
          <w:sz w:val="22"/>
          <w:szCs w:val="22"/>
        </w:rPr>
        <w:t>3</w:t>
      </w:r>
      <w:r w:rsidR="00DC571D" w:rsidRPr="009022A6">
        <w:rPr>
          <w:b/>
          <w:smallCaps/>
          <w:sz w:val="22"/>
          <w:szCs w:val="22"/>
        </w:rPr>
        <w:t xml:space="preserve"> CREDITS </w:t>
      </w:r>
    </w:p>
    <w:p w14:paraId="6A1B78BB" w14:textId="77777777" w:rsidR="0044543F" w:rsidRPr="009022A6" w:rsidRDefault="0044543F" w:rsidP="0044543F">
      <w:pPr>
        <w:spacing w:after="8" w:line="265" w:lineRule="auto"/>
        <w:ind w:left="1791" w:right="1718"/>
        <w:jc w:val="center"/>
        <w:rPr>
          <w:b/>
          <w:sz w:val="22"/>
          <w:szCs w:val="22"/>
        </w:rPr>
      </w:pPr>
    </w:p>
    <w:p w14:paraId="47E47726" w14:textId="6B169D74" w:rsidR="006A5D34" w:rsidRPr="009022A6" w:rsidRDefault="006A5D34" w:rsidP="006A5D34">
      <w:pPr>
        <w:rPr>
          <w:sz w:val="22"/>
          <w:szCs w:val="22"/>
        </w:rPr>
      </w:pPr>
      <w:r w:rsidRPr="009022A6">
        <w:rPr>
          <w:sz w:val="22"/>
          <w:szCs w:val="22"/>
        </w:rPr>
        <w:t xml:space="preserve">Professor </w:t>
      </w:r>
      <w:r w:rsidR="004908B7" w:rsidRPr="009022A6">
        <w:rPr>
          <w:sz w:val="22"/>
          <w:szCs w:val="22"/>
          <w:lang w:eastAsia="zh-CN"/>
        </w:rPr>
        <w:t>Stacey Steinberg</w:t>
      </w:r>
    </w:p>
    <w:p w14:paraId="22BBBF3A" w14:textId="46DE5711" w:rsidR="006A5D34" w:rsidRPr="009022A6" w:rsidRDefault="004908B7" w:rsidP="006A5D34">
      <w:pPr>
        <w:rPr>
          <w:sz w:val="22"/>
          <w:szCs w:val="22"/>
        </w:rPr>
      </w:pPr>
      <w:r w:rsidRPr="009022A6">
        <w:rPr>
          <w:sz w:val="22"/>
          <w:szCs w:val="22"/>
        </w:rPr>
        <w:t>Virgil Hawkins Civil Clinics, Bruton Geer Hall</w:t>
      </w:r>
    </w:p>
    <w:p w14:paraId="17A3E66B" w14:textId="072F7DD4" w:rsidR="006A5D34" w:rsidRPr="009022A6" w:rsidRDefault="006A5D34" w:rsidP="006A5D34">
      <w:pPr>
        <w:rPr>
          <w:sz w:val="22"/>
          <w:szCs w:val="22"/>
        </w:rPr>
      </w:pPr>
      <w:r w:rsidRPr="009022A6">
        <w:rPr>
          <w:sz w:val="22"/>
          <w:szCs w:val="22"/>
        </w:rPr>
        <w:t xml:space="preserve">Office Phone: </w:t>
      </w:r>
      <w:r w:rsidR="004908B7" w:rsidRPr="009022A6">
        <w:rPr>
          <w:sz w:val="22"/>
          <w:szCs w:val="22"/>
          <w:lang w:eastAsia="zh-CN"/>
        </w:rPr>
        <w:t>352.273.0800</w:t>
      </w:r>
    </w:p>
    <w:p w14:paraId="05CB6241" w14:textId="19F56E48" w:rsidR="006A5D34" w:rsidRPr="009022A6" w:rsidRDefault="006A5D34" w:rsidP="006A5D34">
      <w:pPr>
        <w:rPr>
          <w:sz w:val="22"/>
          <w:szCs w:val="22"/>
        </w:rPr>
      </w:pPr>
      <w:r w:rsidRPr="009022A6">
        <w:rPr>
          <w:sz w:val="22"/>
          <w:szCs w:val="22"/>
        </w:rPr>
        <w:t xml:space="preserve">Email: </w:t>
      </w:r>
      <w:hyperlink r:id="rId8" w:history="1">
        <w:r w:rsidR="004908B7" w:rsidRPr="009022A6">
          <w:rPr>
            <w:rStyle w:val="Hyperlink"/>
            <w:color w:val="auto"/>
            <w:sz w:val="22"/>
            <w:szCs w:val="22"/>
            <w:lang w:eastAsia="zh-CN"/>
          </w:rPr>
          <w:t>steinberg@law.ufl.edu</w:t>
        </w:r>
      </w:hyperlink>
      <w:r w:rsidR="004908B7" w:rsidRPr="009022A6">
        <w:rPr>
          <w:sz w:val="22"/>
          <w:szCs w:val="22"/>
          <w:lang w:eastAsia="zh-CN"/>
        </w:rPr>
        <w:t xml:space="preserve"> </w:t>
      </w:r>
      <w:r w:rsidR="004908B7" w:rsidRPr="009022A6">
        <w:rPr>
          <w:i/>
          <w:iCs/>
          <w:sz w:val="22"/>
          <w:szCs w:val="22"/>
          <w:lang w:eastAsia="zh-CN"/>
        </w:rPr>
        <w:t xml:space="preserve">(This is the best way to reach me! Since the </w:t>
      </w:r>
      <w:r w:rsidR="00596310">
        <w:rPr>
          <w:i/>
          <w:iCs/>
          <w:sz w:val="22"/>
          <w:szCs w:val="22"/>
          <w:lang w:eastAsia="zh-CN"/>
        </w:rPr>
        <w:t>c</w:t>
      </w:r>
      <w:r w:rsidR="004908B7" w:rsidRPr="009022A6">
        <w:rPr>
          <w:i/>
          <w:iCs/>
          <w:sz w:val="22"/>
          <w:szCs w:val="22"/>
          <w:lang w:eastAsia="zh-CN"/>
        </w:rPr>
        <w:t>linic area is locked, please email me to schedule/access appointments.)</w:t>
      </w:r>
    </w:p>
    <w:p w14:paraId="668500BF" w14:textId="0565733E" w:rsidR="006A5D34" w:rsidRPr="009022A6" w:rsidRDefault="006A5D34" w:rsidP="00561911">
      <w:pPr>
        <w:rPr>
          <w:sz w:val="22"/>
          <w:szCs w:val="22"/>
          <w:lang w:eastAsia="zh-CN"/>
        </w:rPr>
      </w:pPr>
      <w:r w:rsidRPr="009022A6">
        <w:rPr>
          <w:sz w:val="22"/>
          <w:szCs w:val="22"/>
        </w:rPr>
        <w:t xml:space="preserve">Office Hours: </w:t>
      </w:r>
      <w:r w:rsidR="008039B3">
        <w:rPr>
          <w:sz w:val="22"/>
          <w:szCs w:val="22"/>
          <w:lang w:eastAsia="zh-CN"/>
        </w:rPr>
        <w:t>Wednesdays 9 -11 AM</w:t>
      </w:r>
    </w:p>
    <w:p w14:paraId="177A94E1" w14:textId="77777777" w:rsidR="006A5D34" w:rsidRPr="009022A6" w:rsidRDefault="006A5D34" w:rsidP="006A5D34">
      <w:pPr>
        <w:rPr>
          <w:sz w:val="22"/>
          <w:szCs w:val="22"/>
        </w:rPr>
      </w:pPr>
    </w:p>
    <w:p w14:paraId="329582A2" w14:textId="75724331" w:rsidR="00242088" w:rsidRPr="009022A6" w:rsidRDefault="006A5D34" w:rsidP="00242088">
      <w:pPr>
        <w:shd w:val="clear" w:color="auto" w:fill="FFFFFF"/>
        <w:rPr>
          <w:sz w:val="22"/>
          <w:szCs w:val="22"/>
          <w:lang w:eastAsia="zh-CN"/>
        </w:rPr>
      </w:pPr>
      <w:r w:rsidRPr="009022A6">
        <w:rPr>
          <w:b/>
          <w:sz w:val="22"/>
          <w:szCs w:val="22"/>
          <w:u w:val="single"/>
        </w:rPr>
        <w:t>MEETING TIME</w:t>
      </w:r>
      <w:r w:rsidR="00242088" w:rsidRPr="009022A6">
        <w:rPr>
          <w:b/>
          <w:sz w:val="22"/>
          <w:szCs w:val="22"/>
          <w:u w:val="single"/>
        </w:rPr>
        <w:t xml:space="preserve">: </w:t>
      </w:r>
      <w:r w:rsidR="008039B3">
        <w:rPr>
          <w:sz w:val="22"/>
          <w:szCs w:val="22"/>
          <w:lang w:eastAsia="zh-CN"/>
        </w:rPr>
        <w:t>Tuesdays and Fridays</w:t>
      </w:r>
      <w:r w:rsidR="004908B7" w:rsidRPr="009022A6">
        <w:rPr>
          <w:sz w:val="22"/>
          <w:szCs w:val="22"/>
          <w:lang w:eastAsia="zh-CN"/>
        </w:rPr>
        <w:t xml:space="preserve"> 10:3</w:t>
      </w:r>
      <w:r w:rsidR="00A4574F">
        <w:rPr>
          <w:sz w:val="22"/>
          <w:szCs w:val="22"/>
          <w:lang w:eastAsia="zh-CN"/>
        </w:rPr>
        <w:t>0</w:t>
      </w:r>
      <w:r w:rsidR="004908B7" w:rsidRPr="009022A6">
        <w:rPr>
          <w:sz w:val="22"/>
          <w:szCs w:val="22"/>
          <w:lang w:eastAsia="zh-CN"/>
        </w:rPr>
        <w:t xml:space="preserve"> AM – 1</w:t>
      </w:r>
      <w:r w:rsidR="00A4574F">
        <w:rPr>
          <w:sz w:val="22"/>
          <w:szCs w:val="22"/>
          <w:lang w:eastAsia="zh-CN"/>
        </w:rPr>
        <w:t>1</w:t>
      </w:r>
      <w:r w:rsidR="004908B7" w:rsidRPr="009022A6">
        <w:rPr>
          <w:sz w:val="22"/>
          <w:szCs w:val="22"/>
          <w:lang w:eastAsia="zh-CN"/>
        </w:rPr>
        <w:t>:</w:t>
      </w:r>
      <w:r w:rsidR="00A4574F">
        <w:rPr>
          <w:sz w:val="22"/>
          <w:szCs w:val="22"/>
          <w:lang w:eastAsia="zh-CN"/>
        </w:rPr>
        <w:t>55</w:t>
      </w:r>
      <w:r w:rsidR="004908B7" w:rsidRPr="009022A6">
        <w:rPr>
          <w:sz w:val="22"/>
          <w:szCs w:val="22"/>
          <w:lang w:eastAsia="zh-CN"/>
        </w:rPr>
        <w:t xml:space="preserve"> </w:t>
      </w:r>
      <w:r w:rsidR="00A4574F">
        <w:rPr>
          <w:sz w:val="22"/>
          <w:szCs w:val="22"/>
          <w:lang w:eastAsia="zh-CN"/>
        </w:rPr>
        <w:t>A</w:t>
      </w:r>
      <w:r w:rsidR="004908B7" w:rsidRPr="009022A6">
        <w:rPr>
          <w:sz w:val="22"/>
          <w:szCs w:val="22"/>
          <w:lang w:eastAsia="zh-CN"/>
        </w:rPr>
        <w:t>M</w:t>
      </w:r>
      <w:r w:rsidR="00242088" w:rsidRPr="009022A6">
        <w:rPr>
          <w:sz w:val="22"/>
          <w:szCs w:val="22"/>
          <w:lang w:eastAsia="zh-CN"/>
        </w:rPr>
        <w:t xml:space="preserve"> </w:t>
      </w:r>
    </w:p>
    <w:p w14:paraId="38422F12" w14:textId="3B889B39" w:rsidR="006A5D34" w:rsidRPr="009022A6" w:rsidRDefault="006A5D34" w:rsidP="00242088">
      <w:pPr>
        <w:rPr>
          <w:bCs/>
          <w:sz w:val="22"/>
          <w:szCs w:val="22"/>
        </w:rPr>
      </w:pPr>
      <w:r w:rsidRPr="009022A6">
        <w:rPr>
          <w:b/>
          <w:sz w:val="22"/>
          <w:szCs w:val="22"/>
          <w:u w:val="single"/>
        </w:rPr>
        <w:t>LOCATION</w:t>
      </w:r>
      <w:r w:rsidR="004908B7" w:rsidRPr="009022A6">
        <w:rPr>
          <w:bCs/>
          <w:sz w:val="22"/>
          <w:szCs w:val="22"/>
        </w:rPr>
        <w:t xml:space="preserve">: </w:t>
      </w:r>
    </w:p>
    <w:p w14:paraId="154C7CCF" w14:textId="77777777" w:rsidR="006A5D34" w:rsidRPr="009022A6" w:rsidRDefault="006A5D34" w:rsidP="006A5D34">
      <w:pPr>
        <w:rPr>
          <w:sz w:val="22"/>
          <w:szCs w:val="22"/>
        </w:rPr>
      </w:pPr>
    </w:p>
    <w:p w14:paraId="5373273B" w14:textId="5D669376" w:rsidR="00B47272" w:rsidRPr="009022A6" w:rsidRDefault="006A5D34" w:rsidP="00B47272">
      <w:pPr>
        <w:rPr>
          <w:b/>
          <w:sz w:val="22"/>
          <w:szCs w:val="22"/>
          <w:u w:val="single"/>
        </w:rPr>
      </w:pPr>
      <w:r w:rsidRPr="009022A6">
        <w:rPr>
          <w:b/>
          <w:sz w:val="22"/>
          <w:szCs w:val="22"/>
          <w:u w:val="single"/>
        </w:rPr>
        <w:t>COURSE DESCRIPTION</w:t>
      </w:r>
      <w:r w:rsidR="004A4C6F" w:rsidRPr="009022A6">
        <w:rPr>
          <w:b/>
          <w:sz w:val="22"/>
          <w:szCs w:val="22"/>
          <w:u w:val="single"/>
        </w:rPr>
        <w:t xml:space="preserve"> AND OBJECTIVES</w:t>
      </w:r>
      <w:r w:rsidR="00242088" w:rsidRPr="009022A6">
        <w:rPr>
          <w:b/>
          <w:sz w:val="22"/>
          <w:szCs w:val="22"/>
          <w:u w:val="single"/>
        </w:rPr>
        <w:t>:</w:t>
      </w:r>
    </w:p>
    <w:p w14:paraId="191FC9D6" w14:textId="77777777" w:rsidR="004908B7" w:rsidRPr="009022A6" w:rsidRDefault="004908B7" w:rsidP="004908B7">
      <w:pPr>
        <w:pStyle w:val="paragraph"/>
        <w:shd w:val="clear" w:color="auto" w:fill="FFFFFF" w:themeFill="background1"/>
        <w:spacing w:before="0" w:beforeAutospacing="0" w:after="0" w:afterAutospacing="0"/>
        <w:textAlignment w:val="baseline"/>
        <w:rPr>
          <w:rStyle w:val="eop"/>
        </w:rPr>
      </w:pPr>
      <w:r w:rsidRPr="009022A6">
        <w:rPr>
          <w:rStyle w:val="normaltextrun"/>
        </w:rPr>
        <w:t>My goal in teaching this course is to help you think critically about the law governing children. In this course, we will explore broad themes that run throughout the law, distill cases, interpret statutes, and identify assumptions that underlie this body of law. I hope to make this class interesting for everyone, including those students who do not intend to practice law in this area.  </w:t>
      </w:r>
    </w:p>
    <w:p w14:paraId="738EDFA5" w14:textId="77777777" w:rsidR="004908B7" w:rsidRPr="009022A6" w:rsidRDefault="004908B7" w:rsidP="004908B7">
      <w:pPr>
        <w:pStyle w:val="paragraph"/>
        <w:shd w:val="clear" w:color="auto" w:fill="FFFFFF" w:themeFill="background1"/>
        <w:spacing w:before="0" w:beforeAutospacing="0" w:after="0" w:afterAutospacing="0"/>
        <w:textAlignment w:val="baseline"/>
        <w:rPr>
          <w:rFonts w:ascii="Segoe UI" w:hAnsi="Segoe UI" w:cs="Segoe UI"/>
          <w:sz w:val="18"/>
          <w:szCs w:val="18"/>
        </w:rPr>
      </w:pPr>
    </w:p>
    <w:p w14:paraId="4B26B307" w14:textId="77777777" w:rsidR="004908B7" w:rsidRPr="009022A6" w:rsidRDefault="004908B7" w:rsidP="004908B7">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09022A6">
        <w:rPr>
          <w:rStyle w:val="normaltextrun"/>
        </w:rPr>
        <w:t>It is important to remember that we come to this class from various backgrounds, with many different beliefs about how the world should work, and what the law should be. My goal is not to change any fundamental beliefs that you hold. Instead, when you leave this course, my hope is that you not only have a good working knowledge of the subjects that we have covered, and can apply law from cases and statutes to real life situations, but that you understand that there are assumptions that underlie the law in this area, what these assumptions are, and can think critically about cases, statutes and the body of law that governs children. </w:t>
      </w:r>
      <w:r w:rsidRPr="009022A6">
        <w:rPr>
          <w:rStyle w:val="eop"/>
        </w:rPr>
        <w:t> </w:t>
      </w:r>
    </w:p>
    <w:p w14:paraId="61212C92" w14:textId="77777777" w:rsidR="00561911" w:rsidRPr="009022A6" w:rsidRDefault="00561911" w:rsidP="006A5D34">
      <w:pPr>
        <w:rPr>
          <w:b/>
          <w:sz w:val="22"/>
          <w:szCs w:val="22"/>
          <w:u w:val="single"/>
        </w:rPr>
      </w:pPr>
    </w:p>
    <w:p w14:paraId="69B96114" w14:textId="433406A2" w:rsidR="006A5D34" w:rsidRPr="009022A6" w:rsidRDefault="006A5D34" w:rsidP="006A5D34">
      <w:pPr>
        <w:rPr>
          <w:b/>
          <w:sz w:val="22"/>
          <w:szCs w:val="22"/>
          <w:u w:val="single"/>
        </w:rPr>
      </w:pPr>
      <w:r w:rsidRPr="009022A6">
        <w:rPr>
          <w:b/>
          <w:sz w:val="22"/>
          <w:szCs w:val="22"/>
          <w:u w:val="single"/>
        </w:rPr>
        <w:t>STUDENT LEARNING OUTCOMES</w:t>
      </w:r>
      <w:r w:rsidR="00242088" w:rsidRPr="009022A6">
        <w:rPr>
          <w:b/>
          <w:sz w:val="22"/>
          <w:szCs w:val="22"/>
          <w:u w:val="single"/>
        </w:rPr>
        <w:t>:</w:t>
      </w:r>
    </w:p>
    <w:p w14:paraId="07CE2E3C" w14:textId="2CC64012" w:rsidR="006A5D34" w:rsidRPr="009022A6" w:rsidRDefault="006A5D34" w:rsidP="006A5D34">
      <w:pPr>
        <w:autoSpaceDE w:val="0"/>
        <w:autoSpaceDN w:val="0"/>
        <w:adjustRightInd w:val="0"/>
        <w:rPr>
          <w:b/>
          <w:bCs/>
          <w:sz w:val="22"/>
          <w:szCs w:val="22"/>
        </w:rPr>
      </w:pPr>
      <w:r w:rsidRPr="009022A6">
        <w:rPr>
          <w:bCs/>
          <w:sz w:val="22"/>
          <w:szCs w:val="22"/>
        </w:rPr>
        <w:t>At the end of this course, students should be able to:</w:t>
      </w:r>
    </w:p>
    <w:p w14:paraId="4A41D516" w14:textId="77777777" w:rsidR="004908B7" w:rsidRPr="009022A6" w:rsidRDefault="004908B7" w:rsidP="004908B7">
      <w:pPr>
        <w:pStyle w:val="paragraph"/>
        <w:shd w:val="clear" w:color="auto" w:fill="FFFFFF" w:themeFill="background1"/>
        <w:spacing w:before="0" w:beforeAutospacing="0" w:after="0" w:afterAutospacing="0"/>
        <w:textAlignment w:val="baseline"/>
        <w:rPr>
          <w:rFonts w:ascii="Segoe UI" w:hAnsi="Segoe UI" w:cs="Segoe UI"/>
          <w:sz w:val="18"/>
          <w:szCs w:val="18"/>
        </w:rPr>
      </w:pPr>
    </w:p>
    <w:p w14:paraId="5A989059" w14:textId="77777777" w:rsidR="004908B7" w:rsidRPr="009022A6" w:rsidRDefault="004908B7" w:rsidP="004908B7">
      <w:pPr>
        <w:pStyle w:val="paragraph"/>
        <w:numPr>
          <w:ilvl w:val="0"/>
          <w:numId w:val="42"/>
        </w:numPr>
        <w:shd w:val="clear" w:color="auto" w:fill="FFFFFF" w:themeFill="background1"/>
        <w:spacing w:before="0" w:beforeAutospacing="0" w:after="0" w:afterAutospacing="0"/>
        <w:ind w:left="1140" w:firstLine="0"/>
        <w:textAlignment w:val="baseline"/>
        <w:rPr>
          <w:rStyle w:val="eop"/>
        </w:rPr>
      </w:pPr>
      <w:r w:rsidRPr="009022A6">
        <w:rPr>
          <w:rStyle w:val="normaltextrun"/>
        </w:rPr>
        <w:t>understand concepts of the law related to children,  </w:t>
      </w:r>
    </w:p>
    <w:p w14:paraId="29E67AA1" w14:textId="77777777" w:rsidR="004908B7" w:rsidRPr="009022A6" w:rsidRDefault="004908B7" w:rsidP="004908B7">
      <w:pPr>
        <w:pStyle w:val="paragraph"/>
        <w:numPr>
          <w:ilvl w:val="0"/>
          <w:numId w:val="42"/>
        </w:numPr>
        <w:shd w:val="clear" w:color="auto" w:fill="FFFFFF" w:themeFill="background1"/>
        <w:spacing w:before="0" w:beforeAutospacing="0" w:after="0" w:afterAutospacing="0"/>
        <w:ind w:left="1140" w:firstLine="0"/>
        <w:textAlignment w:val="baseline"/>
        <w:rPr>
          <w:rStyle w:val="eop"/>
        </w:rPr>
      </w:pPr>
      <w:r w:rsidRPr="009022A6">
        <w:rPr>
          <w:rStyle w:val="normaltextrun"/>
        </w:rPr>
        <w:t>be aware of lawyer’s roles and ethical problems in representing children, and </w:t>
      </w:r>
      <w:r w:rsidRPr="009022A6">
        <w:rPr>
          <w:rStyle w:val="eop"/>
        </w:rPr>
        <w:t> </w:t>
      </w:r>
    </w:p>
    <w:p w14:paraId="09FB333B" w14:textId="77777777" w:rsidR="004908B7" w:rsidRPr="009022A6" w:rsidRDefault="004908B7" w:rsidP="004908B7">
      <w:pPr>
        <w:pStyle w:val="paragraph"/>
        <w:numPr>
          <w:ilvl w:val="0"/>
          <w:numId w:val="42"/>
        </w:numPr>
        <w:shd w:val="clear" w:color="auto" w:fill="FFFFFF" w:themeFill="background1"/>
        <w:spacing w:before="0" w:beforeAutospacing="0" w:after="0" w:afterAutospacing="0"/>
        <w:ind w:left="1140" w:firstLine="0"/>
        <w:textAlignment w:val="baseline"/>
        <w:rPr>
          <w:rStyle w:val="normaltextrun"/>
        </w:rPr>
      </w:pPr>
      <w:r w:rsidRPr="009022A6">
        <w:rPr>
          <w:rStyle w:val="normaltextrun"/>
        </w:rPr>
        <w:t>appreciate the difficulty of developing and applying rules related to child,</w:t>
      </w:r>
    </w:p>
    <w:p w14:paraId="04E90F84" w14:textId="77777777" w:rsidR="004908B7" w:rsidRPr="009022A6" w:rsidRDefault="004908B7" w:rsidP="004908B7">
      <w:pPr>
        <w:pStyle w:val="paragraph"/>
        <w:shd w:val="clear" w:color="auto" w:fill="FFFFFF" w:themeFill="background1"/>
        <w:spacing w:before="0" w:beforeAutospacing="0" w:after="0" w:afterAutospacing="0"/>
        <w:ind w:left="1140" w:firstLine="300"/>
        <w:textAlignment w:val="baseline"/>
        <w:rPr>
          <w:rStyle w:val="eop"/>
        </w:rPr>
      </w:pPr>
      <w:r w:rsidRPr="009022A6">
        <w:rPr>
          <w:rStyle w:val="normaltextrun"/>
        </w:rPr>
        <w:t>government and parent interaction and conflict. </w:t>
      </w:r>
      <w:r w:rsidRPr="009022A6">
        <w:rPr>
          <w:rStyle w:val="eop"/>
        </w:rPr>
        <w:t> </w:t>
      </w:r>
    </w:p>
    <w:p w14:paraId="3109D29E" w14:textId="77777777" w:rsidR="006A5D34" w:rsidRPr="009022A6" w:rsidRDefault="006A5D34" w:rsidP="006A5D34">
      <w:pPr>
        <w:rPr>
          <w:b/>
          <w:sz w:val="22"/>
          <w:szCs w:val="22"/>
          <w:u w:val="single"/>
        </w:rPr>
      </w:pPr>
    </w:p>
    <w:p w14:paraId="0212562F" w14:textId="7F9E8AD0" w:rsidR="00DA68FE" w:rsidRPr="009022A6" w:rsidRDefault="00DA68FE" w:rsidP="00DA68FE">
      <w:pPr>
        <w:rPr>
          <w:sz w:val="22"/>
          <w:szCs w:val="22"/>
        </w:rPr>
      </w:pPr>
      <w:r w:rsidRPr="009022A6">
        <w:rPr>
          <w:b/>
          <w:sz w:val="22"/>
          <w:szCs w:val="22"/>
          <w:u w:val="single"/>
        </w:rPr>
        <w:t xml:space="preserve">REQUIRED </w:t>
      </w:r>
      <w:r w:rsidR="00242088" w:rsidRPr="009022A6">
        <w:rPr>
          <w:b/>
          <w:sz w:val="22"/>
          <w:szCs w:val="22"/>
          <w:u w:val="single"/>
        </w:rPr>
        <w:t>READING MATERIALS:</w:t>
      </w:r>
    </w:p>
    <w:p w14:paraId="44DBE248" w14:textId="77777777" w:rsidR="004908B7" w:rsidRPr="009022A6" w:rsidRDefault="004908B7" w:rsidP="004908B7">
      <w:pPr>
        <w:autoSpaceDE w:val="0"/>
        <w:autoSpaceDN w:val="0"/>
        <w:adjustRightInd w:val="0"/>
        <w:rPr>
          <w:sz w:val="22"/>
          <w:szCs w:val="22"/>
        </w:rPr>
      </w:pPr>
      <w:r w:rsidRPr="009022A6">
        <w:rPr>
          <w:rStyle w:val="normaltextrun"/>
          <w:i/>
          <w:iCs/>
          <w:shd w:val="clear" w:color="auto" w:fill="FFFFFF"/>
        </w:rPr>
        <w:t>Children and the Law: Doctrine, Policy, and Practice (Abrams, Mangold, and Ramsey) 7</w:t>
      </w:r>
      <w:r w:rsidRPr="009022A6">
        <w:rPr>
          <w:rStyle w:val="normaltextrun"/>
          <w:i/>
          <w:iCs/>
          <w:sz w:val="19"/>
          <w:szCs w:val="19"/>
          <w:shd w:val="clear" w:color="auto" w:fill="FFFFFF"/>
          <w:vertAlign w:val="superscript"/>
        </w:rPr>
        <w:t>th</w:t>
      </w:r>
      <w:r w:rsidRPr="009022A6">
        <w:rPr>
          <w:rStyle w:val="normaltextrun"/>
          <w:i/>
          <w:iCs/>
          <w:shd w:val="clear" w:color="auto" w:fill="FFFFFF"/>
        </w:rPr>
        <w:t xml:space="preserve"> Edition</w:t>
      </w:r>
      <w:r w:rsidRPr="009022A6">
        <w:rPr>
          <w:rStyle w:val="eop"/>
          <w:shd w:val="clear" w:color="auto" w:fill="FFFFFF"/>
        </w:rPr>
        <w:t> </w:t>
      </w:r>
      <w:r w:rsidRPr="009022A6">
        <w:rPr>
          <w:sz w:val="22"/>
          <w:szCs w:val="22"/>
        </w:rPr>
        <w:t xml:space="preserve"> </w:t>
      </w:r>
    </w:p>
    <w:p w14:paraId="4284AF29" w14:textId="77777777" w:rsidR="004908B7" w:rsidRPr="009022A6" w:rsidRDefault="004908B7" w:rsidP="004908B7">
      <w:pPr>
        <w:autoSpaceDE w:val="0"/>
        <w:autoSpaceDN w:val="0"/>
        <w:adjustRightInd w:val="0"/>
        <w:rPr>
          <w:sz w:val="22"/>
          <w:szCs w:val="22"/>
        </w:rPr>
      </w:pPr>
    </w:p>
    <w:p w14:paraId="27D29B67" w14:textId="6EFEED20" w:rsidR="00B47272" w:rsidRPr="009022A6" w:rsidRDefault="00B942A3" w:rsidP="00B942A3">
      <w:pPr>
        <w:autoSpaceDE w:val="0"/>
        <w:autoSpaceDN w:val="0"/>
        <w:adjustRightInd w:val="0"/>
        <w:rPr>
          <w:sz w:val="22"/>
          <w:szCs w:val="22"/>
        </w:rPr>
      </w:pPr>
      <w:r w:rsidRPr="009022A6">
        <w:rPr>
          <w:sz w:val="22"/>
          <w:szCs w:val="22"/>
        </w:rPr>
        <w:t>Please be sure to register for the Canvas course and have any required materials with you in print or easily accessible electronic form in class. You are responsible for checking your Canvas page and the e-mail connected to the page on a regular basis for any class announcements or adjustments.  </w:t>
      </w:r>
      <w:r w:rsidRPr="009022A6">
        <w:rPr>
          <w:rFonts w:eastAsia="Baskerville Old Face"/>
          <w:sz w:val="22"/>
          <w:szCs w:val="22"/>
        </w:rPr>
        <w:t xml:space="preserve"> </w:t>
      </w:r>
    </w:p>
    <w:p w14:paraId="031B2321" w14:textId="32660670" w:rsidR="00561911" w:rsidRPr="009022A6" w:rsidRDefault="00561911" w:rsidP="00B47272">
      <w:pPr>
        <w:rPr>
          <w:sz w:val="22"/>
          <w:szCs w:val="22"/>
        </w:rPr>
      </w:pPr>
    </w:p>
    <w:p w14:paraId="2795A657" w14:textId="38F67FCB" w:rsidR="00242088" w:rsidRPr="009022A6" w:rsidRDefault="00242088" w:rsidP="006A5D34">
      <w:pPr>
        <w:rPr>
          <w:b/>
          <w:sz w:val="22"/>
          <w:szCs w:val="22"/>
          <w:u w:val="single"/>
        </w:rPr>
      </w:pPr>
      <w:r w:rsidRPr="009022A6">
        <w:rPr>
          <w:b/>
          <w:sz w:val="22"/>
          <w:szCs w:val="22"/>
          <w:u w:val="single"/>
        </w:rPr>
        <w:t>COURSE EXPECTATIONS</w:t>
      </w:r>
      <w:r w:rsidR="005B79B1" w:rsidRPr="009022A6">
        <w:rPr>
          <w:b/>
          <w:sz w:val="22"/>
          <w:szCs w:val="22"/>
          <w:u w:val="single"/>
        </w:rPr>
        <w:t xml:space="preserve"> AND GRADING EVALUATION</w:t>
      </w:r>
      <w:r w:rsidRPr="009022A6">
        <w:rPr>
          <w:b/>
          <w:sz w:val="22"/>
          <w:szCs w:val="22"/>
          <w:u w:val="single"/>
        </w:rPr>
        <w:t>:</w:t>
      </w:r>
    </w:p>
    <w:p w14:paraId="206CA4AB" w14:textId="2A70ADB1" w:rsidR="00D05D5B" w:rsidRPr="009022A6" w:rsidRDefault="00D05D5B" w:rsidP="004908B7">
      <w:pPr>
        <w:pStyle w:val="paragraph"/>
        <w:shd w:val="clear" w:color="auto" w:fill="FFFFFF" w:themeFill="background1"/>
        <w:spacing w:before="0" w:beforeAutospacing="0" w:after="0" w:afterAutospacing="0"/>
        <w:textAlignment w:val="baseline"/>
        <w:rPr>
          <w:rStyle w:val="normaltextrun"/>
        </w:rPr>
      </w:pPr>
      <w:r w:rsidRPr="009022A6">
        <w:rPr>
          <w:rStyle w:val="normaltextrun"/>
        </w:rPr>
        <w:t xml:space="preserve">Your course grade will be based on primarily on your final examination. I will give you detailed information about your exam, as well as practice exam questions, later in the semester. </w:t>
      </w:r>
    </w:p>
    <w:p w14:paraId="50E80908" w14:textId="77777777" w:rsidR="00D05D5B" w:rsidRPr="009022A6" w:rsidRDefault="00D05D5B" w:rsidP="004908B7">
      <w:pPr>
        <w:pStyle w:val="paragraph"/>
        <w:shd w:val="clear" w:color="auto" w:fill="FFFFFF" w:themeFill="background1"/>
        <w:spacing w:before="0" w:beforeAutospacing="0" w:after="0" w:afterAutospacing="0"/>
        <w:textAlignment w:val="baseline"/>
        <w:rPr>
          <w:rStyle w:val="normaltextrun"/>
        </w:rPr>
      </w:pPr>
    </w:p>
    <w:p w14:paraId="1AB0C191" w14:textId="4DB24DF4" w:rsidR="00D05D5B" w:rsidRPr="009022A6" w:rsidRDefault="00D05D5B" w:rsidP="00D05D5B">
      <w:pPr>
        <w:pStyle w:val="paragraph"/>
        <w:shd w:val="clear" w:color="auto" w:fill="FFFFFF" w:themeFill="background1"/>
        <w:spacing w:before="0" w:beforeAutospacing="0" w:after="0" w:afterAutospacing="0"/>
        <w:textAlignment w:val="baseline"/>
      </w:pPr>
      <w:r w:rsidRPr="009022A6">
        <w:rPr>
          <w:rStyle w:val="normaltextrun"/>
        </w:rPr>
        <w:lastRenderedPageBreak/>
        <w:t xml:space="preserve">I may boost borderline grades based on active and thoughtful class-participation. I may also lower borderline grades based on excessive absences, tardiness, or disruptive behavior. </w:t>
      </w:r>
    </w:p>
    <w:p w14:paraId="0E5B252A" w14:textId="44C61D44" w:rsidR="004908B7" w:rsidRPr="009022A6" w:rsidRDefault="004908B7" w:rsidP="004908B7">
      <w:pPr>
        <w:pStyle w:val="paragraph"/>
        <w:shd w:val="clear" w:color="auto" w:fill="FFFFFF" w:themeFill="background1"/>
        <w:spacing w:before="0" w:beforeAutospacing="0" w:after="0" w:afterAutospacing="0"/>
        <w:textAlignment w:val="baseline"/>
        <w:rPr>
          <w:rStyle w:val="eop"/>
        </w:rPr>
      </w:pPr>
    </w:p>
    <w:p w14:paraId="206235F6" w14:textId="0EFD608B" w:rsidR="00242088" w:rsidRPr="009022A6" w:rsidRDefault="001C0EA6" w:rsidP="00B942A3">
      <w:pPr>
        <w:spacing w:before="120" w:after="200"/>
        <w:rPr>
          <w:sz w:val="22"/>
          <w:szCs w:val="22"/>
        </w:rPr>
      </w:pPr>
      <w:r w:rsidRPr="009022A6">
        <w:rPr>
          <w:b/>
          <w:sz w:val="22"/>
          <w:szCs w:val="22"/>
          <w:u w:val="single"/>
        </w:rPr>
        <w:t>CLASS ATTENDANCE POLICY:</w:t>
      </w:r>
      <w:r w:rsidRPr="009022A6">
        <w:rPr>
          <w:sz w:val="22"/>
          <w:szCs w:val="22"/>
        </w:rPr>
        <w:br/>
        <w:t xml:space="preserve">Attendance in class is required by both the ABA and the Law School. Attendance will be taken at each class meeting.  Students are allowed </w:t>
      </w:r>
      <w:r w:rsidR="00A4574F">
        <w:rPr>
          <w:sz w:val="22"/>
          <w:szCs w:val="22"/>
        </w:rPr>
        <w:t>four</w:t>
      </w:r>
      <w:r w:rsidRPr="009022A6">
        <w:rPr>
          <w:sz w:val="22"/>
          <w:szCs w:val="22"/>
        </w:rPr>
        <w:t xml:space="preserve"> </w:t>
      </w:r>
      <w:r w:rsidR="00A4574F">
        <w:rPr>
          <w:sz w:val="22"/>
          <w:szCs w:val="22"/>
        </w:rPr>
        <w:t xml:space="preserve">unexcused </w:t>
      </w:r>
      <w:r w:rsidRPr="009022A6">
        <w:rPr>
          <w:sz w:val="22"/>
          <w:szCs w:val="22"/>
        </w:rPr>
        <w:t xml:space="preserve">absences </w:t>
      </w:r>
      <w:proofErr w:type="gramStart"/>
      <w:r w:rsidRPr="009022A6">
        <w:rPr>
          <w:sz w:val="22"/>
          <w:szCs w:val="22"/>
        </w:rPr>
        <w:t>during the course of</w:t>
      </w:r>
      <w:proofErr w:type="gramEnd"/>
      <w:r w:rsidRPr="009022A6">
        <w:rPr>
          <w:sz w:val="22"/>
          <w:szCs w:val="22"/>
        </w:rPr>
        <w:t xml:space="preserve"> the semester.  Students are responsible for ensuring that they are not recorded as absent if they come in late.  A student who fails to meet the attendance requirement will be dropped from the course. The law school’s policy on attendance can be found </w:t>
      </w:r>
      <w:hyperlink r:id="rId9" w:anchor=":~:text=co%2Dcurricular%20activities.-,Attendance,regular%20and%20punctual%20class%20attendance.&amp;text=UF%20Law%20policy%20permits%20dismissal,of%2012%20credits%20per%20semester." w:history="1">
        <w:r w:rsidRPr="009022A6">
          <w:rPr>
            <w:rStyle w:val="Hyperlink"/>
            <w:color w:val="auto"/>
            <w:sz w:val="22"/>
            <w:szCs w:val="22"/>
          </w:rPr>
          <w:t>here</w:t>
        </w:r>
      </w:hyperlink>
      <w:r w:rsidRPr="009022A6">
        <w:rPr>
          <w:sz w:val="22"/>
          <w:szCs w:val="22"/>
        </w:rPr>
        <w:t>.</w:t>
      </w:r>
    </w:p>
    <w:p w14:paraId="6E82A317" w14:textId="5C9995D7" w:rsidR="00AA2DEF" w:rsidRPr="009022A6" w:rsidRDefault="00AA2DEF" w:rsidP="00AA2DEF">
      <w:pPr>
        <w:rPr>
          <w:b/>
          <w:bCs/>
          <w:sz w:val="22"/>
          <w:szCs w:val="22"/>
          <w:u w:val="single"/>
          <w:bdr w:val="none" w:sz="0" w:space="0" w:color="auto" w:frame="1"/>
          <w:shd w:val="clear" w:color="auto" w:fill="FFFFFF"/>
        </w:rPr>
      </w:pPr>
      <w:r w:rsidRPr="009022A6">
        <w:rPr>
          <w:b/>
          <w:bCs/>
          <w:sz w:val="22"/>
          <w:szCs w:val="22"/>
          <w:u w:val="single"/>
          <w:bdr w:val="none" w:sz="0" w:space="0" w:color="auto" w:frame="1"/>
          <w:shd w:val="clear" w:color="auto" w:fill="FFFFFF"/>
        </w:rPr>
        <w:t xml:space="preserve">UF LEVIN COLLEGE OF LAW </w:t>
      </w:r>
      <w:r w:rsidR="003C6E38" w:rsidRPr="009022A6">
        <w:rPr>
          <w:b/>
          <w:bCs/>
          <w:sz w:val="22"/>
          <w:szCs w:val="22"/>
          <w:u w:val="single"/>
          <w:bdr w:val="none" w:sz="0" w:space="0" w:color="auto" w:frame="1"/>
          <w:shd w:val="clear" w:color="auto" w:fill="FFFFFF"/>
        </w:rPr>
        <w:t xml:space="preserve">STANDARD SYLLABUS </w:t>
      </w:r>
      <w:r w:rsidRPr="009022A6">
        <w:rPr>
          <w:b/>
          <w:bCs/>
          <w:sz w:val="22"/>
          <w:szCs w:val="22"/>
          <w:u w:val="single"/>
          <w:bdr w:val="none" w:sz="0" w:space="0" w:color="auto" w:frame="1"/>
          <w:shd w:val="clear" w:color="auto" w:fill="FFFFFF"/>
        </w:rPr>
        <w:t>POLICIES:</w:t>
      </w:r>
    </w:p>
    <w:p w14:paraId="6FE070EB" w14:textId="1F4486A3" w:rsidR="00AA2DEF" w:rsidRPr="009022A6" w:rsidRDefault="00AA2DEF" w:rsidP="00AA2DEF">
      <w:pPr>
        <w:rPr>
          <w:sz w:val="22"/>
          <w:szCs w:val="22"/>
          <w:bdr w:val="none" w:sz="0" w:space="0" w:color="auto" w:frame="1"/>
          <w:shd w:val="clear" w:color="auto" w:fill="FFFFFF"/>
        </w:rPr>
      </w:pPr>
      <w:r w:rsidRPr="009022A6">
        <w:rPr>
          <w:sz w:val="22"/>
          <w:szCs w:val="22"/>
          <w:bdr w:val="none" w:sz="0" w:space="0" w:color="auto" w:frame="1"/>
          <w:shd w:val="clear" w:color="auto" w:fill="FFFFFF"/>
        </w:rPr>
        <w:t xml:space="preserve">Other information about UF Levin College of Law policies, including compliance with the UF Honor Code, Grading, Accommodations, Class Recordings, and Course Evaluations can be found at this link: </w:t>
      </w:r>
      <w:hyperlink r:id="rId10" w:tgtFrame="_blank" w:history="1">
        <w:r w:rsidR="00F14D25" w:rsidRPr="009022A6">
          <w:rPr>
            <w:rStyle w:val="Hyperlink"/>
            <w:color w:val="auto"/>
            <w:sz w:val="22"/>
            <w:szCs w:val="22"/>
            <w:bdr w:val="none" w:sz="0" w:space="0" w:color="auto" w:frame="1"/>
            <w:shd w:val="clear" w:color="auto" w:fill="FFFFFF"/>
          </w:rPr>
          <w:t>https://ufl.instructure.com/courses/427635/files/74674656?wrap=1</w:t>
        </w:r>
      </w:hyperlink>
      <w:r w:rsidR="00F14D25" w:rsidRPr="009022A6">
        <w:rPr>
          <w:sz w:val="22"/>
          <w:szCs w:val="22"/>
        </w:rPr>
        <w:t>.</w:t>
      </w:r>
    </w:p>
    <w:p w14:paraId="1D6709E2" w14:textId="77777777" w:rsidR="00AA2DEF" w:rsidRPr="009022A6" w:rsidRDefault="00AA2DEF" w:rsidP="00AA2DEF">
      <w:pPr>
        <w:rPr>
          <w:sz w:val="22"/>
          <w:szCs w:val="22"/>
          <w:bdr w:val="none" w:sz="0" w:space="0" w:color="auto" w:frame="1"/>
          <w:shd w:val="clear" w:color="auto" w:fill="FFFFFF"/>
        </w:rPr>
      </w:pPr>
    </w:p>
    <w:p w14:paraId="204705B0" w14:textId="274AF490" w:rsidR="00AA2DEF" w:rsidRPr="009022A6" w:rsidRDefault="00242088" w:rsidP="00242088">
      <w:pPr>
        <w:rPr>
          <w:rFonts w:eastAsia="Baskerville Old Face"/>
          <w:sz w:val="22"/>
          <w:szCs w:val="22"/>
        </w:rPr>
      </w:pPr>
      <w:r w:rsidRPr="009022A6">
        <w:rPr>
          <w:b/>
          <w:sz w:val="22"/>
          <w:szCs w:val="22"/>
          <w:u w:val="single"/>
        </w:rPr>
        <w:t>ABA OUT-OF-CLASS HOURS REQUIREMENTS:</w:t>
      </w:r>
      <w:r w:rsidRPr="009022A6">
        <w:rPr>
          <w:b/>
          <w:sz w:val="22"/>
          <w:szCs w:val="22"/>
        </w:rPr>
        <w:t xml:space="preserve"> </w:t>
      </w:r>
      <w:r w:rsidRPr="009022A6">
        <w:rPr>
          <w:rFonts w:eastAsia="Baskerville Old Face"/>
          <w:sz w:val="22"/>
          <w:szCs w:val="22"/>
        </w:rPr>
        <w:t xml:space="preserve">ABA Standard 310 requires that students devote 120 minutes to out-of-class preparation for every “classroom hour” of in-class instruction. Each </w:t>
      </w:r>
      <w:r w:rsidR="00B942A3" w:rsidRPr="009022A6">
        <w:rPr>
          <w:rFonts w:eastAsia="Baskerville Old Face"/>
          <w:sz w:val="22"/>
          <w:szCs w:val="22"/>
        </w:rPr>
        <w:t xml:space="preserve">weekly </w:t>
      </w:r>
      <w:r w:rsidRPr="009022A6">
        <w:rPr>
          <w:rFonts w:eastAsia="Baskerville Old Face"/>
          <w:sz w:val="22"/>
          <w:szCs w:val="22"/>
        </w:rPr>
        <w:t xml:space="preserve">class is approximately </w:t>
      </w:r>
      <w:r w:rsidR="00D05D5B" w:rsidRPr="009022A6">
        <w:rPr>
          <w:rFonts w:eastAsia="Baskerville Old Face"/>
          <w:sz w:val="22"/>
          <w:szCs w:val="22"/>
        </w:rPr>
        <w:t>3</w:t>
      </w:r>
      <w:r w:rsidRPr="009022A6">
        <w:rPr>
          <w:rFonts w:eastAsia="Baskerville Old Face"/>
          <w:sz w:val="22"/>
          <w:szCs w:val="22"/>
        </w:rPr>
        <w:t xml:space="preserve"> hours in length, requiring at least </w:t>
      </w:r>
      <w:r w:rsidR="00D05D5B" w:rsidRPr="009022A6">
        <w:rPr>
          <w:rFonts w:eastAsia="Baskerville Old Face"/>
          <w:b/>
          <w:bCs/>
          <w:sz w:val="22"/>
          <w:szCs w:val="22"/>
        </w:rPr>
        <w:t>6</w:t>
      </w:r>
      <w:r w:rsidRPr="009022A6">
        <w:rPr>
          <w:rFonts w:eastAsia="Baskerville Old Face"/>
          <w:b/>
          <w:bCs/>
          <w:sz w:val="22"/>
          <w:szCs w:val="22"/>
        </w:rPr>
        <w:t xml:space="preserve"> hours of preparation</w:t>
      </w:r>
      <w:r w:rsidR="00D05D5B" w:rsidRPr="009022A6">
        <w:rPr>
          <w:rFonts w:eastAsia="Baskerville Old Face"/>
          <w:sz w:val="22"/>
          <w:szCs w:val="22"/>
        </w:rPr>
        <w:t>.</w:t>
      </w:r>
    </w:p>
    <w:p w14:paraId="6DEFDF7E" w14:textId="265DCC40" w:rsidR="001C0EA6" w:rsidRPr="009022A6" w:rsidRDefault="001C0EA6" w:rsidP="00242088">
      <w:pPr>
        <w:rPr>
          <w:rFonts w:eastAsia="Baskerville Old Face"/>
          <w:sz w:val="22"/>
          <w:szCs w:val="22"/>
        </w:rPr>
      </w:pPr>
    </w:p>
    <w:p w14:paraId="595E471D" w14:textId="77777777" w:rsidR="001C0EA6" w:rsidRPr="009022A6" w:rsidRDefault="001C0EA6" w:rsidP="001C0EA6">
      <w:pPr>
        <w:rPr>
          <w:b/>
          <w:sz w:val="22"/>
          <w:szCs w:val="22"/>
          <w:u w:val="single"/>
        </w:rPr>
      </w:pPr>
      <w:r w:rsidRPr="009022A6">
        <w:rPr>
          <w:b/>
          <w:sz w:val="22"/>
          <w:szCs w:val="22"/>
          <w:u w:val="single"/>
        </w:rPr>
        <w:t xml:space="preserve">COURSE SCHEDULE OF TOPICS AND ASSIGNMENTS </w:t>
      </w:r>
    </w:p>
    <w:p w14:paraId="43C6B332" w14:textId="58CB1F19" w:rsidR="00D05D5B" w:rsidRPr="009022A6" w:rsidRDefault="00D05D5B" w:rsidP="00A4574F">
      <w:pPr>
        <w:keepNext/>
        <w:keepLines/>
        <w:ind w:right="9"/>
        <w:outlineLvl w:val="0"/>
      </w:pPr>
      <w:r w:rsidRPr="009022A6">
        <w:t xml:space="preserve">Please expect our outline and assigned readings to change during the semester. I also did my best to indicate the main cases covered in the assigned readings to help you as you prepare, but this is not an exhaustive list. I will send out an email in Canvas to let you know of changes as they arise. </w:t>
      </w:r>
    </w:p>
    <w:p w14:paraId="38D55AE2" w14:textId="77777777" w:rsidR="00D05D5B" w:rsidRPr="009022A6" w:rsidRDefault="00D05D5B" w:rsidP="00D05D5B">
      <w:pPr>
        <w:keepNext/>
        <w:ind w:left="10" w:right="9" w:hanging="10"/>
        <w:outlineLvl w:val="0"/>
      </w:pPr>
    </w:p>
    <w:p w14:paraId="6C0C6225" w14:textId="77777777" w:rsidR="00D05D5B" w:rsidRPr="009022A6" w:rsidRDefault="00D05D5B" w:rsidP="00D05D5B">
      <w:pPr>
        <w:keepNext/>
        <w:ind w:left="10" w:right="9" w:hanging="10"/>
        <w:outlineLvl w:val="0"/>
      </w:pPr>
      <w:r w:rsidRPr="009022A6">
        <w:t>If not otherwise indicated, pages are from your assigned textbook, Children and the Law (“Text”)</w:t>
      </w:r>
    </w:p>
    <w:p w14:paraId="321E21AC" w14:textId="77777777" w:rsidR="00D05D5B" w:rsidRPr="009022A6" w:rsidRDefault="00D05D5B" w:rsidP="00D05D5B">
      <w:pPr>
        <w:rPr>
          <w:bCs/>
          <w:i/>
          <w:iCs/>
        </w:rPr>
      </w:pPr>
      <w:r w:rsidRPr="009022A6">
        <w:rPr>
          <w:i/>
          <w:iCs/>
        </w:rPr>
        <w:t xml:space="preserve"> </w:t>
      </w:r>
    </w:p>
    <w:p w14:paraId="48FEA39E" w14:textId="77777777" w:rsidR="00D05D5B" w:rsidRPr="009022A6" w:rsidRDefault="00D05D5B" w:rsidP="00D05D5B">
      <w:pPr>
        <w:rPr>
          <w:b/>
          <w:bCs/>
        </w:rPr>
      </w:pPr>
      <w:r w:rsidRPr="009022A6">
        <w:rPr>
          <w:b/>
          <w:bCs/>
        </w:rPr>
        <w:t>Chapter 1: The Status, Rights, and Obligations of Children</w:t>
      </w:r>
    </w:p>
    <w:p w14:paraId="6BD7BFF5" w14:textId="25EFC482" w:rsidR="00D05D5B" w:rsidRPr="009022A6" w:rsidRDefault="008039B3" w:rsidP="00D05D5B">
      <w:pPr>
        <w:shd w:val="clear" w:color="auto" w:fill="FFFFFF" w:themeFill="background1"/>
        <w:spacing w:before="180" w:after="180"/>
      </w:pPr>
      <w:r>
        <w:t>August 20</w:t>
      </w:r>
      <w:r w:rsidR="00D05D5B" w:rsidRPr="009022A6">
        <w:t>: Syllabus; Text pages 18-31 (Meyer, Pierce)</w:t>
      </w:r>
    </w:p>
    <w:p w14:paraId="4EEC18DB" w14:textId="0008B1F8" w:rsidR="00D05D5B" w:rsidRPr="009022A6" w:rsidRDefault="008039B3" w:rsidP="00D05D5B">
      <w:pPr>
        <w:shd w:val="clear" w:color="auto" w:fill="FFFFFF" w:themeFill="background1"/>
        <w:spacing w:before="180" w:after="180"/>
      </w:pPr>
      <w:r>
        <w:t>August 23</w:t>
      </w:r>
      <w:r w:rsidR="00D05D5B" w:rsidRPr="009022A6">
        <w:rPr>
          <w:vertAlign w:val="superscript"/>
        </w:rPr>
        <w:t>:</w:t>
      </w:r>
      <w:r w:rsidR="00D05D5B" w:rsidRPr="009022A6">
        <w:t xml:space="preserve"> Text, pages 31-35, 39-60 (Prince, Tinker, Morse)</w:t>
      </w:r>
    </w:p>
    <w:p w14:paraId="52827754" w14:textId="3AA89171" w:rsidR="00D05D5B" w:rsidRPr="009022A6" w:rsidRDefault="008039B3" w:rsidP="00D05D5B">
      <w:pPr>
        <w:shd w:val="clear" w:color="auto" w:fill="FFFFFF" w:themeFill="background1"/>
        <w:spacing w:before="180" w:after="180"/>
      </w:pPr>
      <w:r>
        <w:t>August 27:</w:t>
      </w:r>
      <w:r w:rsidR="00D05D5B" w:rsidRPr="009022A6">
        <w:t xml:space="preserve"> </w:t>
      </w:r>
      <w:r w:rsidR="0012220F">
        <w:t xml:space="preserve">(Class to start at 11 AM) </w:t>
      </w:r>
      <w:r w:rsidR="00D05D5B" w:rsidRPr="009022A6">
        <w:t>Text, pages 66-80 (Troxel, Yoder)</w:t>
      </w:r>
    </w:p>
    <w:p w14:paraId="7228AF53" w14:textId="610A3E78" w:rsidR="00D05D5B" w:rsidRPr="009022A6" w:rsidRDefault="008039B3" w:rsidP="00D05D5B">
      <w:r>
        <w:t xml:space="preserve">August 30: </w:t>
      </w:r>
      <w:r w:rsidR="00D05D5B" w:rsidRPr="009022A6">
        <w:t>Text, pages 80-103 (Bellotti, Endrew F.)</w:t>
      </w:r>
    </w:p>
    <w:p w14:paraId="05A82700" w14:textId="77777777" w:rsidR="00D05D5B" w:rsidRPr="009022A6" w:rsidRDefault="00D05D5B" w:rsidP="00D05D5B">
      <w:pPr>
        <w:rPr>
          <w:b/>
          <w:bCs/>
        </w:rPr>
      </w:pPr>
    </w:p>
    <w:p w14:paraId="047ED852" w14:textId="18F974DA" w:rsidR="008039B3" w:rsidRPr="009022A6" w:rsidRDefault="008039B3" w:rsidP="008039B3">
      <w:pPr>
        <w:rPr>
          <w:rFonts w:eastAsia="Calibri"/>
        </w:rPr>
      </w:pPr>
      <w:r>
        <w:t xml:space="preserve">September </w:t>
      </w:r>
      <w:r w:rsidR="003C62B0">
        <w:t xml:space="preserve">3: </w:t>
      </w:r>
      <w:r>
        <w:rPr>
          <w:rFonts w:eastAsia="Calibri"/>
        </w:rPr>
        <w:t>T</w:t>
      </w:r>
      <w:r w:rsidRPr="009022A6">
        <w:rPr>
          <w:rFonts w:eastAsia="Calibri"/>
        </w:rPr>
        <w:t>ext pages 142-159</w:t>
      </w:r>
    </w:p>
    <w:p w14:paraId="356B32B4" w14:textId="41859340" w:rsidR="00D05D5B" w:rsidRPr="008039B3" w:rsidRDefault="008039B3" w:rsidP="008039B3">
      <w:pPr>
        <w:rPr>
          <w:rFonts w:eastAsia="Calibri"/>
        </w:rPr>
      </w:pPr>
      <w:r w:rsidRPr="009022A6">
        <w:rPr>
          <w:rFonts w:eastAsia="Calibri"/>
        </w:rPr>
        <w:t xml:space="preserve">(Michael H., In re </w:t>
      </w:r>
      <w:proofErr w:type="spellStart"/>
      <w:r w:rsidRPr="009022A6">
        <w:rPr>
          <w:rFonts w:eastAsia="Calibri"/>
        </w:rPr>
        <w:t>C.K.G</w:t>
      </w:r>
      <w:proofErr w:type="spellEnd"/>
      <w:r w:rsidRPr="009022A6">
        <w:rPr>
          <w:rFonts w:eastAsia="Calibri"/>
        </w:rPr>
        <w:t>.)</w:t>
      </w:r>
    </w:p>
    <w:p w14:paraId="5B1EBC28" w14:textId="77777777" w:rsidR="00D05D5B" w:rsidRPr="009022A6" w:rsidRDefault="00D05D5B" w:rsidP="00D05D5B"/>
    <w:p w14:paraId="45253C92" w14:textId="77777777" w:rsidR="00D05D5B" w:rsidRPr="009022A6" w:rsidRDefault="00D05D5B" w:rsidP="00D05D5B">
      <w:pPr>
        <w:rPr>
          <w:b/>
          <w:bCs/>
        </w:rPr>
      </w:pPr>
      <w:r w:rsidRPr="009022A6">
        <w:rPr>
          <w:b/>
          <w:bCs/>
        </w:rPr>
        <w:t>Chapter 2: Defining the Child-Parent Relationship</w:t>
      </w:r>
    </w:p>
    <w:p w14:paraId="40919869" w14:textId="77777777" w:rsidR="00D05D5B" w:rsidRPr="009022A6" w:rsidRDefault="00D05D5B" w:rsidP="00D05D5B"/>
    <w:p w14:paraId="0598F572" w14:textId="7B8FD4CF" w:rsidR="00D05D5B" w:rsidRDefault="008039B3" w:rsidP="008039B3">
      <w:r>
        <w:rPr>
          <w:rFonts w:eastAsia="Calibri"/>
        </w:rPr>
        <w:t>September 6</w:t>
      </w:r>
      <w:r w:rsidR="005F795B" w:rsidRPr="009022A6">
        <w:rPr>
          <w:rFonts w:eastAsia="Calibri"/>
        </w:rPr>
        <w:t>:</w:t>
      </w:r>
      <w:r w:rsidR="001154BB">
        <w:rPr>
          <w:rFonts w:eastAsia="Calibri"/>
        </w:rPr>
        <w:t xml:space="preserve"> </w:t>
      </w:r>
      <w:r w:rsidRPr="009022A6">
        <w:rPr>
          <w:rFonts w:eastAsia="Calibri"/>
        </w:rPr>
        <w:t xml:space="preserve">Text, pages 159 – 171 and 193 – 198 (SoHoo, Wendy G-M, In re Thomas C.) </w:t>
      </w:r>
      <w:r w:rsidRPr="009022A6">
        <w:t>Florida Statute 743.015 Disabilities of nonage; removal</w:t>
      </w:r>
    </w:p>
    <w:p w14:paraId="6188EEC1" w14:textId="77777777" w:rsidR="008039B3" w:rsidRPr="009022A6" w:rsidRDefault="008039B3" w:rsidP="008039B3"/>
    <w:p w14:paraId="580CCFBC" w14:textId="7BF459E0" w:rsidR="00D05D5B" w:rsidRPr="008039B3" w:rsidRDefault="008039B3" w:rsidP="00D05D5B">
      <w:pPr>
        <w:rPr>
          <w:rFonts w:eastAsia="Calibri"/>
        </w:rPr>
      </w:pPr>
      <w:r>
        <w:rPr>
          <w:rFonts w:eastAsia="Calibri"/>
        </w:rPr>
        <w:t>September 10</w:t>
      </w:r>
      <w:r w:rsidR="00D05D5B" w:rsidRPr="009022A6">
        <w:rPr>
          <w:rFonts w:eastAsia="Calibri"/>
          <w:vertAlign w:val="superscript"/>
        </w:rPr>
        <w:t>:</w:t>
      </w:r>
      <w:r w:rsidR="00D05D5B" w:rsidRPr="009022A6">
        <w:rPr>
          <w:rFonts w:eastAsia="Calibri"/>
        </w:rPr>
        <w:t xml:space="preserve"> </w:t>
      </w:r>
      <w:hyperlink r:id="rId11">
        <w:r w:rsidRPr="009022A6">
          <w:rPr>
            <w:rFonts w:eastAsia="Calibri"/>
            <w:u w:val="single"/>
          </w:rPr>
          <w:t xml:space="preserve"> Model Act Governing the Representation of Children in Abuse, Neglect, and Dependency Proceedings</w:t>
        </w:r>
      </w:hyperlink>
      <w:r w:rsidRPr="009022A6">
        <w:rPr>
          <w:rFonts w:eastAsia="Calibri"/>
        </w:rPr>
        <w:t xml:space="preserve">; Dependency Flowchart #1: </w:t>
      </w:r>
      <w:hyperlink r:id="rId12">
        <w:r w:rsidRPr="009022A6">
          <w:rPr>
            <w:rStyle w:val="Hyperlink"/>
            <w:rFonts w:eastAsia="Calibri"/>
            <w:color w:val="auto"/>
          </w:rPr>
          <w:t>https://www.flcourts.gov/content/download/215991/file/Floridas_Dependency_Flow_Chart_pag</w:t>
        </w:r>
        <w:r w:rsidRPr="009022A6">
          <w:rPr>
            <w:rStyle w:val="Hyperlink"/>
            <w:rFonts w:eastAsia="Calibri"/>
            <w:color w:val="auto"/>
          </w:rPr>
          <w:lastRenderedPageBreak/>
          <w:t>e1.pdf</w:t>
        </w:r>
      </w:hyperlink>
      <w:r w:rsidRPr="009022A6">
        <w:rPr>
          <w:rFonts w:eastAsia="Calibri"/>
        </w:rPr>
        <w:t xml:space="preserve">; Dependency Flowchart #2: </w:t>
      </w:r>
      <w:hyperlink r:id="rId13">
        <w:r w:rsidRPr="009022A6">
          <w:rPr>
            <w:rStyle w:val="Hyperlink"/>
            <w:rFonts w:eastAsia="Calibri"/>
            <w:color w:val="auto"/>
          </w:rPr>
          <w:t>https://www.flcourts.gov/content/download/215992/file/Floridas_Dependency_Flow_Chart_page2.pdf</w:t>
        </w:r>
      </w:hyperlink>
      <w:r w:rsidRPr="009022A6">
        <w:rPr>
          <w:rFonts w:eastAsia="Calibri"/>
        </w:rPr>
        <w:t xml:space="preserve">, </w:t>
      </w:r>
    </w:p>
    <w:p w14:paraId="7E8A3769" w14:textId="77777777" w:rsidR="00D05D5B" w:rsidRPr="009022A6" w:rsidRDefault="00D05D5B" w:rsidP="00D05D5B"/>
    <w:p w14:paraId="177CA85D" w14:textId="77777777" w:rsidR="00D05D5B" w:rsidRPr="009022A6" w:rsidRDefault="00D05D5B" w:rsidP="00D05D5B">
      <w:pPr>
        <w:rPr>
          <w:b/>
          <w:bCs/>
        </w:rPr>
      </w:pPr>
      <w:r w:rsidRPr="009022A6">
        <w:rPr>
          <w:b/>
          <w:bCs/>
        </w:rPr>
        <w:t xml:space="preserve">Chapter 3: Representing Children </w:t>
      </w:r>
    </w:p>
    <w:p w14:paraId="2453BCF2" w14:textId="77777777" w:rsidR="00D05D5B" w:rsidRPr="009022A6" w:rsidRDefault="00D05D5B" w:rsidP="00D05D5B">
      <w:pPr>
        <w:rPr>
          <w:rFonts w:eastAsia="Calibri"/>
          <w:b/>
          <w:u w:val="single"/>
        </w:rPr>
      </w:pPr>
    </w:p>
    <w:p w14:paraId="3B845C7E" w14:textId="7EC5043F" w:rsidR="00D05D5B" w:rsidRPr="009022A6" w:rsidRDefault="008039B3" w:rsidP="00D05D5B">
      <w:pPr>
        <w:rPr>
          <w:rFonts w:eastAsia="Calibri"/>
        </w:rPr>
      </w:pPr>
      <w:r>
        <w:rPr>
          <w:rFonts w:eastAsia="Calibri"/>
        </w:rPr>
        <w:t>September 1</w:t>
      </w:r>
      <w:r w:rsidR="003C62B0">
        <w:rPr>
          <w:rFonts w:eastAsia="Calibri"/>
        </w:rPr>
        <w:t>3</w:t>
      </w:r>
      <w:r>
        <w:rPr>
          <w:rFonts w:eastAsia="Calibri"/>
        </w:rPr>
        <w:t xml:space="preserve">: </w:t>
      </w:r>
      <w:r w:rsidR="0012220F" w:rsidRPr="009022A6">
        <w:rPr>
          <w:rFonts w:eastAsia="Calibri"/>
        </w:rPr>
        <w:t>Text, pages 225-228, 240-255; (Kingsley, Kenny A., In re A.D.) Florida Statute 39.01305 Appointment of an attorney for a dependent child with certain special needs; 39.822 Appointment of guardian ad litem for abused, abandoned, or neglected child</w:t>
      </w:r>
    </w:p>
    <w:p w14:paraId="5FDD19AD" w14:textId="77777777" w:rsidR="00D05D5B" w:rsidRPr="009022A6" w:rsidRDefault="00D05D5B" w:rsidP="00D05D5B">
      <w:pPr>
        <w:rPr>
          <w:rFonts w:eastAsia="Calibri"/>
        </w:rPr>
      </w:pPr>
    </w:p>
    <w:p w14:paraId="540AB997" w14:textId="617C53CA" w:rsidR="005F795B" w:rsidRPr="009022A6" w:rsidRDefault="008039B3" w:rsidP="005F795B">
      <w:pPr>
        <w:rPr>
          <w:rFonts w:eastAsia="Calibri"/>
        </w:rPr>
      </w:pPr>
      <w:r>
        <w:rPr>
          <w:rFonts w:eastAsia="Calibri"/>
        </w:rPr>
        <w:t xml:space="preserve">September </w:t>
      </w:r>
      <w:r w:rsidR="003C62B0">
        <w:rPr>
          <w:rFonts w:eastAsia="Calibri"/>
        </w:rPr>
        <w:t>17</w:t>
      </w:r>
      <w:r w:rsidR="00D05D5B" w:rsidRPr="009022A6">
        <w:rPr>
          <w:rFonts w:eastAsia="Calibri"/>
        </w:rPr>
        <w:t xml:space="preserve">: </w:t>
      </w:r>
      <w:r w:rsidR="0012220F" w:rsidRPr="009022A6">
        <w:rPr>
          <w:rFonts w:eastAsia="Calibri"/>
        </w:rPr>
        <w:t>Text, 913-924, 926-935 (City of Rochester, In the Matter of Leif Z.)</w:t>
      </w:r>
    </w:p>
    <w:p w14:paraId="7C18D9D8" w14:textId="77777777" w:rsidR="00D05D5B" w:rsidRPr="009022A6" w:rsidRDefault="00D05D5B" w:rsidP="00D05D5B">
      <w:pPr>
        <w:rPr>
          <w:highlight w:val="yellow"/>
        </w:rPr>
      </w:pPr>
    </w:p>
    <w:p w14:paraId="606A3C96" w14:textId="77777777" w:rsidR="00D05D5B" w:rsidRPr="009022A6" w:rsidRDefault="00D05D5B" w:rsidP="00D05D5B">
      <w:pPr>
        <w:rPr>
          <w:b/>
          <w:bCs/>
        </w:rPr>
      </w:pPr>
      <w:r w:rsidRPr="009022A6">
        <w:rPr>
          <w:b/>
          <w:bCs/>
        </w:rPr>
        <w:t>Chapter 10: Regulating Children’s Conduct</w:t>
      </w:r>
    </w:p>
    <w:p w14:paraId="4DA1AEEE" w14:textId="77777777" w:rsidR="005F795B" w:rsidRPr="009022A6" w:rsidRDefault="005F795B" w:rsidP="005F795B">
      <w:pPr>
        <w:rPr>
          <w:rFonts w:eastAsia="Calibri"/>
        </w:rPr>
      </w:pPr>
    </w:p>
    <w:p w14:paraId="7ACCDE96" w14:textId="48157FF4" w:rsidR="00C1412D" w:rsidRDefault="008039B3" w:rsidP="005F795B">
      <w:r>
        <w:rPr>
          <w:rFonts w:eastAsia="Calibri"/>
        </w:rPr>
        <w:t>September 2</w:t>
      </w:r>
      <w:r w:rsidR="003C62B0">
        <w:rPr>
          <w:rFonts w:eastAsia="Calibri"/>
        </w:rPr>
        <w:t>0</w:t>
      </w:r>
      <w:r w:rsidR="00D05D5B" w:rsidRPr="009022A6">
        <w:rPr>
          <w:rFonts w:eastAsia="Calibri"/>
        </w:rPr>
        <w:t xml:space="preserve">: </w:t>
      </w:r>
      <w:r w:rsidR="0012220F" w:rsidRPr="009022A6">
        <w:rPr>
          <w:rFonts w:eastAsia="Calibri"/>
        </w:rPr>
        <w:t xml:space="preserve">Text page 305 (starting with the chart) - 321 (In re Juvenile Appeal, In re S.T.); </w:t>
      </w:r>
      <w:r w:rsidR="0012220F" w:rsidRPr="009022A6">
        <w:t>Florida Statute 39.301- Initiation of protective investigations; Florida Statute 39.401- Taking a child alleged to be dependent into custody; law enforcement officers and authorized agents of the department; Florida Statute 39.501 - Petition for dependency</w:t>
      </w:r>
    </w:p>
    <w:p w14:paraId="2BD61AF9" w14:textId="77777777" w:rsidR="0012220F" w:rsidRPr="009022A6" w:rsidRDefault="0012220F" w:rsidP="005F795B">
      <w:pPr>
        <w:rPr>
          <w:rFonts w:eastAsia="Calibri"/>
        </w:rPr>
      </w:pPr>
    </w:p>
    <w:p w14:paraId="1D7213A7" w14:textId="77777777" w:rsidR="00D05D5B" w:rsidRPr="009022A6" w:rsidRDefault="00D05D5B" w:rsidP="00D05D5B">
      <w:pPr>
        <w:rPr>
          <w:b/>
          <w:bCs/>
        </w:rPr>
      </w:pPr>
      <w:r w:rsidRPr="009022A6">
        <w:rPr>
          <w:b/>
          <w:bCs/>
        </w:rPr>
        <w:t>Chapter 4: Abuse and Neglect</w:t>
      </w:r>
    </w:p>
    <w:p w14:paraId="3C68B9DF" w14:textId="703942FF" w:rsidR="00D05D5B" w:rsidRDefault="008039B3" w:rsidP="00D05D5B">
      <w:pPr>
        <w:shd w:val="clear" w:color="auto" w:fill="FFFFFF" w:themeFill="background1"/>
        <w:spacing w:before="180" w:after="180"/>
      </w:pPr>
      <w:r>
        <w:t>September 2</w:t>
      </w:r>
      <w:r w:rsidR="003C62B0">
        <w:t>4</w:t>
      </w:r>
      <w:r w:rsidR="005F795B" w:rsidRPr="009022A6">
        <w:t>:</w:t>
      </w:r>
      <w:r w:rsidR="00D05D5B" w:rsidRPr="009022A6">
        <w:rPr>
          <w:rFonts w:eastAsia="Calibri"/>
        </w:rPr>
        <w:t xml:space="preserve"> </w:t>
      </w:r>
      <w:r w:rsidR="0012220F" w:rsidRPr="009022A6">
        <w:rPr>
          <w:rFonts w:eastAsia="Calibri"/>
        </w:rPr>
        <w:t xml:space="preserve">Text </w:t>
      </w:r>
      <w:r w:rsidR="0012220F" w:rsidRPr="009022A6">
        <w:t xml:space="preserve">pages 344-347, 358-366 (In re T.G., </w:t>
      </w:r>
      <w:proofErr w:type="spellStart"/>
      <w:r w:rsidR="0012220F" w:rsidRPr="009022A6">
        <w:t>DeShaney</w:t>
      </w:r>
      <w:proofErr w:type="spellEnd"/>
      <w:r w:rsidR="0012220F" w:rsidRPr="009022A6">
        <w:t>); Florida Statute 39.01- Definitions; Florida Statute 39.001 - Purposes and intent; personnel standards and screening; 39.621 - Permanency determination by the court</w:t>
      </w:r>
    </w:p>
    <w:p w14:paraId="45762B6A" w14:textId="2A315457" w:rsidR="003C62B0" w:rsidRDefault="003C62B0" w:rsidP="00D05D5B">
      <w:pPr>
        <w:shd w:val="clear" w:color="auto" w:fill="FFFFFF" w:themeFill="background1"/>
        <w:spacing w:before="180" w:after="180"/>
        <w:rPr>
          <w:rFonts w:eastAsia="Calibri"/>
        </w:rPr>
      </w:pPr>
      <w:r>
        <w:t>September 27:</w:t>
      </w:r>
      <w:r w:rsidR="0012220F" w:rsidRPr="0012220F">
        <w:rPr>
          <w:rFonts w:eastAsia="Calibri"/>
        </w:rPr>
        <w:t xml:space="preserve"> </w:t>
      </w:r>
      <w:r w:rsidR="0012220F" w:rsidRPr="009022A6">
        <w:rPr>
          <w:rFonts w:eastAsia="Calibri"/>
        </w:rPr>
        <w:t>Text pages 366-372, 375-387 (In re N.M.W., Alma S.); Florida Statute 39.806 - Grounds for termination of parental rights; Florida Statute 39.810 - Manifest best interests of the child</w:t>
      </w:r>
    </w:p>
    <w:p w14:paraId="4F8132D8" w14:textId="2A886AC7" w:rsidR="002C2C02" w:rsidRPr="002C2C02" w:rsidRDefault="002C2C02" w:rsidP="002C2C02">
      <w:pPr>
        <w:rPr>
          <w:rFonts w:eastAsia="Calibri"/>
          <w:b/>
          <w:bCs/>
        </w:rPr>
      </w:pPr>
      <w:r w:rsidRPr="009022A6">
        <w:rPr>
          <w:rFonts w:eastAsia="Calibri"/>
          <w:b/>
          <w:bCs/>
        </w:rPr>
        <w:t>Chapter 5: Foster Care</w:t>
      </w:r>
    </w:p>
    <w:p w14:paraId="18AF6F70" w14:textId="7C538FAB" w:rsidR="00D05D5B" w:rsidRPr="009022A6" w:rsidRDefault="008039B3" w:rsidP="00D05D5B">
      <w:pPr>
        <w:shd w:val="clear" w:color="auto" w:fill="FFFFFF" w:themeFill="background1"/>
        <w:spacing w:before="180" w:after="180"/>
      </w:pPr>
      <w:r>
        <w:t>October 1</w:t>
      </w:r>
      <w:r w:rsidR="005F795B" w:rsidRPr="009022A6">
        <w:t>:</w:t>
      </w:r>
      <w:r w:rsidR="00D05D5B" w:rsidRPr="009022A6">
        <w:rPr>
          <w:rFonts w:eastAsia="Calibri"/>
        </w:rPr>
        <w:t xml:space="preserve"> </w:t>
      </w:r>
      <w:r w:rsidR="002C2C02" w:rsidRPr="00E44B14">
        <w:rPr>
          <w:rFonts w:eastAsia="Calibri"/>
        </w:rPr>
        <w:t xml:space="preserve">Text 438-44; 480-490 (In the interest of </w:t>
      </w:r>
      <w:proofErr w:type="spellStart"/>
      <w:r w:rsidR="002C2C02" w:rsidRPr="00E44B14">
        <w:rPr>
          <w:rFonts w:eastAsia="Calibri"/>
        </w:rPr>
        <w:t>T.G</w:t>
      </w:r>
      <w:proofErr w:type="spellEnd"/>
      <w:r w:rsidR="002C2C02" w:rsidRPr="00E44B14">
        <w:rPr>
          <w:rFonts w:eastAsia="Calibri"/>
        </w:rPr>
        <w:t>, M.D.) Florida Statute 39.701 - Judicial review.</w:t>
      </w:r>
    </w:p>
    <w:p w14:paraId="1D52E3D9" w14:textId="5C602085" w:rsidR="00D05D5B" w:rsidRDefault="008039B3" w:rsidP="00A47364">
      <w:pPr>
        <w:shd w:val="clear" w:color="auto" w:fill="FFFFFF" w:themeFill="background1"/>
        <w:spacing w:before="180" w:after="180"/>
        <w:rPr>
          <w:rFonts w:eastAsia="Calibri"/>
        </w:rPr>
      </w:pPr>
      <w:bookmarkStart w:id="0" w:name="_Hlk78960587"/>
      <w:r>
        <w:rPr>
          <w:rFonts w:eastAsia="Calibri"/>
        </w:rPr>
        <w:t>October 4</w:t>
      </w:r>
      <w:r w:rsidR="005F795B" w:rsidRPr="009022A6">
        <w:rPr>
          <w:rFonts w:eastAsia="Calibri"/>
        </w:rPr>
        <w:t>:</w:t>
      </w:r>
      <w:r w:rsidR="00D05D5B" w:rsidRPr="009022A6">
        <w:rPr>
          <w:rFonts w:eastAsia="Calibri"/>
        </w:rPr>
        <w:t xml:space="preserve"> </w:t>
      </w:r>
      <w:r w:rsidR="00A47364">
        <w:rPr>
          <w:rFonts w:eastAsia="Calibri"/>
        </w:rPr>
        <w:t>Asynchronous class. Please watch: J</w:t>
      </w:r>
      <w:r w:rsidR="00A47364" w:rsidRPr="00A47364">
        <w:rPr>
          <w:rFonts w:eastAsia="Calibri"/>
        </w:rPr>
        <w:t>udge Madelin F. Einbinder: The Judge and Child Partnership: Engaging Youth in Court Hearings</w:t>
      </w:r>
      <w:r w:rsidR="0012220F">
        <w:rPr>
          <w:rFonts w:eastAsia="Calibri"/>
        </w:rPr>
        <w:t xml:space="preserve"> </w:t>
      </w:r>
      <w:hyperlink r:id="rId14" w:history="1">
        <w:r w:rsidR="00A47364" w:rsidRPr="00F35699">
          <w:rPr>
            <w:rStyle w:val="Hyperlink"/>
            <w:rFonts w:eastAsia="Calibri"/>
          </w:rPr>
          <w:t>https://www.youtube.com/watch?v=Cv-9aebFPdk</w:t>
        </w:r>
      </w:hyperlink>
      <w:r w:rsidR="00A47364">
        <w:rPr>
          <w:rFonts w:eastAsia="Calibri"/>
        </w:rPr>
        <w:t>; O</w:t>
      </w:r>
      <w:r w:rsidR="00A47364" w:rsidRPr="00A47364">
        <w:rPr>
          <w:rFonts w:eastAsia="Calibri"/>
        </w:rPr>
        <w:t xml:space="preserve">verview of the dependency system (from perspective of a former foster child – created for current foster kids): </w:t>
      </w:r>
      <w:hyperlink r:id="rId15" w:history="1">
        <w:r w:rsidR="00A47364" w:rsidRPr="00F35699">
          <w:rPr>
            <w:rStyle w:val="Hyperlink"/>
            <w:rFonts w:eastAsia="Calibri"/>
          </w:rPr>
          <w:t>https://www.flcourts.gov/Resources-Services/Education-Outreach/Court-System-Videos/Dependency-Court-Make-Your-Voice-Heard</w:t>
        </w:r>
      </w:hyperlink>
      <w:r w:rsidR="00A47364">
        <w:rPr>
          <w:rFonts w:eastAsia="Calibri"/>
        </w:rPr>
        <w:t xml:space="preserve">; </w:t>
      </w:r>
      <w:r w:rsidR="00A47364" w:rsidRPr="00A47364">
        <w:rPr>
          <w:rFonts w:eastAsia="Calibri"/>
        </w:rPr>
        <w:t>Overview of specialized court systems: https://www.flcourts.gov/Resources-Services/Office-of-Problem-Solving-Courts/Mental-Health-Courts</w:t>
      </w:r>
    </w:p>
    <w:bookmarkEnd w:id="0"/>
    <w:p w14:paraId="59F4B910" w14:textId="3C5B9613" w:rsidR="00D05D5B" w:rsidRDefault="008039B3" w:rsidP="0012220F">
      <w:pPr>
        <w:spacing w:before="180" w:after="180"/>
        <w:rPr>
          <w:rFonts w:eastAsia="Calibri"/>
        </w:rPr>
      </w:pPr>
      <w:r>
        <w:rPr>
          <w:rFonts w:eastAsia="Calibri"/>
        </w:rPr>
        <w:t xml:space="preserve">October 8: </w:t>
      </w:r>
      <w:r w:rsidR="002C2C02">
        <w:rPr>
          <w:rFonts w:eastAsia="Calibri"/>
        </w:rPr>
        <w:t>T</w:t>
      </w:r>
      <w:r w:rsidR="002C2C02" w:rsidRPr="009022A6">
        <w:rPr>
          <w:rFonts w:eastAsia="Calibri"/>
        </w:rPr>
        <w:t>ext 514-525 (P.P</w:t>
      </w:r>
      <w:r w:rsidR="002C2C02">
        <w:rPr>
          <w:rFonts w:eastAsia="Calibri"/>
        </w:rPr>
        <w:t>.)</w:t>
      </w:r>
    </w:p>
    <w:p w14:paraId="6D7FB7E8" w14:textId="11BBA940" w:rsidR="002C2C02" w:rsidRDefault="002C2C02" w:rsidP="002C2C02">
      <w:pPr>
        <w:rPr>
          <w:b/>
          <w:bCs/>
        </w:rPr>
      </w:pPr>
      <w:r w:rsidRPr="009022A6">
        <w:rPr>
          <w:rFonts w:eastAsia="Calibri"/>
          <w:b/>
          <w:bCs/>
        </w:rPr>
        <w:t>Chapter 7: Adoption</w:t>
      </w:r>
    </w:p>
    <w:p w14:paraId="503D8589" w14:textId="77777777" w:rsidR="002C2C02" w:rsidRPr="002C2C02" w:rsidRDefault="002C2C02" w:rsidP="002C2C02">
      <w:pPr>
        <w:rPr>
          <w:b/>
          <w:bCs/>
        </w:rPr>
      </w:pPr>
    </w:p>
    <w:p w14:paraId="5A6A938C" w14:textId="6633FC01" w:rsidR="00A071B3" w:rsidRDefault="008039B3" w:rsidP="00D05D5B">
      <w:pPr>
        <w:rPr>
          <w:rFonts w:eastAsia="Calibri"/>
        </w:rPr>
      </w:pPr>
      <w:r>
        <w:rPr>
          <w:rFonts w:eastAsia="Calibri"/>
        </w:rPr>
        <w:t>October 11</w:t>
      </w:r>
      <w:r w:rsidR="005F795B" w:rsidRPr="00E44B14">
        <w:rPr>
          <w:rFonts w:eastAsia="Calibri"/>
        </w:rPr>
        <w:t xml:space="preserve">: </w:t>
      </w:r>
      <w:r w:rsidR="002C2C02">
        <w:rPr>
          <w:rFonts w:eastAsia="Calibri"/>
        </w:rPr>
        <w:t>Text 631 – 649, (Stanley, Lehr, Michael H)</w:t>
      </w:r>
    </w:p>
    <w:p w14:paraId="58A78AF6" w14:textId="77777777" w:rsidR="00A071B3" w:rsidRDefault="00A071B3" w:rsidP="00D05D5B">
      <w:pPr>
        <w:rPr>
          <w:rFonts w:eastAsia="Calibri"/>
        </w:rPr>
      </w:pPr>
    </w:p>
    <w:p w14:paraId="5474C7D4" w14:textId="778048F7" w:rsidR="005C6365" w:rsidRDefault="008039B3" w:rsidP="00D05D5B">
      <w:pPr>
        <w:rPr>
          <w:rFonts w:eastAsia="Calibri"/>
        </w:rPr>
      </w:pPr>
      <w:r>
        <w:rPr>
          <w:rFonts w:eastAsia="Calibri"/>
        </w:rPr>
        <w:t>October 15:</w:t>
      </w:r>
      <w:r w:rsidR="005C6365">
        <w:rPr>
          <w:rFonts w:eastAsia="Calibri"/>
        </w:rPr>
        <w:t xml:space="preserve"> Guest Speaker, Mary K Wimsett – Adoptions</w:t>
      </w:r>
    </w:p>
    <w:p w14:paraId="27B2108D" w14:textId="64455844" w:rsidR="00DA2BC6" w:rsidRDefault="00DA2BC6" w:rsidP="00D05D5B">
      <w:pPr>
        <w:rPr>
          <w:rFonts w:eastAsia="Calibri"/>
        </w:rPr>
      </w:pPr>
      <w:r>
        <w:rPr>
          <w:rFonts w:eastAsia="Calibri"/>
        </w:rPr>
        <w:lastRenderedPageBreak/>
        <w:t>Please read</w:t>
      </w:r>
      <w:r w:rsidRPr="009022A6">
        <w:rPr>
          <w:rFonts w:eastAsia="Calibri"/>
        </w:rPr>
        <w:t xml:space="preserve"> </w:t>
      </w:r>
      <w:r>
        <w:rPr>
          <w:rFonts w:eastAsia="Calibri"/>
        </w:rPr>
        <w:t>Heart of Adoptions v. JA, 983 So. 2d 189 (pull from Westlaw, Lexis, etc.)</w:t>
      </w:r>
    </w:p>
    <w:p w14:paraId="1905772D" w14:textId="77777777" w:rsidR="005C6365" w:rsidRDefault="005C6365" w:rsidP="00D05D5B">
      <w:pPr>
        <w:rPr>
          <w:rFonts w:eastAsia="Calibri"/>
        </w:rPr>
      </w:pPr>
    </w:p>
    <w:p w14:paraId="18E815F3" w14:textId="566232F6" w:rsidR="005C6365" w:rsidRDefault="005C6365" w:rsidP="005C6365">
      <w:pPr>
        <w:rPr>
          <w:rFonts w:eastAsia="Calibri"/>
        </w:rPr>
      </w:pPr>
      <w:r>
        <w:rPr>
          <w:rFonts w:eastAsia="Calibri"/>
        </w:rPr>
        <w:t>October 18</w:t>
      </w:r>
      <w:r w:rsidRPr="009022A6">
        <w:rPr>
          <w:rFonts w:eastAsia="Calibri"/>
        </w:rPr>
        <w:t>:</w:t>
      </w:r>
      <w:r w:rsidRPr="009022A6">
        <w:rPr>
          <w:rFonts w:eastAsia="Calibri"/>
          <w:vertAlign w:val="superscript"/>
        </w:rPr>
        <w:t xml:space="preserve"> </w:t>
      </w:r>
      <w:r>
        <w:rPr>
          <w:rFonts w:eastAsia="Calibri"/>
        </w:rPr>
        <w:t>Homecomin</w:t>
      </w:r>
      <w:r w:rsidR="0012220F">
        <w:rPr>
          <w:rFonts w:eastAsia="Calibri"/>
        </w:rPr>
        <w:t>g</w:t>
      </w:r>
    </w:p>
    <w:p w14:paraId="7E6B3340" w14:textId="77777777" w:rsidR="0012220F" w:rsidRDefault="0012220F" w:rsidP="005C6365">
      <w:pPr>
        <w:rPr>
          <w:rFonts w:eastAsia="Calibri"/>
        </w:rPr>
      </w:pPr>
    </w:p>
    <w:p w14:paraId="366363F8" w14:textId="4E7513C2" w:rsidR="0012220F" w:rsidRPr="002C2C02" w:rsidRDefault="0012220F" w:rsidP="005C6365">
      <w:pPr>
        <w:rPr>
          <w:b/>
          <w:bCs/>
        </w:rPr>
      </w:pPr>
      <w:r w:rsidRPr="009022A6">
        <w:rPr>
          <w:rFonts w:eastAsia="Calibri"/>
          <w:b/>
          <w:bCs/>
        </w:rPr>
        <w:t>Chapter 6: Criminal Abuse and Neglect</w:t>
      </w:r>
    </w:p>
    <w:p w14:paraId="7AA43CCF" w14:textId="77777777" w:rsidR="005C6365" w:rsidRDefault="005C6365" w:rsidP="00D05D5B">
      <w:pPr>
        <w:rPr>
          <w:rFonts w:eastAsia="Calibri"/>
        </w:rPr>
      </w:pPr>
    </w:p>
    <w:p w14:paraId="1C6C8E21" w14:textId="249EEE81" w:rsidR="00D05D5B" w:rsidRPr="0012220F" w:rsidRDefault="005C6365" w:rsidP="00D05D5B">
      <w:pPr>
        <w:rPr>
          <w:rFonts w:eastAsia="Calibri"/>
        </w:rPr>
      </w:pPr>
      <w:r>
        <w:rPr>
          <w:rFonts w:eastAsia="Calibri"/>
        </w:rPr>
        <w:t xml:space="preserve">October 22: </w:t>
      </w:r>
      <w:r w:rsidR="0012220F" w:rsidRPr="009022A6">
        <w:rPr>
          <w:rFonts w:eastAsia="Calibri"/>
        </w:rPr>
        <w:t xml:space="preserve">Text 527 – 534, 540-545 (Ogin, Crawford) </w:t>
      </w:r>
    </w:p>
    <w:p w14:paraId="2BC173E0" w14:textId="77777777" w:rsidR="00D05D5B" w:rsidRPr="009022A6" w:rsidRDefault="00D05D5B" w:rsidP="00D05D5B">
      <w:pPr>
        <w:rPr>
          <w:rFonts w:eastAsia="Calibri"/>
          <w:b/>
          <w:u w:val="single"/>
        </w:rPr>
      </w:pPr>
    </w:p>
    <w:p w14:paraId="586D5BDA" w14:textId="489BB79F" w:rsidR="00D05D5B" w:rsidRDefault="008039B3" w:rsidP="00D05D5B">
      <w:pPr>
        <w:rPr>
          <w:rFonts w:eastAsia="Calibri"/>
        </w:rPr>
      </w:pPr>
      <w:r>
        <w:rPr>
          <w:rFonts w:eastAsia="Calibri"/>
        </w:rPr>
        <w:t xml:space="preserve">October </w:t>
      </w:r>
      <w:proofErr w:type="gramStart"/>
      <w:r>
        <w:rPr>
          <w:rFonts w:eastAsia="Calibri"/>
        </w:rPr>
        <w:t>2</w:t>
      </w:r>
      <w:r w:rsidR="005C6365">
        <w:rPr>
          <w:rFonts w:eastAsia="Calibri"/>
        </w:rPr>
        <w:t>5</w:t>
      </w:r>
      <w:r>
        <w:rPr>
          <w:rFonts w:eastAsia="Calibri"/>
        </w:rPr>
        <w:t>:</w:t>
      </w:r>
      <w:r w:rsidR="00D05D5B" w:rsidRPr="009022A6">
        <w:rPr>
          <w:rFonts w:eastAsia="Calibri"/>
          <w:vertAlign w:val="superscript"/>
        </w:rPr>
        <w:t>:</w:t>
      </w:r>
      <w:proofErr w:type="gramEnd"/>
      <w:r w:rsidR="00D05D5B" w:rsidRPr="009022A6">
        <w:rPr>
          <w:rFonts w:eastAsia="Calibri"/>
        </w:rPr>
        <w:t xml:space="preserve"> </w:t>
      </w:r>
      <w:r w:rsidR="00DA2BC6" w:rsidRPr="009022A6">
        <w:rPr>
          <w:rFonts w:eastAsia="Calibri"/>
        </w:rPr>
        <w:t>(Craig, J.C.); Florida Statute 90.803 (23) - Hearsay exceptions; Statement of Child Victim</w:t>
      </w:r>
    </w:p>
    <w:p w14:paraId="1E8BFB17" w14:textId="77777777" w:rsidR="00DA2BC6" w:rsidRPr="009022A6" w:rsidRDefault="00DA2BC6" w:rsidP="00D05D5B"/>
    <w:p w14:paraId="302087A0" w14:textId="2880687B" w:rsidR="008039B3" w:rsidRDefault="008039B3" w:rsidP="00DA2BC6">
      <w:pPr>
        <w:rPr>
          <w:rFonts w:eastAsia="Calibri"/>
        </w:rPr>
      </w:pPr>
      <w:r>
        <w:rPr>
          <w:rFonts w:eastAsia="Calibri"/>
        </w:rPr>
        <w:t>October 2</w:t>
      </w:r>
      <w:r w:rsidR="005C6365">
        <w:rPr>
          <w:rFonts w:eastAsia="Calibri"/>
        </w:rPr>
        <w:t>9</w:t>
      </w:r>
      <w:r>
        <w:rPr>
          <w:rFonts w:eastAsia="Calibri"/>
        </w:rPr>
        <w:t>:</w:t>
      </w:r>
      <w:r w:rsidR="00D05D5B" w:rsidRPr="009022A6">
        <w:rPr>
          <w:rFonts w:eastAsia="Calibri"/>
          <w:vertAlign w:val="superscript"/>
        </w:rPr>
        <w:t xml:space="preserve">  </w:t>
      </w:r>
      <w:r w:rsidR="00DA2BC6" w:rsidRPr="009022A6">
        <w:rPr>
          <w:rFonts w:eastAsia="Calibri"/>
        </w:rPr>
        <w:t>Text pages 689-706, 714-720 (Parham, Newmark)</w:t>
      </w:r>
    </w:p>
    <w:p w14:paraId="3EBEE3CA" w14:textId="77777777" w:rsidR="005C6365" w:rsidRDefault="005C6365" w:rsidP="008039B3">
      <w:pPr>
        <w:rPr>
          <w:rFonts w:eastAsia="Calibri"/>
        </w:rPr>
      </w:pPr>
    </w:p>
    <w:p w14:paraId="4DE139E7" w14:textId="77777777" w:rsidR="005C6365" w:rsidRPr="009022A6" w:rsidRDefault="005C6365" w:rsidP="005C6365">
      <w:pPr>
        <w:rPr>
          <w:b/>
          <w:bCs/>
        </w:rPr>
      </w:pPr>
      <w:r w:rsidRPr="009022A6">
        <w:rPr>
          <w:rFonts w:eastAsia="Calibri"/>
          <w:b/>
          <w:bCs/>
        </w:rPr>
        <w:t>Chapter 8: Medical Decision-Making</w:t>
      </w:r>
      <w:r>
        <w:rPr>
          <w:rFonts w:eastAsia="Calibri"/>
          <w:b/>
          <w:bCs/>
        </w:rPr>
        <w:t xml:space="preserve"> </w:t>
      </w:r>
    </w:p>
    <w:p w14:paraId="4ABC5785" w14:textId="77777777" w:rsidR="005929DE" w:rsidRDefault="005929DE" w:rsidP="008039B3">
      <w:pPr>
        <w:rPr>
          <w:rFonts w:eastAsia="Calibri"/>
        </w:rPr>
      </w:pPr>
    </w:p>
    <w:p w14:paraId="0E174B1C" w14:textId="1316F70F" w:rsidR="008039B3" w:rsidRPr="008039B3" w:rsidRDefault="008039B3" w:rsidP="00D05D5B">
      <w:pPr>
        <w:rPr>
          <w:rFonts w:eastAsia="Calibri"/>
        </w:rPr>
      </w:pPr>
      <w:r w:rsidRPr="008039B3">
        <w:rPr>
          <w:rFonts w:eastAsia="Calibri"/>
        </w:rPr>
        <w:t>October 30: Weyrauch Lecture at noon</w:t>
      </w:r>
    </w:p>
    <w:p w14:paraId="6890A69C" w14:textId="77777777" w:rsidR="00D05D5B" w:rsidRDefault="00D05D5B" w:rsidP="00D05D5B">
      <w:pPr>
        <w:rPr>
          <w:rFonts w:eastAsia="Calibri"/>
        </w:rPr>
      </w:pPr>
    </w:p>
    <w:p w14:paraId="5203ABB6" w14:textId="547732C0" w:rsidR="008039B3" w:rsidRPr="009022A6" w:rsidRDefault="008039B3" w:rsidP="008039B3">
      <w:pPr>
        <w:rPr>
          <w:rFonts w:eastAsia="Calibri"/>
        </w:rPr>
      </w:pPr>
      <w:r>
        <w:rPr>
          <w:rFonts w:eastAsia="Calibri"/>
        </w:rPr>
        <w:t>November 1: NO CLASS</w:t>
      </w:r>
    </w:p>
    <w:p w14:paraId="03A91A88" w14:textId="77777777" w:rsidR="008039B3" w:rsidRPr="009022A6" w:rsidRDefault="008039B3" w:rsidP="00D05D5B">
      <w:pPr>
        <w:rPr>
          <w:rFonts w:eastAsia="Calibri"/>
        </w:rPr>
      </w:pPr>
    </w:p>
    <w:p w14:paraId="1054A9B5" w14:textId="77777777" w:rsidR="00D05D5B" w:rsidRPr="009022A6" w:rsidRDefault="00D05D5B" w:rsidP="00D05D5B">
      <w:pPr>
        <w:rPr>
          <w:rFonts w:eastAsia="Calibri"/>
          <w:b/>
          <w:bCs/>
        </w:rPr>
      </w:pPr>
      <w:r w:rsidRPr="009022A6">
        <w:rPr>
          <w:rFonts w:eastAsia="Calibri"/>
          <w:b/>
          <w:bCs/>
        </w:rPr>
        <w:t>Chapter 11: Delinquency</w:t>
      </w:r>
    </w:p>
    <w:p w14:paraId="1AFF41F9" w14:textId="77777777" w:rsidR="00D05D5B" w:rsidRPr="009022A6" w:rsidRDefault="00D05D5B" w:rsidP="00D05D5B">
      <w:pPr>
        <w:rPr>
          <w:rFonts w:eastAsia="Calibri"/>
        </w:rPr>
      </w:pPr>
    </w:p>
    <w:p w14:paraId="22CEDD8B" w14:textId="77777777" w:rsidR="008039B3" w:rsidRPr="009022A6" w:rsidRDefault="008039B3" w:rsidP="008039B3">
      <w:r>
        <w:rPr>
          <w:rFonts w:eastAsia="Calibri"/>
        </w:rPr>
        <w:t xml:space="preserve">November 5: </w:t>
      </w:r>
      <w:r w:rsidRPr="009022A6">
        <w:t>Asynchronous class on interviewing children. Please watch the follow video. Additional videos may be provided to supplement this lesson:</w:t>
      </w:r>
    </w:p>
    <w:p w14:paraId="7515D1DE" w14:textId="77777777" w:rsidR="008039B3" w:rsidRPr="009022A6" w:rsidRDefault="008039B3" w:rsidP="008039B3">
      <w:r w:rsidRPr="009022A6">
        <w:t xml:space="preserve"> https://www.youtube.com/watch?v=OYLWkVHvgOM</w:t>
      </w:r>
    </w:p>
    <w:p w14:paraId="259E0821" w14:textId="77777777" w:rsidR="008039B3" w:rsidRDefault="008039B3" w:rsidP="00D05D5B">
      <w:pPr>
        <w:rPr>
          <w:rFonts w:eastAsia="Calibri"/>
        </w:rPr>
      </w:pPr>
    </w:p>
    <w:p w14:paraId="4D92B04B" w14:textId="00BA491A" w:rsidR="00D05D5B" w:rsidRPr="009022A6" w:rsidRDefault="008039B3" w:rsidP="00D05D5B">
      <w:r>
        <w:rPr>
          <w:rFonts w:eastAsia="Calibri"/>
        </w:rPr>
        <w:t>November 8</w:t>
      </w:r>
      <w:r w:rsidR="000D31B7" w:rsidRPr="009022A6">
        <w:rPr>
          <w:rFonts w:eastAsia="Calibri"/>
        </w:rPr>
        <w:t xml:space="preserve">: </w:t>
      </w:r>
      <w:r w:rsidR="00D05D5B" w:rsidRPr="009022A6">
        <w:t xml:space="preserve">Text pages 982-1002 (TLO, Safford); Delinquency Flowchart: </w:t>
      </w:r>
      <w:hyperlink r:id="rId16">
        <w:r w:rsidR="00D05D5B" w:rsidRPr="009022A6">
          <w:rPr>
            <w:rStyle w:val="Hyperlink"/>
            <w:color w:val="auto"/>
          </w:rPr>
          <w:t>https://www.flcourts.gov/content/download/402738/file/Delinquency-Flowchart-2018.pdf</w:t>
        </w:r>
      </w:hyperlink>
    </w:p>
    <w:p w14:paraId="0F8207FD" w14:textId="77777777" w:rsidR="00D05D5B" w:rsidRPr="009022A6" w:rsidRDefault="00D05D5B" w:rsidP="00D05D5B"/>
    <w:p w14:paraId="0A79271E" w14:textId="603231F3" w:rsidR="00D05D5B" w:rsidRPr="009022A6" w:rsidRDefault="008039B3" w:rsidP="00D05D5B">
      <w:pPr>
        <w:rPr>
          <w:rFonts w:eastAsia="Calibri"/>
        </w:rPr>
      </w:pPr>
      <w:r>
        <w:rPr>
          <w:rFonts w:eastAsia="Calibri"/>
        </w:rPr>
        <w:t>November 12</w:t>
      </w:r>
      <w:r w:rsidR="000D31B7" w:rsidRPr="009022A6">
        <w:rPr>
          <w:rFonts w:eastAsia="Calibri"/>
        </w:rPr>
        <w:t>:</w:t>
      </w:r>
      <w:r w:rsidR="000D31B7" w:rsidRPr="009022A6">
        <w:t xml:space="preserve"> </w:t>
      </w:r>
      <w:r w:rsidR="00D05D5B" w:rsidRPr="009022A6">
        <w:t>Text pages 1009 – 1038 (Joseph H. x 2, Schall)</w:t>
      </w:r>
    </w:p>
    <w:p w14:paraId="64DE51D5" w14:textId="77777777" w:rsidR="00D05D5B" w:rsidRPr="009022A6" w:rsidRDefault="00D05D5B" w:rsidP="00D05D5B"/>
    <w:p w14:paraId="3FF65177" w14:textId="22068C5A" w:rsidR="00D05D5B" w:rsidRPr="009022A6" w:rsidRDefault="008039B3" w:rsidP="00D05D5B">
      <w:r>
        <w:rPr>
          <w:rFonts w:eastAsia="Calibri"/>
        </w:rPr>
        <w:t>November 15</w:t>
      </w:r>
      <w:r w:rsidR="000D31B7" w:rsidRPr="009022A6">
        <w:rPr>
          <w:rFonts w:eastAsia="Calibri"/>
        </w:rPr>
        <w:t>:</w:t>
      </w:r>
      <w:r w:rsidR="000D31B7" w:rsidRPr="009022A6">
        <w:rPr>
          <w:rFonts w:eastAsia="Calibri"/>
          <w:vertAlign w:val="superscript"/>
        </w:rPr>
        <w:t xml:space="preserve"> </w:t>
      </w:r>
      <w:r w:rsidR="00D05D5B" w:rsidRPr="009022A6">
        <w:t>Text pages 1040-1055; 1070-1075 (Gault, McKeiver)</w:t>
      </w:r>
    </w:p>
    <w:p w14:paraId="67A00A16" w14:textId="77777777" w:rsidR="00D05D5B" w:rsidRPr="009022A6" w:rsidRDefault="00D05D5B" w:rsidP="00D05D5B"/>
    <w:p w14:paraId="01AFCF41" w14:textId="77777777" w:rsidR="00D05D5B" w:rsidRPr="009022A6" w:rsidRDefault="00D05D5B" w:rsidP="00D05D5B">
      <w:pPr>
        <w:rPr>
          <w:b/>
          <w:bCs/>
        </w:rPr>
      </w:pPr>
      <w:r w:rsidRPr="009022A6">
        <w:rPr>
          <w:b/>
          <w:bCs/>
        </w:rPr>
        <w:t>Review</w:t>
      </w:r>
    </w:p>
    <w:p w14:paraId="50AE9B3F" w14:textId="77777777" w:rsidR="00D05D5B" w:rsidRPr="009022A6" w:rsidRDefault="00D05D5B" w:rsidP="00D05D5B">
      <w:pPr>
        <w:rPr>
          <w:b/>
          <w:bCs/>
        </w:rPr>
      </w:pPr>
    </w:p>
    <w:p w14:paraId="676158D7" w14:textId="354EAAA2" w:rsidR="000D31B7" w:rsidRDefault="008039B3" w:rsidP="00D05D5B">
      <w:r>
        <w:t>November 19</w:t>
      </w:r>
      <w:r w:rsidR="000D31B7" w:rsidRPr="009022A6">
        <w:t xml:space="preserve">: </w:t>
      </w:r>
      <w:r>
        <w:t>Review</w:t>
      </w:r>
    </w:p>
    <w:p w14:paraId="7F6FEF2F" w14:textId="77777777" w:rsidR="000D31B7" w:rsidRPr="009022A6" w:rsidRDefault="000D31B7" w:rsidP="00D05D5B">
      <w:pPr>
        <w:rPr>
          <w:b/>
          <w:bCs/>
        </w:rPr>
      </w:pPr>
    </w:p>
    <w:p w14:paraId="7771873E" w14:textId="77777777" w:rsidR="001C0EA6" w:rsidRPr="009022A6" w:rsidRDefault="001C0EA6" w:rsidP="00242088">
      <w:pPr>
        <w:rPr>
          <w:b/>
          <w:sz w:val="22"/>
          <w:szCs w:val="22"/>
          <w:u w:val="single"/>
        </w:rPr>
      </w:pPr>
    </w:p>
    <w:p w14:paraId="75DBE741" w14:textId="30B48CC4" w:rsidR="00242088" w:rsidRPr="009022A6" w:rsidRDefault="00242088" w:rsidP="006A5D34">
      <w:pPr>
        <w:rPr>
          <w:b/>
          <w:sz w:val="22"/>
          <w:szCs w:val="22"/>
          <w:u w:val="single"/>
        </w:rPr>
      </w:pPr>
    </w:p>
    <w:p w14:paraId="4770DBC4" w14:textId="05FF82B3" w:rsidR="00810488" w:rsidRPr="009022A6" w:rsidRDefault="00810488">
      <w:pPr>
        <w:spacing w:after="160" w:line="259" w:lineRule="auto"/>
        <w:rPr>
          <w:b/>
          <w:sz w:val="22"/>
          <w:szCs w:val="22"/>
          <w:highlight w:val="cyan"/>
          <w:u w:val="single"/>
        </w:rPr>
      </w:pPr>
    </w:p>
    <w:sectPr w:rsidR="00810488" w:rsidRPr="009022A6">
      <w:headerReference w:type="even" r:id="rId17"/>
      <w:headerReference w:type="default" r:id="rId18"/>
      <w:footerReference w:type="even" r:id="rId19"/>
      <w:footerReference w:type="default" r:id="rId20"/>
      <w:headerReference w:type="first" r:id="rId21"/>
      <w:footerReference w:type="first" r:id="rId22"/>
      <w:pgSz w:w="12240" w:h="15840"/>
      <w:pgMar w:top="1469" w:right="1423" w:bottom="1464" w:left="14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B04D0" w14:textId="77777777" w:rsidR="00FC0EDF" w:rsidRDefault="00FC0EDF">
      <w:r>
        <w:separator/>
      </w:r>
    </w:p>
  </w:endnote>
  <w:endnote w:type="continuationSeparator" w:id="0">
    <w:p w14:paraId="4EB6DDDD" w14:textId="77777777" w:rsidR="00FC0EDF" w:rsidRDefault="00FC0EDF">
      <w:r>
        <w:continuationSeparator/>
      </w:r>
    </w:p>
  </w:endnote>
  <w:endnote w:type="continuationNotice" w:id="1">
    <w:p w14:paraId="02CF3215" w14:textId="77777777" w:rsidR="00FC0EDF" w:rsidRDefault="00FC0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EA7F" w14:textId="77777777" w:rsidR="009667C7" w:rsidRDefault="009667C7">
    <w:pPr>
      <w:spacing w:after="218" w:line="259" w:lineRule="auto"/>
      <w:ind w:right="1"/>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98AAE2" w14:textId="77777777" w:rsidR="009667C7" w:rsidRDefault="009667C7">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F8FB" w14:textId="77777777" w:rsidR="009667C7" w:rsidRPr="00F335E2" w:rsidRDefault="009667C7">
    <w:pPr>
      <w:spacing w:after="218" w:line="259" w:lineRule="auto"/>
      <w:ind w:right="1"/>
      <w:jc w:val="center"/>
      <w:rPr>
        <w:sz w:val="22"/>
        <w:szCs w:val="22"/>
      </w:rPr>
    </w:pPr>
    <w:r w:rsidRPr="00F335E2">
      <w:rPr>
        <w:rFonts w:eastAsia="Calibri"/>
        <w:sz w:val="22"/>
        <w:szCs w:val="22"/>
      </w:rPr>
      <w:fldChar w:fldCharType="begin"/>
    </w:r>
    <w:r w:rsidRPr="00F335E2">
      <w:rPr>
        <w:rFonts w:eastAsia="Calibri"/>
        <w:sz w:val="22"/>
        <w:szCs w:val="22"/>
      </w:rPr>
      <w:instrText xml:space="preserve"> PAGE   \* MERGEFORMAT </w:instrText>
    </w:r>
    <w:r w:rsidRPr="00F335E2">
      <w:rPr>
        <w:rFonts w:eastAsia="Calibri"/>
        <w:sz w:val="22"/>
        <w:szCs w:val="22"/>
      </w:rPr>
      <w:fldChar w:fldCharType="separate"/>
    </w:r>
    <w:r w:rsidRPr="00F335E2">
      <w:rPr>
        <w:rFonts w:eastAsia="Calibri"/>
        <w:noProof/>
        <w:sz w:val="22"/>
        <w:szCs w:val="22"/>
      </w:rPr>
      <w:t>13</w:t>
    </w:r>
    <w:r w:rsidRPr="00F335E2">
      <w:rPr>
        <w:rFonts w:eastAsia="Calibri"/>
        <w:sz w:val="22"/>
        <w:szCs w:val="22"/>
      </w:rPr>
      <w:fldChar w:fldCharType="end"/>
    </w:r>
    <w:r w:rsidRPr="00F335E2">
      <w:rPr>
        <w:rFonts w:eastAsia="Calibri"/>
        <w:sz w:val="22"/>
        <w:szCs w:val="22"/>
      </w:rPr>
      <w:t xml:space="preserve"> </w:t>
    </w:r>
  </w:p>
  <w:p w14:paraId="35E58129" w14:textId="77777777" w:rsidR="009667C7" w:rsidRDefault="009667C7">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955" w14:textId="77777777" w:rsidR="009667C7" w:rsidRDefault="009667C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DB2BB" w14:textId="77777777" w:rsidR="00FC0EDF" w:rsidRDefault="00FC0EDF">
      <w:r>
        <w:separator/>
      </w:r>
    </w:p>
  </w:footnote>
  <w:footnote w:type="continuationSeparator" w:id="0">
    <w:p w14:paraId="06B3A2E1" w14:textId="77777777" w:rsidR="00FC0EDF" w:rsidRDefault="00FC0EDF">
      <w:r>
        <w:continuationSeparator/>
      </w:r>
    </w:p>
  </w:footnote>
  <w:footnote w:type="continuationNotice" w:id="1">
    <w:p w14:paraId="20A2E7B2" w14:textId="77777777" w:rsidR="00FC0EDF" w:rsidRDefault="00FC0E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10D" w14:textId="77777777" w:rsidR="009667C7" w:rsidRDefault="009667C7">
    <w:pPr>
      <w:tabs>
        <w:tab w:val="center" w:pos="1440"/>
        <w:tab w:val="center" w:pos="2160"/>
        <w:tab w:val="center" w:pos="4342"/>
        <w:tab w:val="center" w:pos="6480"/>
        <w:tab w:val="center" w:pos="7932"/>
      </w:tabs>
      <w:spacing w:line="259" w:lineRule="auto"/>
    </w:pPr>
    <w:r>
      <w:t xml:space="preserve">UF Law </w:t>
    </w:r>
    <w:r>
      <w:tab/>
      <w:t xml:space="preserve"> </w:t>
    </w:r>
    <w:r>
      <w:tab/>
      <w:t xml:space="preserve"> </w:t>
    </w:r>
    <w:r>
      <w:tab/>
      <w:t xml:space="preserve">AI and the Law – Spring 2019 </w:t>
    </w:r>
    <w:r>
      <w:tab/>
      <w:t xml:space="preserve">        </w:t>
    </w:r>
    <w:r>
      <w:tab/>
      <w:t xml:space="preserve">Professor Stein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8CD" w14:textId="7FAE1C0C" w:rsidR="009667C7" w:rsidRDefault="009667C7">
    <w:pPr>
      <w:tabs>
        <w:tab w:val="center" w:pos="1440"/>
        <w:tab w:val="center" w:pos="2160"/>
        <w:tab w:val="center" w:pos="4342"/>
        <w:tab w:val="center" w:pos="6480"/>
        <w:tab w:val="center" w:pos="7932"/>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C0D0" w14:textId="77777777" w:rsidR="009667C7" w:rsidRDefault="009667C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576"/>
    <w:multiLevelType w:val="hybridMultilevel"/>
    <w:tmpl w:val="070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4CF9"/>
    <w:multiLevelType w:val="multilevel"/>
    <w:tmpl w:val="767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60E5"/>
    <w:multiLevelType w:val="hybridMultilevel"/>
    <w:tmpl w:val="EAF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25B7"/>
    <w:multiLevelType w:val="hybridMultilevel"/>
    <w:tmpl w:val="FCE0E948"/>
    <w:lvl w:ilvl="0" w:tplc="ECD2BA68">
      <w:start w:val="1"/>
      <w:numFmt w:val="bullet"/>
      <w:lvlText w:val=""/>
      <w:lvlJc w:val="left"/>
      <w:pPr>
        <w:ind w:left="720" w:hanging="360"/>
      </w:pPr>
      <w:rPr>
        <w:rFonts w:ascii="Symbol" w:hAnsi="Symbol" w:hint="default"/>
      </w:rPr>
    </w:lvl>
    <w:lvl w:ilvl="1" w:tplc="B9A2F762">
      <w:start w:val="1"/>
      <w:numFmt w:val="bullet"/>
      <w:lvlText w:val="o"/>
      <w:lvlJc w:val="left"/>
      <w:pPr>
        <w:ind w:left="1440" w:hanging="360"/>
      </w:pPr>
      <w:rPr>
        <w:rFonts w:ascii="Courier New" w:hAnsi="Courier New" w:hint="default"/>
      </w:rPr>
    </w:lvl>
    <w:lvl w:ilvl="2" w:tplc="10DC149C">
      <w:start w:val="1"/>
      <w:numFmt w:val="bullet"/>
      <w:lvlText w:val=""/>
      <w:lvlJc w:val="left"/>
      <w:pPr>
        <w:ind w:left="2160" w:hanging="360"/>
      </w:pPr>
      <w:rPr>
        <w:rFonts w:ascii="Wingdings" w:hAnsi="Wingdings" w:hint="default"/>
      </w:rPr>
    </w:lvl>
    <w:lvl w:ilvl="3" w:tplc="24E60252">
      <w:start w:val="1"/>
      <w:numFmt w:val="bullet"/>
      <w:lvlText w:val=""/>
      <w:lvlJc w:val="left"/>
      <w:pPr>
        <w:ind w:left="2880" w:hanging="360"/>
      </w:pPr>
      <w:rPr>
        <w:rFonts w:ascii="Symbol" w:hAnsi="Symbol" w:hint="default"/>
      </w:rPr>
    </w:lvl>
    <w:lvl w:ilvl="4" w:tplc="501CA272">
      <w:start w:val="1"/>
      <w:numFmt w:val="bullet"/>
      <w:lvlText w:val="o"/>
      <w:lvlJc w:val="left"/>
      <w:pPr>
        <w:ind w:left="3600" w:hanging="360"/>
      </w:pPr>
      <w:rPr>
        <w:rFonts w:ascii="Courier New" w:hAnsi="Courier New" w:hint="default"/>
      </w:rPr>
    </w:lvl>
    <w:lvl w:ilvl="5" w:tplc="76B6B316">
      <w:start w:val="1"/>
      <w:numFmt w:val="bullet"/>
      <w:lvlText w:val=""/>
      <w:lvlJc w:val="left"/>
      <w:pPr>
        <w:ind w:left="4320" w:hanging="360"/>
      </w:pPr>
      <w:rPr>
        <w:rFonts w:ascii="Wingdings" w:hAnsi="Wingdings" w:hint="default"/>
      </w:rPr>
    </w:lvl>
    <w:lvl w:ilvl="6" w:tplc="FE98AE8E">
      <w:start w:val="1"/>
      <w:numFmt w:val="bullet"/>
      <w:lvlText w:val=""/>
      <w:lvlJc w:val="left"/>
      <w:pPr>
        <w:ind w:left="5040" w:hanging="360"/>
      </w:pPr>
      <w:rPr>
        <w:rFonts w:ascii="Symbol" w:hAnsi="Symbol" w:hint="default"/>
      </w:rPr>
    </w:lvl>
    <w:lvl w:ilvl="7" w:tplc="FEF0D5BC">
      <w:start w:val="1"/>
      <w:numFmt w:val="bullet"/>
      <w:lvlText w:val="o"/>
      <w:lvlJc w:val="left"/>
      <w:pPr>
        <w:ind w:left="5760" w:hanging="360"/>
      </w:pPr>
      <w:rPr>
        <w:rFonts w:ascii="Courier New" w:hAnsi="Courier New" w:hint="default"/>
      </w:rPr>
    </w:lvl>
    <w:lvl w:ilvl="8" w:tplc="18A84598">
      <w:start w:val="1"/>
      <w:numFmt w:val="bullet"/>
      <w:lvlText w:val=""/>
      <w:lvlJc w:val="left"/>
      <w:pPr>
        <w:ind w:left="6480" w:hanging="360"/>
      </w:pPr>
      <w:rPr>
        <w:rFonts w:ascii="Wingdings" w:hAnsi="Wingdings" w:hint="default"/>
      </w:rPr>
    </w:lvl>
  </w:abstractNum>
  <w:abstractNum w:abstractNumId="4" w15:restartNumberingAfterBreak="0">
    <w:nsid w:val="1332095E"/>
    <w:multiLevelType w:val="hybridMultilevel"/>
    <w:tmpl w:val="28C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86C43"/>
    <w:multiLevelType w:val="hybridMultilevel"/>
    <w:tmpl w:val="2560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16E7"/>
    <w:multiLevelType w:val="hybridMultilevel"/>
    <w:tmpl w:val="BD1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75AE8"/>
    <w:multiLevelType w:val="hybridMultilevel"/>
    <w:tmpl w:val="8A9E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345AC"/>
    <w:multiLevelType w:val="multilevel"/>
    <w:tmpl w:val="2200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DC03DC"/>
    <w:multiLevelType w:val="hybridMultilevel"/>
    <w:tmpl w:val="500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3F00"/>
    <w:multiLevelType w:val="hybridMultilevel"/>
    <w:tmpl w:val="B22C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509AE"/>
    <w:multiLevelType w:val="hybridMultilevel"/>
    <w:tmpl w:val="E2A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C0F07"/>
    <w:multiLevelType w:val="hybridMultilevel"/>
    <w:tmpl w:val="50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41D9D"/>
    <w:multiLevelType w:val="hybridMultilevel"/>
    <w:tmpl w:val="03C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5243F"/>
    <w:multiLevelType w:val="hybridMultilevel"/>
    <w:tmpl w:val="A03C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70544"/>
    <w:multiLevelType w:val="hybridMultilevel"/>
    <w:tmpl w:val="15A00A7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4A97E80"/>
    <w:multiLevelType w:val="hybridMultilevel"/>
    <w:tmpl w:val="79F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C274C"/>
    <w:multiLevelType w:val="hybridMultilevel"/>
    <w:tmpl w:val="A51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21C62"/>
    <w:multiLevelType w:val="hybridMultilevel"/>
    <w:tmpl w:val="195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A6505"/>
    <w:multiLevelType w:val="hybridMultilevel"/>
    <w:tmpl w:val="77B6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A59FD"/>
    <w:multiLevelType w:val="hybridMultilevel"/>
    <w:tmpl w:val="2392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3307C"/>
    <w:multiLevelType w:val="hybridMultilevel"/>
    <w:tmpl w:val="897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95067"/>
    <w:multiLevelType w:val="hybridMultilevel"/>
    <w:tmpl w:val="99F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518A9"/>
    <w:multiLevelType w:val="hybridMultilevel"/>
    <w:tmpl w:val="9B2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04826"/>
    <w:multiLevelType w:val="hybridMultilevel"/>
    <w:tmpl w:val="1BC2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F6468"/>
    <w:multiLevelType w:val="hybridMultilevel"/>
    <w:tmpl w:val="6BA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E4667"/>
    <w:multiLevelType w:val="hybridMultilevel"/>
    <w:tmpl w:val="1D3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96416"/>
    <w:multiLevelType w:val="hybridMultilevel"/>
    <w:tmpl w:val="F602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734D8"/>
    <w:multiLevelType w:val="hybridMultilevel"/>
    <w:tmpl w:val="238E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D7EE3"/>
    <w:multiLevelType w:val="hybridMultilevel"/>
    <w:tmpl w:val="538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F1E32"/>
    <w:multiLevelType w:val="multilevel"/>
    <w:tmpl w:val="3FC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0D54A2"/>
    <w:multiLevelType w:val="hybridMultilevel"/>
    <w:tmpl w:val="2302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74295"/>
    <w:multiLevelType w:val="hybridMultilevel"/>
    <w:tmpl w:val="456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2129E"/>
    <w:multiLevelType w:val="multilevel"/>
    <w:tmpl w:val="D89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635578"/>
    <w:multiLevelType w:val="hybridMultilevel"/>
    <w:tmpl w:val="419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1914C6"/>
    <w:multiLevelType w:val="hybridMultilevel"/>
    <w:tmpl w:val="30D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7260D"/>
    <w:multiLevelType w:val="hybridMultilevel"/>
    <w:tmpl w:val="F6EA2D8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8" w15:restartNumberingAfterBreak="0">
    <w:nsid w:val="6E32543C"/>
    <w:multiLevelType w:val="hybridMultilevel"/>
    <w:tmpl w:val="AF9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171D3"/>
    <w:multiLevelType w:val="hybridMultilevel"/>
    <w:tmpl w:val="177C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9036C4"/>
    <w:multiLevelType w:val="hybridMultilevel"/>
    <w:tmpl w:val="73A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45EB4"/>
    <w:multiLevelType w:val="hybridMultilevel"/>
    <w:tmpl w:val="9430820E"/>
    <w:lvl w:ilvl="0" w:tplc="F0D478E8">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C644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2C2A5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2A11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C0C6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6AFC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F441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AE5C1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BA5A5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564071655">
    <w:abstractNumId w:val="41"/>
  </w:num>
  <w:num w:numId="2" w16cid:durableId="618685122">
    <w:abstractNumId w:val="21"/>
  </w:num>
  <w:num w:numId="3" w16cid:durableId="1985893876">
    <w:abstractNumId w:val="23"/>
  </w:num>
  <w:num w:numId="4" w16cid:durableId="154148219">
    <w:abstractNumId w:val="34"/>
  </w:num>
  <w:num w:numId="5" w16cid:durableId="1938980691">
    <w:abstractNumId w:val="37"/>
  </w:num>
  <w:num w:numId="6" w16cid:durableId="1475295859">
    <w:abstractNumId w:val="9"/>
  </w:num>
  <w:num w:numId="7" w16cid:durableId="658730259">
    <w:abstractNumId w:val="32"/>
  </w:num>
  <w:num w:numId="8" w16cid:durableId="1552964545">
    <w:abstractNumId w:val="40"/>
  </w:num>
  <w:num w:numId="9" w16cid:durableId="27148363">
    <w:abstractNumId w:val="18"/>
  </w:num>
  <w:num w:numId="10" w16cid:durableId="1826160819">
    <w:abstractNumId w:val="31"/>
  </w:num>
  <w:num w:numId="11" w16cid:durableId="373771614">
    <w:abstractNumId w:val="13"/>
  </w:num>
  <w:num w:numId="12" w16cid:durableId="1224758010">
    <w:abstractNumId w:val="12"/>
  </w:num>
  <w:num w:numId="13" w16cid:durableId="1687443884">
    <w:abstractNumId w:val="28"/>
  </w:num>
  <w:num w:numId="14" w16cid:durableId="1824930804">
    <w:abstractNumId w:val="26"/>
  </w:num>
  <w:num w:numId="15" w16cid:durableId="1113554575">
    <w:abstractNumId w:val="24"/>
  </w:num>
  <w:num w:numId="16" w16cid:durableId="1565992964">
    <w:abstractNumId w:val="35"/>
  </w:num>
  <w:num w:numId="17" w16cid:durableId="2005083894">
    <w:abstractNumId w:val="0"/>
  </w:num>
  <w:num w:numId="18" w16cid:durableId="155414440">
    <w:abstractNumId w:val="22"/>
  </w:num>
  <w:num w:numId="19" w16cid:durableId="1826890454">
    <w:abstractNumId w:val="19"/>
  </w:num>
  <w:num w:numId="20" w16cid:durableId="2070029193">
    <w:abstractNumId w:val="2"/>
  </w:num>
  <w:num w:numId="21" w16cid:durableId="1530485288">
    <w:abstractNumId w:val="39"/>
  </w:num>
  <w:num w:numId="22" w16cid:durableId="250699415">
    <w:abstractNumId w:val="20"/>
  </w:num>
  <w:num w:numId="23" w16cid:durableId="797988313">
    <w:abstractNumId w:val="38"/>
  </w:num>
  <w:num w:numId="24" w16cid:durableId="422798130">
    <w:abstractNumId w:val="14"/>
  </w:num>
  <w:num w:numId="25" w16cid:durableId="733359398">
    <w:abstractNumId w:val="36"/>
  </w:num>
  <w:num w:numId="26" w16cid:durableId="552886857">
    <w:abstractNumId w:val="29"/>
  </w:num>
  <w:num w:numId="27" w16cid:durableId="719594395">
    <w:abstractNumId w:val="4"/>
  </w:num>
  <w:num w:numId="28" w16cid:durableId="966736191">
    <w:abstractNumId w:val="6"/>
  </w:num>
  <w:num w:numId="29" w16cid:durableId="1181819549">
    <w:abstractNumId w:val="10"/>
  </w:num>
  <w:num w:numId="30" w16cid:durableId="1218279116">
    <w:abstractNumId w:val="27"/>
  </w:num>
  <w:num w:numId="31" w16cid:durableId="1827940508">
    <w:abstractNumId w:val="16"/>
  </w:num>
  <w:num w:numId="32" w16cid:durableId="778648746">
    <w:abstractNumId w:val="5"/>
  </w:num>
  <w:num w:numId="33" w16cid:durableId="1383410090">
    <w:abstractNumId w:val="17"/>
  </w:num>
  <w:num w:numId="34" w16cid:durableId="477573975">
    <w:abstractNumId w:val="1"/>
  </w:num>
  <w:num w:numId="35" w16cid:durableId="1370372660">
    <w:abstractNumId w:val="33"/>
  </w:num>
  <w:num w:numId="36" w16cid:durableId="993416641">
    <w:abstractNumId w:val="7"/>
  </w:num>
  <w:num w:numId="37" w16cid:durableId="1366830721">
    <w:abstractNumId w:val="30"/>
  </w:num>
  <w:num w:numId="38" w16cid:durableId="424959496">
    <w:abstractNumId w:val="25"/>
  </w:num>
  <w:num w:numId="39" w16cid:durableId="647981142">
    <w:abstractNumId w:val="11"/>
  </w:num>
  <w:num w:numId="40" w16cid:durableId="1024138071">
    <w:abstractNumId w:val="3"/>
  </w:num>
  <w:num w:numId="41" w16cid:durableId="861086369">
    <w:abstractNumId w:val="15"/>
  </w:num>
  <w:num w:numId="42" w16cid:durableId="829440969">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03"/>
    <w:rsid w:val="000065D4"/>
    <w:rsid w:val="00007C76"/>
    <w:rsid w:val="00007CBA"/>
    <w:rsid w:val="00011AF6"/>
    <w:rsid w:val="00012276"/>
    <w:rsid w:val="00015FB7"/>
    <w:rsid w:val="00017585"/>
    <w:rsid w:val="000223B5"/>
    <w:rsid w:val="000258F9"/>
    <w:rsid w:val="00040457"/>
    <w:rsid w:val="00040B0A"/>
    <w:rsid w:val="000463EC"/>
    <w:rsid w:val="00047999"/>
    <w:rsid w:val="00054F25"/>
    <w:rsid w:val="000613F1"/>
    <w:rsid w:val="00062264"/>
    <w:rsid w:val="0006289B"/>
    <w:rsid w:val="00063D2F"/>
    <w:rsid w:val="00066D4B"/>
    <w:rsid w:val="000671F6"/>
    <w:rsid w:val="000729C8"/>
    <w:rsid w:val="00073671"/>
    <w:rsid w:val="00080707"/>
    <w:rsid w:val="00081FCE"/>
    <w:rsid w:val="000838FA"/>
    <w:rsid w:val="000859CF"/>
    <w:rsid w:val="000935FE"/>
    <w:rsid w:val="00097473"/>
    <w:rsid w:val="000A037C"/>
    <w:rsid w:val="000A323B"/>
    <w:rsid w:val="000A37DB"/>
    <w:rsid w:val="000A3A41"/>
    <w:rsid w:val="000A3CF0"/>
    <w:rsid w:val="000A6F11"/>
    <w:rsid w:val="000A7DCD"/>
    <w:rsid w:val="000B1E3C"/>
    <w:rsid w:val="000B2830"/>
    <w:rsid w:val="000B3436"/>
    <w:rsid w:val="000B768D"/>
    <w:rsid w:val="000C2723"/>
    <w:rsid w:val="000C2E14"/>
    <w:rsid w:val="000C45FC"/>
    <w:rsid w:val="000D1562"/>
    <w:rsid w:val="000D31B7"/>
    <w:rsid w:val="000D58D9"/>
    <w:rsid w:val="000D6AE5"/>
    <w:rsid w:val="000E014F"/>
    <w:rsid w:val="000E03D1"/>
    <w:rsid w:val="000F3B96"/>
    <w:rsid w:val="000F6D98"/>
    <w:rsid w:val="001003BA"/>
    <w:rsid w:val="00104CEB"/>
    <w:rsid w:val="00107AED"/>
    <w:rsid w:val="00111AC4"/>
    <w:rsid w:val="001154BB"/>
    <w:rsid w:val="00116056"/>
    <w:rsid w:val="00117C31"/>
    <w:rsid w:val="0012220F"/>
    <w:rsid w:val="0012227E"/>
    <w:rsid w:val="0012350D"/>
    <w:rsid w:val="001238B2"/>
    <w:rsid w:val="00133B43"/>
    <w:rsid w:val="0013463C"/>
    <w:rsid w:val="0013473A"/>
    <w:rsid w:val="00136EAE"/>
    <w:rsid w:val="0014224E"/>
    <w:rsid w:val="001431FA"/>
    <w:rsid w:val="00143E24"/>
    <w:rsid w:val="00153606"/>
    <w:rsid w:val="00155A54"/>
    <w:rsid w:val="00157C77"/>
    <w:rsid w:val="0016211E"/>
    <w:rsid w:val="00162522"/>
    <w:rsid w:val="00165EC7"/>
    <w:rsid w:val="001704DC"/>
    <w:rsid w:val="00174281"/>
    <w:rsid w:val="001772F6"/>
    <w:rsid w:val="00181C1F"/>
    <w:rsid w:val="0018240B"/>
    <w:rsid w:val="0018459A"/>
    <w:rsid w:val="00185A47"/>
    <w:rsid w:val="001866DE"/>
    <w:rsid w:val="001925EA"/>
    <w:rsid w:val="0019279A"/>
    <w:rsid w:val="0019375B"/>
    <w:rsid w:val="00195EED"/>
    <w:rsid w:val="001A7349"/>
    <w:rsid w:val="001B379B"/>
    <w:rsid w:val="001B3BEE"/>
    <w:rsid w:val="001B4333"/>
    <w:rsid w:val="001B5E91"/>
    <w:rsid w:val="001C0EA6"/>
    <w:rsid w:val="001C196B"/>
    <w:rsid w:val="001C52AB"/>
    <w:rsid w:val="001C643B"/>
    <w:rsid w:val="001C69C6"/>
    <w:rsid w:val="001D21F8"/>
    <w:rsid w:val="001E2603"/>
    <w:rsid w:val="001E2FD6"/>
    <w:rsid w:val="001E49AA"/>
    <w:rsid w:val="001E75AB"/>
    <w:rsid w:val="002059F0"/>
    <w:rsid w:val="00211B13"/>
    <w:rsid w:val="002277FD"/>
    <w:rsid w:val="00237589"/>
    <w:rsid w:val="00241107"/>
    <w:rsid w:val="00242088"/>
    <w:rsid w:val="00245B76"/>
    <w:rsid w:val="002466BE"/>
    <w:rsid w:val="00262083"/>
    <w:rsid w:val="00272347"/>
    <w:rsid w:val="002750B3"/>
    <w:rsid w:val="0027516D"/>
    <w:rsid w:val="00276AFF"/>
    <w:rsid w:val="002813DA"/>
    <w:rsid w:val="002816C3"/>
    <w:rsid w:val="00282D94"/>
    <w:rsid w:val="002838C0"/>
    <w:rsid w:val="00292AAA"/>
    <w:rsid w:val="00292B18"/>
    <w:rsid w:val="00297456"/>
    <w:rsid w:val="002A2451"/>
    <w:rsid w:val="002A2D89"/>
    <w:rsid w:val="002A69F5"/>
    <w:rsid w:val="002A6EA4"/>
    <w:rsid w:val="002B2DBD"/>
    <w:rsid w:val="002B2F8F"/>
    <w:rsid w:val="002C0562"/>
    <w:rsid w:val="002C17A4"/>
    <w:rsid w:val="002C2C02"/>
    <w:rsid w:val="002C3412"/>
    <w:rsid w:val="002C5934"/>
    <w:rsid w:val="002C7486"/>
    <w:rsid w:val="002D2176"/>
    <w:rsid w:val="002D625C"/>
    <w:rsid w:val="002E1E93"/>
    <w:rsid w:val="002E26F8"/>
    <w:rsid w:val="002E3905"/>
    <w:rsid w:val="002F408B"/>
    <w:rsid w:val="002F4921"/>
    <w:rsid w:val="002F568D"/>
    <w:rsid w:val="0030769D"/>
    <w:rsid w:val="0031469E"/>
    <w:rsid w:val="00316431"/>
    <w:rsid w:val="00317E71"/>
    <w:rsid w:val="00324CE8"/>
    <w:rsid w:val="003263DA"/>
    <w:rsid w:val="00327217"/>
    <w:rsid w:val="0033440D"/>
    <w:rsid w:val="0034371F"/>
    <w:rsid w:val="00343725"/>
    <w:rsid w:val="00345FCA"/>
    <w:rsid w:val="0035048D"/>
    <w:rsid w:val="003527BA"/>
    <w:rsid w:val="003562D0"/>
    <w:rsid w:val="003569D3"/>
    <w:rsid w:val="00366A13"/>
    <w:rsid w:val="00375FFD"/>
    <w:rsid w:val="00382C95"/>
    <w:rsid w:val="00394311"/>
    <w:rsid w:val="003956F1"/>
    <w:rsid w:val="00395F77"/>
    <w:rsid w:val="00396A08"/>
    <w:rsid w:val="003A214B"/>
    <w:rsid w:val="003A2549"/>
    <w:rsid w:val="003A4F3A"/>
    <w:rsid w:val="003A6625"/>
    <w:rsid w:val="003B1B94"/>
    <w:rsid w:val="003B72A8"/>
    <w:rsid w:val="003C0560"/>
    <w:rsid w:val="003C62B0"/>
    <w:rsid w:val="003C6E38"/>
    <w:rsid w:val="003D6B2F"/>
    <w:rsid w:val="003E518C"/>
    <w:rsid w:val="003F1D05"/>
    <w:rsid w:val="003F5250"/>
    <w:rsid w:val="003F59C1"/>
    <w:rsid w:val="003F5E61"/>
    <w:rsid w:val="00406487"/>
    <w:rsid w:val="0040771A"/>
    <w:rsid w:val="00414D6D"/>
    <w:rsid w:val="00415418"/>
    <w:rsid w:val="00416CB4"/>
    <w:rsid w:val="00417215"/>
    <w:rsid w:val="004213D5"/>
    <w:rsid w:val="004221C7"/>
    <w:rsid w:val="00430E8A"/>
    <w:rsid w:val="00444249"/>
    <w:rsid w:val="00444D51"/>
    <w:rsid w:val="0044543F"/>
    <w:rsid w:val="004632E7"/>
    <w:rsid w:val="00475E03"/>
    <w:rsid w:val="004850FF"/>
    <w:rsid w:val="00486D86"/>
    <w:rsid w:val="004876D5"/>
    <w:rsid w:val="00490395"/>
    <w:rsid w:val="004908B7"/>
    <w:rsid w:val="00492042"/>
    <w:rsid w:val="0049661E"/>
    <w:rsid w:val="004A0380"/>
    <w:rsid w:val="004A16D7"/>
    <w:rsid w:val="004A1C88"/>
    <w:rsid w:val="004A4C6F"/>
    <w:rsid w:val="004A54E4"/>
    <w:rsid w:val="004A6C08"/>
    <w:rsid w:val="004B7A87"/>
    <w:rsid w:val="004C1679"/>
    <w:rsid w:val="004C207E"/>
    <w:rsid w:val="004C284F"/>
    <w:rsid w:val="004C303A"/>
    <w:rsid w:val="004D0796"/>
    <w:rsid w:val="004D2F19"/>
    <w:rsid w:val="004D33D4"/>
    <w:rsid w:val="004D36AF"/>
    <w:rsid w:val="004E0D1E"/>
    <w:rsid w:val="004E13DA"/>
    <w:rsid w:val="004F0085"/>
    <w:rsid w:val="004F3898"/>
    <w:rsid w:val="004F4319"/>
    <w:rsid w:val="005000D5"/>
    <w:rsid w:val="0050584B"/>
    <w:rsid w:val="00506DD8"/>
    <w:rsid w:val="00511B22"/>
    <w:rsid w:val="005125FE"/>
    <w:rsid w:val="00512912"/>
    <w:rsid w:val="00515C5C"/>
    <w:rsid w:val="00515D10"/>
    <w:rsid w:val="00516E82"/>
    <w:rsid w:val="0052043A"/>
    <w:rsid w:val="00523E74"/>
    <w:rsid w:val="00524428"/>
    <w:rsid w:val="00525F6F"/>
    <w:rsid w:val="005365A8"/>
    <w:rsid w:val="00542B95"/>
    <w:rsid w:val="005435FC"/>
    <w:rsid w:val="00543714"/>
    <w:rsid w:val="00546231"/>
    <w:rsid w:val="00546B6D"/>
    <w:rsid w:val="00554F4B"/>
    <w:rsid w:val="00557CE8"/>
    <w:rsid w:val="00561911"/>
    <w:rsid w:val="00562151"/>
    <w:rsid w:val="00564AC6"/>
    <w:rsid w:val="00564E25"/>
    <w:rsid w:val="00571440"/>
    <w:rsid w:val="00572717"/>
    <w:rsid w:val="0057605D"/>
    <w:rsid w:val="00576FD6"/>
    <w:rsid w:val="00580982"/>
    <w:rsid w:val="00584C4C"/>
    <w:rsid w:val="00586C29"/>
    <w:rsid w:val="005929DE"/>
    <w:rsid w:val="005961A5"/>
    <w:rsid w:val="00596310"/>
    <w:rsid w:val="005A60C8"/>
    <w:rsid w:val="005B79B1"/>
    <w:rsid w:val="005C273F"/>
    <w:rsid w:val="005C33D5"/>
    <w:rsid w:val="005C41E0"/>
    <w:rsid w:val="005C6365"/>
    <w:rsid w:val="005D5C30"/>
    <w:rsid w:val="005E067E"/>
    <w:rsid w:val="005E1F1F"/>
    <w:rsid w:val="005E21A6"/>
    <w:rsid w:val="005E27F2"/>
    <w:rsid w:val="005E2F90"/>
    <w:rsid w:val="005E5479"/>
    <w:rsid w:val="005F795B"/>
    <w:rsid w:val="00603815"/>
    <w:rsid w:val="006076D5"/>
    <w:rsid w:val="00607D68"/>
    <w:rsid w:val="0061239E"/>
    <w:rsid w:val="00615540"/>
    <w:rsid w:val="00622DD3"/>
    <w:rsid w:val="006314BA"/>
    <w:rsid w:val="00634C31"/>
    <w:rsid w:val="006355D6"/>
    <w:rsid w:val="00636677"/>
    <w:rsid w:val="006372C4"/>
    <w:rsid w:val="006468B2"/>
    <w:rsid w:val="006555BF"/>
    <w:rsid w:val="0066150A"/>
    <w:rsid w:val="006704F2"/>
    <w:rsid w:val="00675AA6"/>
    <w:rsid w:val="00692116"/>
    <w:rsid w:val="0069293F"/>
    <w:rsid w:val="0069536D"/>
    <w:rsid w:val="006968CD"/>
    <w:rsid w:val="00697839"/>
    <w:rsid w:val="006A1C8B"/>
    <w:rsid w:val="006A4A66"/>
    <w:rsid w:val="006A5D34"/>
    <w:rsid w:val="006B0C34"/>
    <w:rsid w:val="006B21B3"/>
    <w:rsid w:val="006B4A37"/>
    <w:rsid w:val="006B4C61"/>
    <w:rsid w:val="006B54DC"/>
    <w:rsid w:val="006C03AC"/>
    <w:rsid w:val="006C73FD"/>
    <w:rsid w:val="006C78A2"/>
    <w:rsid w:val="006C7C6E"/>
    <w:rsid w:val="006D34D9"/>
    <w:rsid w:val="006E076C"/>
    <w:rsid w:val="006F1828"/>
    <w:rsid w:val="006F3655"/>
    <w:rsid w:val="006F3E5A"/>
    <w:rsid w:val="006F5998"/>
    <w:rsid w:val="007013B9"/>
    <w:rsid w:val="00706E33"/>
    <w:rsid w:val="00707F7B"/>
    <w:rsid w:val="007120E1"/>
    <w:rsid w:val="007121F2"/>
    <w:rsid w:val="0071282E"/>
    <w:rsid w:val="00713481"/>
    <w:rsid w:val="00733459"/>
    <w:rsid w:val="00734427"/>
    <w:rsid w:val="00736A7C"/>
    <w:rsid w:val="007379D0"/>
    <w:rsid w:val="00741B2D"/>
    <w:rsid w:val="00741F36"/>
    <w:rsid w:val="00751A08"/>
    <w:rsid w:val="0075212D"/>
    <w:rsid w:val="00752713"/>
    <w:rsid w:val="00754B8A"/>
    <w:rsid w:val="00754BF0"/>
    <w:rsid w:val="007565D2"/>
    <w:rsid w:val="0076196C"/>
    <w:rsid w:val="0076367E"/>
    <w:rsid w:val="0076385D"/>
    <w:rsid w:val="0076632A"/>
    <w:rsid w:val="00771401"/>
    <w:rsid w:val="00775D24"/>
    <w:rsid w:val="007801F4"/>
    <w:rsid w:val="00785CA8"/>
    <w:rsid w:val="00786049"/>
    <w:rsid w:val="00786A20"/>
    <w:rsid w:val="007903A0"/>
    <w:rsid w:val="00790557"/>
    <w:rsid w:val="007905DF"/>
    <w:rsid w:val="00793717"/>
    <w:rsid w:val="0079526E"/>
    <w:rsid w:val="007952C2"/>
    <w:rsid w:val="007A0317"/>
    <w:rsid w:val="007A1643"/>
    <w:rsid w:val="007A70AC"/>
    <w:rsid w:val="007B2390"/>
    <w:rsid w:val="007B5C81"/>
    <w:rsid w:val="007B5ECF"/>
    <w:rsid w:val="007B65AF"/>
    <w:rsid w:val="007B6F2E"/>
    <w:rsid w:val="007B70C9"/>
    <w:rsid w:val="007D5ADF"/>
    <w:rsid w:val="007D62C4"/>
    <w:rsid w:val="007D6940"/>
    <w:rsid w:val="007E25A9"/>
    <w:rsid w:val="007E7CBA"/>
    <w:rsid w:val="007F2EC3"/>
    <w:rsid w:val="007F3BD4"/>
    <w:rsid w:val="007F3E78"/>
    <w:rsid w:val="007F41FE"/>
    <w:rsid w:val="007FC820"/>
    <w:rsid w:val="00803581"/>
    <w:rsid w:val="008039B3"/>
    <w:rsid w:val="008057C9"/>
    <w:rsid w:val="00805FE2"/>
    <w:rsid w:val="00810488"/>
    <w:rsid w:val="00821C9C"/>
    <w:rsid w:val="00825D2B"/>
    <w:rsid w:val="008318AE"/>
    <w:rsid w:val="0083266E"/>
    <w:rsid w:val="00832D06"/>
    <w:rsid w:val="00832E00"/>
    <w:rsid w:val="00833273"/>
    <w:rsid w:val="0083607B"/>
    <w:rsid w:val="00841F16"/>
    <w:rsid w:val="008470B0"/>
    <w:rsid w:val="00851B4A"/>
    <w:rsid w:val="00853E30"/>
    <w:rsid w:val="008567FD"/>
    <w:rsid w:val="008605EC"/>
    <w:rsid w:val="008611F8"/>
    <w:rsid w:val="00862206"/>
    <w:rsid w:val="00863DE8"/>
    <w:rsid w:val="0086640E"/>
    <w:rsid w:val="00866F59"/>
    <w:rsid w:val="0087051E"/>
    <w:rsid w:val="008727B8"/>
    <w:rsid w:val="0087295E"/>
    <w:rsid w:val="00872F96"/>
    <w:rsid w:val="00876D4F"/>
    <w:rsid w:val="00881220"/>
    <w:rsid w:val="008863A8"/>
    <w:rsid w:val="008864BB"/>
    <w:rsid w:val="00890B2C"/>
    <w:rsid w:val="008954A6"/>
    <w:rsid w:val="008A08B4"/>
    <w:rsid w:val="008A6CFC"/>
    <w:rsid w:val="008A6D94"/>
    <w:rsid w:val="008B2603"/>
    <w:rsid w:val="008B4053"/>
    <w:rsid w:val="008B5EA8"/>
    <w:rsid w:val="008C073E"/>
    <w:rsid w:val="008C4AF7"/>
    <w:rsid w:val="008C6D77"/>
    <w:rsid w:val="008D7601"/>
    <w:rsid w:val="008D7655"/>
    <w:rsid w:val="008D77A5"/>
    <w:rsid w:val="008E2FEE"/>
    <w:rsid w:val="008E3B19"/>
    <w:rsid w:val="008E4C7A"/>
    <w:rsid w:val="008E6DB7"/>
    <w:rsid w:val="008E766E"/>
    <w:rsid w:val="008F01F5"/>
    <w:rsid w:val="008F32E4"/>
    <w:rsid w:val="008F387F"/>
    <w:rsid w:val="008F3FBC"/>
    <w:rsid w:val="00901FFC"/>
    <w:rsid w:val="009022A6"/>
    <w:rsid w:val="00903AF8"/>
    <w:rsid w:val="009067CE"/>
    <w:rsid w:val="00913EBF"/>
    <w:rsid w:val="00915234"/>
    <w:rsid w:val="00920696"/>
    <w:rsid w:val="0092217C"/>
    <w:rsid w:val="009310DE"/>
    <w:rsid w:val="009315DF"/>
    <w:rsid w:val="009360C3"/>
    <w:rsid w:val="00937444"/>
    <w:rsid w:val="0094573D"/>
    <w:rsid w:val="009513E3"/>
    <w:rsid w:val="00955A6B"/>
    <w:rsid w:val="00956C98"/>
    <w:rsid w:val="009571E9"/>
    <w:rsid w:val="00963992"/>
    <w:rsid w:val="0096538B"/>
    <w:rsid w:val="009655EA"/>
    <w:rsid w:val="009667C7"/>
    <w:rsid w:val="00972486"/>
    <w:rsid w:val="009726D1"/>
    <w:rsid w:val="009809DB"/>
    <w:rsid w:val="00982BFF"/>
    <w:rsid w:val="00983532"/>
    <w:rsid w:val="0098498E"/>
    <w:rsid w:val="00985813"/>
    <w:rsid w:val="00993A07"/>
    <w:rsid w:val="00995453"/>
    <w:rsid w:val="0099720E"/>
    <w:rsid w:val="009A4269"/>
    <w:rsid w:val="009B0AB1"/>
    <w:rsid w:val="009B1C27"/>
    <w:rsid w:val="009B52BB"/>
    <w:rsid w:val="009B757B"/>
    <w:rsid w:val="009B79C1"/>
    <w:rsid w:val="009C0765"/>
    <w:rsid w:val="009C19E5"/>
    <w:rsid w:val="009C1B3A"/>
    <w:rsid w:val="009C40C0"/>
    <w:rsid w:val="009D40F0"/>
    <w:rsid w:val="009E1C23"/>
    <w:rsid w:val="009E5757"/>
    <w:rsid w:val="009E59E8"/>
    <w:rsid w:val="009E5C62"/>
    <w:rsid w:val="009E5E5A"/>
    <w:rsid w:val="009F0BE8"/>
    <w:rsid w:val="009F173B"/>
    <w:rsid w:val="00A001B5"/>
    <w:rsid w:val="00A007B9"/>
    <w:rsid w:val="00A023FB"/>
    <w:rsid w:val="00A02F3C"/>
    <w:rsid w:val="00A03486"/>
    <w:rsid w:val="00A05D21"/>
    <w:rsid w:val="00A071B3"/>
    <w:rsid w:val="00A111F6"/>
    <w:rsid w:val="00A16B1D"/>
    <w:rsid w:val="00A17F0F"/>
    <w:rsid w:val="00A250AF"/>
    <w:rsid w:val="00A33C45"/>
    <w:rsid w:val="00A3431C"/>
    <w:rsid w:val="00A4321C"/>
    <w:rsid w:val="00A454A5"/>
    <w:rsid w:val="00A4574F"/>
    <w:rsid w:val="00A46359"/>
    <w:rsid w:val="00A466F7"/>
    <w:rsid w:val="00A470FA"/>
    <w:rsid w:val="00A47364"/>
    <w:rsid w:val="00A47F11"/>
    <w:rsid w:val="00A56727"/>
    <w:rsid w:val="00A62D04"/>
    <w:rsid w:val="00A64ECE"/>
    <w:rsid w:val="00A85271"/>
    <w:rsid w:val="00A86FA4"/>
    <w:rsid w:val="00A9588F"/>
    <w:rsid w:val="00AA1813"/>
    <w:rsid w:val="00AA2DEF"/>
    <w:rsid w:val="00AA3CF7"/>
    <w:rsid w:val="00AA44E3"/>
    <w:rsid w:val="00AA5067"/>
    <w:rsid w:val="00AA797F"/>
    <w:rsid w:val="00AB6A2B"/>
    <w:rsid w:val="00AC0C22"/>
    <w:rsid w:val="00AC6F64"/>
    <w:rsid w:val="00AD397E"/>
    <w:rsid w:val="00AD420D"/>
    <w:rsid w:val="00AD451C"/>
    <w:rsid w:val="00AD7289"/>
    <w:rsid w:val="00AE3D09"/>
    <w:rsid w:val="00AF0E29"/>
    <w:rsid w:val="00AF4056"/>
    <w:rsid w:val="00AF4D53"/>
    <w:rsid w:val="00AF635A"/>
    <w:rsid w:val="00AF67AE"/>
    <w:rsid w:val="00AF67E3"/>
    <w:rsid w:val="00AF72CF"/>
    <w:rsid w:val="00B01D25"/>
    <w:rsid w:val="00B1507D"/>
    <w:rsid w:val="00B215F8"/>
    <w:rsid w:val="00B252B4"/>
    <w:rsid w:val="00B27A05"/>
    <w:rsid w:val="00B35FED"/>
    <w:rsid w:val="00B40DA1"/>
    <w:rsid w:val="00B41DB7"/>
    <w:rsid w:val="00B47272"/>
    <w:rsid w:val="00B559EA"/>
    <w:rsid w:val="00B5638B"/>
    <w:rsid w:val="00B71F9B"/>
    <w:rsid w:val="00B76357"/>
    <w:rsid w:val="00B768C7"/>
    <w:rsid w:val="00B76E4F"/>
    <w:rsid w:val="00B85C61"/>
    <w:rsid w:val="00B942A3"/>
    <w:rsid w:val="00B94D06"/>
    <w:rsid w:val="00BA3979"/>
    <w:rsid w:val="00BA6742"/>
    <w:rsid w:val="00BA6894"/>
    <w:rsid w:val="00BA7DA3"/>
    <w:rsid w:val="00BB21BE"/>
    <w:rsid w:val="00BB42FA"/>
    <w:rsid w:val="00BB76AD"/>
    <w:rsid w:val="00BC014F"/>
    <w:rsid w:val="00BC07A9"/>
    <w:rsid w:val="00BC3100"/>
    <w:rsid w:val="00BC6DCA"/>
    <w:rsid w:val="00BD042A"/>
    <w:rsid w:val="00BD5838"/>
    <w:rsid w:val="00BE11E3"/>
    <w:rsid w:val="00BE374B"/>
    <w:rsid w:val="00BE4D51"/>
    <w:rsid w:val="00BE58A2"/>
    <w:rsid w:val="00C031B8"/>
    <w:rsid w:val="00C05ACC"/>
    <w:rsid w:val="00C12C9B"/>
    <w:rsid w:val="00C140AB"/>
    <w:rsid w:val="00C1412D"/>
    <w:rsid w:val="00C15068"/>
    <w:rsid w:val="00C2238A"/>
    <w:rsid w:val="00C24F37"/>
    <w:rsid w:val="00C2715A"/>
    <w:rsid w:val="00C27F37"/>
    <w:rsid w:val="00C33DB2"/>
    <w:rsid w:val="00C44A12"/>
    <w:rsid w:val="00C47DEC"/>
    <w:rsid w:val="00C50C4B"/>
    <w:rsid w:val="00C50E02"/>
    <w:rsid w:val="00C56AC2"/>
    <w:rsid w:val="00C64C03"/>
    <w:rsid w:val="00C668F7"/>
    <w:rsid w:val="00C66A9B"/>
    <w:rsid w:val="00C8265B"/>
    <w:rsid w:val="00C82F21"/>
    <w:rsid w:val="00C830FF"/>
    <w:rsid w:val="00C9001B"/>
    <w:rsid w:val="00C926AE"/>
    <w:rsid w:val="00C929A5"/>
    <w:rsid w:val="00C93291"/>
    <w:rsid w:val="00C9409F"/>
    <w:rsid w:val="00CA2753"/>
    <w:rsid w:val="00CA6EC6"/>
    <w:rsid w:val="00CB3AC7"/>
    <w:rsid w:val="00CB7B52"/>
    <w:rsid w:val="00CC6399"/>
    <w:rsid w:val="00CD0D47"/>
    <w:rsid w:val="00CD2094"/>
    <w:rsid w:val="00CE1242"/>
    <w:rsid w:val="00CE2B8B"/>
    <w:rsid w:val="00CE3149"/>
    <w:rsid w:val="00CE693B"/>
    <w:rsid w:val="00CF04AD"/>
    <w:rsid w:val="00CF06A3"/>
    <w:rsid w:val="00CF2748"/>
    <w:rsid w:val="00CF2C3D"/>
    <w:rsid w:val="00CF3B55"/>
    <w:rsid w:val="00D03289"/>
    <w:rsid w:val="00D03763"/>
    <w:rsid w:val="00D05D5B"/>
    <w:rsid w:val="00D05FD8"/>
    <w:rsid w:val="00D1196A"/>
    <w:rsid w:val="00D11D0A"/>
    <w:rsid w:val="00D165D4"/>
    <w:rsid w:val="00D20593"/>
    <w:rsid w:val="00D255AF"/>
    <w:rsid w:val="00D27A20"/>
    <w:rsid w:val="00D342A9"/>
    <w:rsid w:val="00D3566F"/>
    <w:rsid w:val="00D36015"/>
    <w:rsid w:val="00D366F4"/>
    <w:rsid w:val="00D47EC4"/>
    <w:rsid w:val="00D53C60"/>
    <w:rsid w:val="00D563FC"/>
    <w:rsid w:val="00D56BE2"/>
    <w:rsid w:val="00D63750"/>
    <w:rsid w:val="00D64074"/>
    <w:rsid w:val="00D65805"/>
    <w:rsid w:val="00D74ABD"/>
    <w:rsid w:val="00D8222E"/>
    <w:rsid w:val="00D9003D"/>
    <w:rsid w:val="00DA0E64"/>
    <w:rsid w:val="00DA2BC6"/>
    <w:rsid w:val="00DA68FE"/>
    <w:rsid w:val="00DA7C50"/>
    <w:rsid w:val="00DB041C"/>
    <w:rsid w:val="00DB178C"/>
    <w:rsid w:val="00DB18D3"/>
    <w:rsid w:val="00DB2253"/>
    <w:rsid w:val="00DB7EDC"/>
    <w:rsid w:val="00DC0D81"/>
    <w:rsid w:val="00DC23B1"/>
    <w:rsid w:val="00DC571D"/>
    <w:rsid w:val="00DC69A1"/>
    <w:rsid w:val="00DE382A"/>
    <w:rsid w:val="00DF3D4D"/>
    <w:rsid w:val="00DF777F"/>
    <w:rsid w:val="00E03E25"/>
    <w:rsid w:val="00E047EC"/>
    <w:rsid w:val="00E0654D"/>
    <w:rsid w:val="00E06E76"/>
    <w:rsid w:val="00E07CEA"/>
    <w:rsid w:val="00E15A20"/>
    <w:rsid w:val="00E242C2"/>
    <w:rsid w:val="00E35213"/>
    <w:rsid w:val="00E36BDD"/>
    <w:rsid w:val="00E44B14"/>
    <w:rsid w:val="00E455FF"/>
    <w:rsid w:val="00E51398"/>
    <w:rsid w:val="00E533DD"/>
    <w:rsid w:val="00E5426A"/>
    <w:rsid w:val="00E7112A"/>
    <w:rsid w:val="00E75A3D"/>
    <w:rsid w:val="00E77E91"/>
    <w:rsid w:val="00E83044"/>
    <w:rsid w:val="00E83693"/>
    <w:rsid w:val="00E92E80"/>
    <w:rsid w:val="00EA15FD"/>
    <w:rsid w:val="00EB44BB"/>
    <w:rsid w:val="00EC1D7A"/>
    <w:rsid w:val="00EC230A"/>
    <w:rsid w:val="00EC428F"/>
    <w:rsid w:val="00EC73C6"/>
    <w:rsid w:val="00ED3C56"/>
    <w:rsid w:val="00ED5A2B"/>
    <w:rsid w:val="00EE6B7E"/>
    <w:rsid w:val="00EF3EE1"/>
    <w:rsid w:val="00EF5824"/>
    <w:rsid w:val="00F01119"/>
    <w:rsid w:val="00F11A7C"/>
    <w:rsid w:val="00F14D25"/>
    <w:rsid w:val="00F1627B"/>
    <w:rsid w:val="00F26E54"/>
    <w:rsid w:val="00F306A4"/>
    <w:rsid w:val="00F30EE1"/>
    <w:rsid w:val="00F335E2"/>
    <w:rsid w:val="00F50F9F"/>
    <w:rsid w:val="00F64A28"/>
    <w:rsid w:val="00F747F2"/>
    <w:rsid w:val="00F84457"/>
    <w:rsid w:val="00F91C4B"/>
    <w:rsid w:val="00F92D91"/>
    <w:rsid w:val="00F96CFA"/>
    <w:rsid w:val="00FA1535"/>
    <w:rsid w:val="00FA6526"/>
    <w:rsid w:val="00FB0EA9"/>
    <w:rsid w:val="00FB3F85"/>
    <w:rsid w:val="00FB569D"/>
    <w:rsid w:val="00FC0BBC"/>
    <w:rsid w:val="00FC0EDF"/>
    <w:rsid w:val="00FC1A71"/>
    <w:rsid w:val="00FC2736"/>
    <w:rsid w:val="00FC4C5B"/>
    <w:rsid w:val="00FD060E"/>
    <w:rsid w:val="00FD08F7"/>
    <w:rsid w:val="00FD1AB5"/>
    <w:rsid w:val="00FE1239"/>
    <w:rsid w:val="00FE3873"/>
    <w:rsid w:val="00FE3E89"/>
    <w:rsid w:val="00FE42C8"/>
    <w:rsid w:val="00FE4CA2"/>
    <w:rsid w:val="00FE7CB8"/>
    <w:rsid w:val="00FF447A"/>
    <w:rsid w:val="00FF7F44"/>
    <w:rsid w:val="0335FDBD"/>
    <w:rsid w:val="03C8B68F"/>
    <w:rsid w:val="0515C9E3"/>
    <w:rsid w:val="056486F0"/>
    <w:rsid w:val="0BDBB5FA"/>
    <w:rsid w:val="0FEDC10D"/>
    <w:rsid w:val="10A6E978"/>
    <w:rsid w:val="18377625"/>
    <w:rsid w:val="18B0D8A4"/>
    <w:rsid w:val="1C1C7966"/>
    <w:rsid w:val="1E127E17"/>
    <w:rsid w:val="218BD2D9"/>
    <w:rsid w:val="234A737B"/>
    <w:rsid w:val="24F0AE9C"/>
    <w:rsid w:val="2AEB3BB3"/>
    <w:rsid w:val="2AF80AB6"/>
    <w:rsid w:val="31674C3A"/>
    <w:rsid w:val="35BEA5DB"/>
    <w:rsid w:val="3A57F551"/>
    <w:rsid w:val="3CD81323"/>
    <w:rsid w:val="3E46C6C5"/>
    <w:rsid w:val="3FBA5500"/>
    <w:rsid w:val="40B55958"/>
    <w:rsid w:val="43E2976A"/>
    <w:rsid w:val="4451AF46"/>
    <w:rsid w:val="46EB53B9"/>
    <w:rsid w:val="472C5FAC"/>
    <w:rsid w:val="47E8BB80"/>
    <w:rsid w:val="487C93B3"/>
    <w:rsid w:val="4DDE8540"/>
    <w:rsid w:val="511709F1"/>
    <w:rsid w:val="539E5452"/>
    <w:rsid w:val="5662C309"/>
    <w:rsid w:val="5AB6C27F"/>
    <w:rsid w:val="5E3EF7E5"/>
    <w:rsid w:val="62DAFCC1"/>
    <w:rsid w:val="637BADDE"/>
    <w:rsid w:val="64E7303A"/>
    <w:rsid w:val="651456F3"/>
    <w:rsid w:val="6D3B9928"/>
    <w:rsid w:val="6DF3846F"/>
    <w:rsid w:val="6E952466"/>
    <w:rsid w:val="737DE203"/>
    <w:rsid w:val="764C192A"/>
    <w:rsid w:val="768BE1D2"/>
    <w:rsid w:val="7A1931BB"/>
    <w:rsid w:val="7AEAF799"/>
    <w:rsid w:val="7B36AA3F"/>
    <w:rsid w:val="7CCF6758"/>
    <w:rsid w:val="7EA68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8184"/>
  <w15:docId w15:val="{0F693B29-728E-4968-A50E-E24262EA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B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E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6E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839"/>
    <w:pPr>
      <w:keepNext/>
      <w:spacing w:before="240" w:after="60" w:line="276"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39"/>
    <w:rPr>
      <w:rFonts w:ascii="Calibri Light" w:eastAsia="Times New Roman" w:hAnsi="Calibri Light" w:cs="Times New Roman"/>
      <w:b/>
      <w:bCs/>
      <w:sz w:val="26"/>
      <w:szCs w:val="26"/>
    </w:rPr>
  </w:style>
  <w:style w:type="character" w:styleId="Hyperlink">
    <w:name w:val="Hyperlink"/>
    <w:uiPriority w:val="99"/>
    <w:unhideWhenUsed/>
    <w:rsid w:val="00697839"/>
    <w:rPr>
      <w:color w:val="0000FF"/>
      <w:u w:val="single"/>
    </w:rPr>
  </w:style>
  <w:style w:type="paragraph" w:styleId="NormalWeb">
    <w:name w:val="Normal (Web)"/>
    <w:basedOn w:val="Normal"/>
    <w:uiPriority w:val="99"/>
    <w:unhideWhenUsed/>
    <w:rsid w:val="0076632A"/>
    <w:pPr>
      <w:spacing w:before="100" w:beforeAutospacing="1" w:after="100" w:afterAutospacing="1"/>
    </w:pPr>
  </w:style>
  <w:style w:type="paragraph" w:styleId="ListParagraph">
    <w:name w:val="List Paragraph"/>
    <w:basedOn w:val="Normal"/>
    <w:uiPriority w:val="34"/>
    <w:qFormat/>
    <w:rsid w:val="0076632A"/>
    <w:pPr>
      <w:ind w:left="720"/>
      <w:contextualSpacing/>
    </w:pPr>
  </w:style>
  <w:style w:type="character" w:customStyle="1" w:styleId="UnresolvedMention1">
    <w:name w:val="Unresolved Mention1"/>
    <w:basedOn w:val="DefaultParagraphFont"/>
    <w:uiPriority w:val="99"/>
    <w:semiHidden/>
    <w:unhideWhenUsed/>
    <w:rsid w:val="004F4319"/>
    <w:rPr>
      <w:color w:val="605E5C"/>
      <w:shd w:val="clear" w:color="auto" w:fill="E1DFDD"/>
    </w:rPr>
  </w:style>
  <w:style w:type="character" w:customStyle="1" w:styleId="Heading1Char">
    <w:name w:val="Heading 1 Char"/>
    <w:basedOn w:val="DefaultParagraphFont"/>
    <w:link w:val="Heading1"/>
    <w:uiPriority w:val="9"/>
    <w:rsid w:val="00E06E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06E76"/>
    <w:rPr>
      <w:rFonts w:asciiTheme="majorHAnsi" w:eastAsiaTheme="majorEastAsia" w:hAnsiTheme="majorHAnsi" w:cstheme="majorBidi"/>
      <w:color w:val="2E74B5" w:themeColor="accent1" w:themeShade="BF"/>
      <w:sz w:val="26"/>
      <w:szCs w:val="26"/>
    </w:rPr>
  </w:style>
  <w:style w:type="character" w:customStyle="1" w:styleId="searchtermshighlighted">
    <w:name w:val="searchtermshighlighted"/>
    <w:basedOn w:val="DefaultParagraphFont"/>
    <w:rsid w:val="00E06E76"/>
  </w:style>
  <w:style w:type="paragraph" w:customStyle="1" w:styleId="note">
    <w:name w:val="note"/>
    <w:basedOn w:val="Normal"/>
    <w:rsid w:val="00E06E76"/>
    <w:pPr>
      <w:spacing w:before="100" w:beforeAutospacing="1" w:after="100" w:afterAutospacing="1"/>
    </w:pPr>
  </w:style>
  <w:style w:type="character" w:customStyle="1" w:styleId="apple-converted-space">
    <w:name w:val="apple-converted-space"/>
    <w:basedOn w:val="DefaultParagraphFont"/>
    <w:rsid w:val="000D1562"/>
  </w:style>
  <w:style w:type="character" w:styleId="FollowedHyperlink">
    <w:name w:val="FollowedHyperlink"/>
    <w:basedOn w:val="DefaultParagraphFont"/>
    <w:uiPriority w:val="99"/>
    <w:semiHidden/>
    <w:unhideWhenUsed/>
    <w:rsid w:val="00821C9C"/>
    <w:rPr>
      <w:color w:val="954F72" w:themeColor="followedHyperlink"/>
      <w:u w:val="single"/>
    </w:rPr>
  </w:style>
  <w:style w:type="character" w:styleId="UnresolvedMention">
    <w:name w:val="Unresolved Mention"/>
    <w:basedOn w:val="DefaultParagraphFont"/>
    <w:uiPriority w:val="99"/>
    <w:semiHidden/>
    <w:unhideWhenUsed/>
    <w:rsid w:val="00395F77"/>
    <w:rPr>
      <w:color w:val="605E5C"/>
      <w:shd w:val="clear" w:color="auto" w:fill="E1DFDD"/>
    </w:rPr>
  </w:style>
  <w:style w:type="paragraph" w:styleId="BalloonText">
    <w:name w:val="Balloon Text"/>
    <w:basedOn w:val="Normal"/>
    <w:link w:val="BalloonTextChar"/>
    <w:uiPriority w:val="99"/>
    <w:semiHidden/>
    <w:unhideWhenUsed/>
    <w:rsid w:val="00983532"/>
    <w:rPr>
      <w:sz w:val="18"/>
      <w:szCs w:val="18"/>
    </w:rPr>
  </w:style>
  <w:style w:type="character" w:customStyle="1" w:styleId="BalloonTextChar">
    <w:name w:val="Balloon Text Char"/>
    <w:basedOn w:val="DefaultParagraphFont"/>
    <w:link w:val="BalloonText"/>
    <w:uiPriority w:val="99"/>
    <w:semiHidden/>
    <w:rsid w:val="00983532"/>
    <w:rPr>
      <w:rFonts w:ascii="Times New Roman" w:eastAsia="Times New Roman" w:hAnsi="Times New Roman" w:cs="Times New Roman"/>
      <w:color w:val="000000"/>
      <w:sz w:val="18"/>
      <w:szCs w:val="18"/>
    </w:rPr>
  </w:style>
  <w:style w:type="character" w:customStyle="1" w:styleId="balancedheadline">
    <w:name w:val="balancedheadline"/>
    <w:basedOn w:val="DefaultParagraphFont"/>
    <w:rsid w:val="00546B6D"/>
  </w:style>
  <w:style w:type="character" w:styleId="Emphasis">
    <w:name w:val="Emphasis"/>
    <w:basedOn w:val="DefaultParagraphFont"/>
    <w:uiPriority w:val="20"/>
    <w:qFormat/>
    <w:rsid w:val="00444249"/>
    <w:rPr>
      <w:i/>
      <w:iCs/>
    </w:rPr>
  </w:style>
  <w:style w:type="character" w:styleId="Strong">
    <w:name w:val="Strong"/>
    <w:basedOn w:val="DefaultParagraphFont"/>
    <w:uiPriority w:val="22"/>
    <w:qFormat/>
    <w:rsid w:val="004632E7"/>
    <w:rPr>
      <w:b/>
      <w:bCs/>
    </w:rPr>
  </w:style>
  <w:style w:type="table" w:customStyle="1" w:styleId="TableGrid1">
    <w:name w:val="Table Grid1"/>
    <w:rsid w:val="009726D1"/>
    <w:pPr>
      <w:spacing w:after="0" w:line="240" w:lineRule="auto"/>
    </w:pPr>
    <w:tblPr>
      <w:tblCellMar>
        <w:top w:w="0" w:type="dxa"/>
        <w:left w:w="0" w:type="dxa"/>
        <w:bottom w:w="0" w:type="dxa"/>
        <w:right w:w="0" w:type="dxa"/>
      </w:tblCellMar>
    </w:tblPr>
  </w:style>
  <w:style w:type="character" w:customStyle="1" w:styleId="screenreader-only">
    <w:name w:val="screenreader-only"/>
    <w:basedOn w:val="DefaultParagraphFont"/>
    <w:rsid w:val="009726D1"/>
  </w:style>
  <w:style w:type="character" w:customStyle="1" w:styleId="instructurefileholder">
    <w:name w:val="instructure_file_holder"/>
    <w:basedOn w:val="DefaultParagraphFont"/>
    <w:rsid w:val="009726D1"/>
  </w:style>
  <w:style w:type="character" w:customStyle="1" w:styleId="normaltextrun">
    <w:name w:val="normaltextrun"/>
    <w:basedOn w:val="DefaultParagraphFont"/>
    <w:rsid w:val="009726D1"/>
  </w:style>
  <w:style w:type="paragraph" w:styleId="FootnoteText">
    <w:name w:val="footnote text"/>
    <w:basedOn w:val="Normal"/>
    <w:link w:val="FootnoteTextChar"/>
    <w:rsid w:val="006A5D34"/>
    <w:rPr>
      <w:rFonts w:eastAsia="SimSun"/>
      <w:sz w:val="20"/>
      <w:szCs w:val="20"/>
      <w:lang w:eastAsia="zh-CN"/>
    </w:rPr>
  </w:style>
  <w:style w:type="character" w:customStyle="1" w:styleId="FootnoteTextChar">
    <w:name w:val="Footnote Text Char"/>
    <w:basedOn w:val="DefaultParagraphFont"/>
    <w:link w:val="FootnoteText"/>
    <w:rsid w:val="006A5D34"/>
    <w:rPr>
      <w:rFonts w:ascii="Times New Roman" w:eastAsia="SimSun" w:hAnsi="Times New Roman" w:cs="Times New Roman"/>
      <w:sz w:val="20"/>
      <w:szCs w:val="20"/>
      <w:lang w:eastAsia="zh-CN"/>
    </w:rPr>
  </w:style>
  <w:style w:type="character" w:styleId="FootnoteReference">
    <w:name w:val="footnote reference"/>
    <w:basedOn w:val="DefaultParagraphFont"/>
    <w:rsid w:val="006A5D34"/>
    <w:rPr>
      <w:vertAlign w:val="superscript"/>
    </w:rPr>
  </w:style>
  <w:style w:type="paragraph" w:styleId="Header">
    <w:name w:val="header"/>
    <w:basedOn w:val="Normal"/>
    <w:link w:val="HeaderChar"/>
    <w:uiPriority w:val="99"/>
    <w:semiHidden/>
    <w:unhideWhenUsed/>
    <w:rsid w:val="00AD420D"/>
    <w:pPr>
      <w:tabs>
        <w:tab w:val="center" w:pos="4680"/>
        <w:tab w:val="right" w:pos="9360"/>
      </w:tabs>
    </w:pPr>
  </w:style>
  <w:style w:type="character" w:customStyle="1" w:styleId="HeaderChar">
    <w:name w:val="Header Char"/>
    <w:basedOn w:val="DefaultParagraphFont"/>
    <w:link w:val="Header"/>
    <w:uiPriority w:val="99"/>
    <w:semiHidden/>
    <w:rsid w:val="00AD420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420D"/>
    <w:pPr>
      <w:tabs>
        <w:tab w:val="center" w:pos="4680"/>
        <w:tab w:val="right" w:pos="9360"/>
      </w:tabs>
    </w:pPr>
  </w:style>
  <w:style w:type="character" w:customStyle="1" w:styleId="FooterChar">
    <w:name w:val="Footer Char"/>
    <w:basedOn w:val="DefaultParagraphFont"/>
    <w:link w:val="Footer"/>
    <w:uiPriority w:val="99"/>
    <w:semiHidden/>
    <w:rsid w:val="00AD420D"/>
    <w:rPr>
      <w:rFonts w:ascii="Times New Roman" w:eastAsia="Times New Roman" w:hAnsi="Times New Roman" w:cs="Times New Roman"/>
      <w:sz w:val="24"/>
      <w:szCs w:val="24"/>
    </w:rPr>
  </w:style>
  <w:style w:type="table" w:customStyle="1" w:styleId="TableGrid0">
    <w:name w:val="Table Grid0"/>
    <w:basedOn w:val="TableNormal"/>
    <w:uiPriority w:val="39"/>
    <w:rsid w:val="00AD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D03289"/>
  </w:style>
  <w:style w:type="paragraph" w:customStyle="1" w:styleId="paragraph">
    <w:name w:val="paragraph"/>
    <w:basedOn w:val="Normal"/>
    <w:rsid w:val="00DA7C50"/>
    <w:pPr>
      <w:spacing w:before="100" w:beforeAutospacing="1" w:after="100" w:afterAutospacing="1"/>
    </w:pPr>
  </w:style>
  <w:style w:type="character" w:customStyle="1" w:styleId="eop">
    <w:name w:val="eop"/>
    <w:basedOn w:val="DefaultParagraphFont"/>
    <w:rsid w:val="00490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94">
      <w:bodyDiv w:val="1"/>
      <w:marLeft w:val="0"/>
      <w:marRight w:val="0"/>
      <w:marTop w:val="0"/>
      <w:marBottom w:val="0"/>
      <w:divBdr>
        <w:top w:val="none" w:sz="0" w:space="0" w:color="auto"/>
        <w:left w:val="none" w:sz="0" w:space="0" w:color="auto"/>
        <w:bottom w:val="none" w:sz="0" w:space="0" w:color="auto"/>
        <w:right w:val="none" w:sz="0" w:space="0" w:color="auto"/>
      </w:divBdr>
    </w:div>
    <w:div w:id="110562889">
      <w:bodyDiv w:val="1"/>
      <w:marLeft w:val="0"/>
      <w:marRight w:val="0"/>
      <w:marTop w:val="0"/>
      <w:marBottom w:val="0"/>
      <w:divBdr>
        <w:top w:val="none" w:sz="0" w:space="0" w:color="auto"/>
        <w:left w:val="none" w:sz="0" w:space="0" w:color="auto"/>
        <w:bottom w:val="none" w:sz="0" w:space="0" w:color="auto"/>
        <w:right w:val="none" w:sz="0" w:space="0" w:color="auto"/>
      </w:divBdr>
    </w:div>
    <w:div w:id="182788707">
      <w:bodyDiv w:val="1"/>
      <w:marLeft w:val="0"/>
      <w:marRight w:val="0"/>
      <w:marTop w:val="0"/>
      <w:marBottom w:val="0"/>
      <w:divBdr>
        <w:top w:val="none" w:sz="0" w:space="0" w:color="auto"/>
        <w:left w:val="none" w:sz="0" w:space="0" w:color="auto"/>
        <w:bottom w:val="none" w:sz="0" w:space="0" w:color="auto"/>
        <w:right w:val="none" w:sz="0" w:space="0" w:color="auto"/>
      </w:divBdr>
      <w:divsChild>
        <w:div w:id="2009400674">
          <w:marLeft w:val="0"/>
          <w:marRight w:val="0"/>
          <w:marTop w:val="0"/>
          <w:marBottom w:val="0"/>
          <w:divBdr>
            <w:top w:val="none" w:sz="0" w:space="0" w:color="auto"/>
            <w:left w:val="none" w:sz="0" w:space="0" w:color="auto"/>
            <w:bottom w:val="none" w:sz="0" w:space="0" w:color="auto"/>
            <w:right w:val="none" w:sz="0" w:space="0" w:color="auto"/>
          </w:divBdr>
          <w:divsChild>
            <w:div w:id="343673526">
              <w:marLeft w:val="0"/>
              <w:marRight w:val="0"/>
              <w:marTop w:val="0"/>
              <w:marBottom w:val="0"/>
              <w:divBdr>
                <w:top w:val="none" w:sz="0" w:space="0" w:color="auto"/>
                <w:left w:val="none" w:sz="0" w:space="0" w:color="auto"/>
                <w:bottom w:val="none" w:sz="0" w:space="0" w:color="auto"/>
                <w:right w:val="none" w:sz="0" w:space="0" w:color="auto"/>
              </w:divBdr>
              <w:divsChild>
                <w:div w:id="456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741">
      <w:bodyDiv w:val="1"/>
      <w:marLeft w:val="0"/>
      <w:marRight w:val="0"/>
      <w:marTop w:val="0"/>
      <w:marBottom w:val="0"/>
      <w:divBdr>
        <w:top w:val="none" w:sz="0" w:space="0" w:color="auto"/>
        <w:left w:val="none" w:sz="0" w:space="0" w:color="auto"/>
        <w:bottom w:val="none" w:sz="0" w:space="0" w:color="auto"/>
        <w:right w:val="none" w:sz="0" w:space="0" w:color="auto"/>
      </w:divBdr>
      <w:divsChild>
        <w:div w:id="1630624711">
          <w:marLeft w:val="0"/>
          <w:marRight w:val="0"/>
          <w:marTop w:val="0"/>
          <w:marBottom w:val="0"/>
          <w:divBdr>
            <w:top w:val="none" w:sz="0" w:space="0" w:color="auto"/>
            <w:left w:val="none" w:sz="0" w:space="0" w:color="auto"/>
            <w:bottom w:val="none" w:sz="0" w:space="0" w:color="auto"/>
            <w:right w:val="none" w:sz="0" w:space="0" w:color="auto"/>
          </w:divBdr>
        </w:div>
        <w:div w:id="255988087">
          <w:marLeft w:val="0"/>
          <w:marRight w:val="0"/>
          <w:marTop w:val="0"/>
          <w:marBottom w:val="0"/>
          <w:divBdr>
            <w:top w:val="none" w:sz="0" w:space="0" w:color="auto"/>
            <w:left w:val="none" w:sz="0" w:space="0" w:color="auto"/>
            <w:bottom w:val="none" w:sz="0" w:space="0" w:color="auto"/>
            <w:right w:val="none" w:sz="0" w:space="0" w:color="auto"/>
          </w:divBdr>
        </w:div>
      </w:divsChild>
    </w:div>
    <w:div w:id="456725461">
      <w:bodyDiv w:val="1"/>
      <w:marLeft w:val="0"/>
      <w:marRight w:val="0"/>
      <w:marTop w:val="0"/>
      <w:marBottom w:val="0"/>
      <w:divBdr>
        <w:top w:val="none" w:sz="0" w:space="0" w:color="auto"/>
        <w:left w:val="none" w:sz="0" w:space="0" w:color="auto"/>
        <w:bottom w:val="none" w:sz="0" w:space="0" w:color="auto"/>
        <w:right w:val="none" w:sz="0" w:space="0" w:color="auto"/>
      </w:divBdr>
      <w:divsChild>
        <w:div w:id="895048474">
          <w:marLeft w:val="0"/>
          <w:marRight w:val="0"/>
          <w:marTop w:val="0"/>
          <w:marBottom w:val="0"/>
          <w:divBdr>
            <w:top w:val="none" w:sz="0" w:space="0" w:color="auto"/>
            <w:left w:val="none" w:sz="0" w:space="0" w:color="auto"/>
            <w:bottom w:val="none" w:sz="0" w:space="0" w:color="auto"/>
            <w:right w:val="none" w:sz="0" w:space="0" w:color="auto"/>
          </w:divBdr>
          <w:divsChild>
            <w:div w:id="1324046293">
              <w:marLeft w:val="0"/>
              <w:marRight w:val="0"/>
              <w:marTop w:val="0"/>
              <w:marBottom w:val="0"/>
              <w:divBdr>
                <w:top w:val="none" w:sz="0" w:space="0" w:color="auto"/>
                <w:left w:val="none" w:sz="0" w:space="0" w:color="auto"/>
                <w:bottom w:val="none" w:sz="0" w:space="0" w:color="auto"/>
                <w:right w:val="none" w:sz="0" w:space="0" w:color="auto"/>
              </w:divBdr>
              <w:divsChild>
                <w:div w:id="503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743">
      <w:bodyDiv w:val="1"/>
      <w:marLeft w:val="0"/>
      <w:marRight w:val="0"/>
      <w:marTop w:val="0"/>
      <w:marBottom w:val="0"/>
      <w:divBdr>
        <w:top w:val="none" w:sz="0" w:space="0" w:color="auto"/>
        <w:left w:val="none" w:sz="0" w:space="0" w:color="auto"/>
        <w:bottom w:val="none" w:sz="0" w:space="0" w:color="auto"/>
        <w:right w:val="none" w:sz="0" w:space="0" w:color="auto"/>
      </w:divBdr>
    </w:div>
    <w:div w:id="542138763">
      <w:bodyDiv w:val="1"/>
      <w:marLeft w:val="0"/>
      <w:marRight w:val="0"/>
      <w:marTop w:val="0"/>
      <w:marBottom w:val="0"/>
      <w:divBdr>
        <w:top w:val="none" w:sz="0" w:space="0" w:color="auto"/>
        <w:left w:val="none" w:sz="0" w:space="0" w:color="auto"/>
        <w:bottom w:val="none" w:sz="0" w:space="0" w:color="auto"/>
        <w:right w:val="none" w:sz="0" w:space="0" w:color="auto"/>
      </w:divBdr>
    </w:div>
    <w:div w:id="542904741">
      <w:bodyDiv w:val="1"/>
      <w:marLeft w:val="0"/>
      <w:marRight w:val="0"/>
      <w:marTop w:val="0"/>
      <w:marBottom w:val="0"/>
      <w:divBdr>
        <w:top w:val="none" w:sz="0" w:space="0" w:color="auto"/>
        <w:left w:val="none" w:sz="0" w:space="0" w:color="auto"/>
        <w:bottom w:val="none" w:sz="0" w:space="0" w:color="auto"/>
        <w:right w:val="none" w:sz="0" w:space="0" w:color="auto"/>
      </w:divBdr>
    </w:div>
    <w:div w:id="549613353">
      <w:bodyDiv w:val="1"/>
      <w:marLeft w:val="0"/>
      <w:marRight w:val="0"/>
      <w:marTop w:val="0"/>
      <w:marBottom w:val="0"/>
      <w:divBdr>
        <w:top w:val="none" w:sz="0" w:space="0" w:color="auto"/>
        <w:left w:val="none" w:sz="0" w:space="0" w:color="auto"/>
        <w:bottom w:val="none" w:sz="0" w:space="0" w:color="auto"/>
        <w:right w:val="none" w:sz="0" w:space="0" w:color="auto"/>
      </w:divBdr>
      <w:divsChild>
        <w:div w:id="530536461">
          <w:marLeft w:val="0"/>
          <w:marRight w:val="0"/>
          <w:marTop w:val="0"/>
          <w:marBottom w:val="0"/>
          <w:divBdr>
            <w:top w:val="none" w:sz="0" w:space="0" w:color="auto"/>
            <w:left w:val="none" w:sz="0" w:space="0" w:color="auto"/>
            <w:bottom w:val="none" w:sz="0" w:space="0" w:color="auto"/>
            <w:right w:val="none" w:sz="0" w:space="0" w:color="auto"/>
          </w:divBdr>
        </w:div>
        <w:div w:id="432866082">
          <w:marLeft w:val="0"/>
          <w:marRight w:val="0"/>
          <w:marTop w:val="0"/>
          <w:marBottom w:val="0"/>
          <w:divBdr>
            <w:top w:val="none" w:sz="0" w:space="0" w:color="auto"/>
            <w:left w:val="none" w:sz="0" w:space="0" w:color="auto"/>
            <w:bottom w:val="none" w:sz="0" w:space="0" w:color="auto"/>
            <w:right w:val="none" w:sz="0" w:space="0" w:color="auto"/>
          </w:divBdr>
        </w:div>
        <w:div w:id="998969463">
          <w:marLeft w:val="0"/>
          <w:marRight w:val="0"/>
          <w:marTop w:val="0"/>
          <w:marBottom w:val="0"/>
          <w:divBdr>
            <w:top w:val="none" w:sz="0" w:space="0" w:color="auto"/>
            <w:left w:val="none" w:sz="0" w:space="0" w:color="auto"/>
            <w:bottom w:val="none" w:sz="0" w:space="0" w:color="auto"/>
            <w:right w:val="none" w:sz="0" w:space="0" w:color="auto"/>
          </w:divBdr>
        </w:div>
      </w:divsChild>
    </w:div>
    <w:div w:id="630787613">
      <w:bodyDiv w:val="1"/>
      <w:marLeft w:val="0"/>
      <w:marRight w:val="0"/>
      <w:marTop w:val="0"/>
      <w:marBottom w:val="0"/>
      <w:divBdr>
        <w:top w:val="none" w:sz="0" w:space="0" w:color="auto"/>
        <w:left w:val="none" w:sz="0" w:space="0" w:color="auto"/>
        <w:bottom w:val="none" w:sz="0" w:space="0" w:color="auto"/>
        <w:right w:val="none" w:sz="0" w:space="0" w:color="auto"/>
      </w:divBdr>
      <w:divsChild>
        <w:div w:id="762840312">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0"/>
              <w:divBdr>
                <w:top w:val="none" w:sz="0" w:space="0" w:color="auto"/>
                <w:left w:val="none" w:sz="0" w:space="0" w:color="auto"/>
                <w:bottom w:val="none" w:sz="0" w:space="0" w:color="auto"/>
                <w:right w:val="none" w:sz="0" w:space="0" w:color="auto"/>
              </w:divBdr>
              <w:divsChild>
                <w:div w:id="9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779">
      <w:bodyDiv w:val="1"/>
      <w:marLeft w:val="0"/>
      <w:marRight w:val="0"/>
      <w:marTop w:val="0"/>
      <w:marBottom w:val="0"/>
      <w:divBdr>
        <w:top w:val="none" w:sz="0" w:space="0" w:color="auto"/>
        <w:left w:val="none" w:sz="0" w:space="0" w:color="auto"/>
        <w:bottom w:val="none" w:sz="0" w:space="0" w:color="auto"/>
        <w:right w:val="none" w:sz="0" w:space="0" w:color="auto"/>
      </w:divBdr>
      <w:divsChild>
        <w:div w:id="6795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211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3404">
      <w:bodyDiv w:val="1"/>
      <w:marLeft w:val="0"/>
      <w:marRight w:val="0"/>
      <w:marTop w:val="0"/>
      <w:marBottom w:val="0"/>
      <w:divBdr>
        <w:top w:val="none" w:sz="0" w:space="0" w:color="auto"/>
        <w:left w:val="none" w:sz="0" w:space="0" w:color="auto"/>
        <w:bottom w:val="none" w:sz="0" w:space="0" w:color="auto"/>
        <w:right w:val="none" w:sz="0" w:space="0" w:color="auto"/>
      </w:divBdr>
    </w:div>
    <w:div w:id="776870021">
      <w:bodyDiv w:val="1"/>
      <w:marLeft w:val="0"/>
      <w:marRight w:val="0"/>
      <w:marTop w:val="0"/>
      <w:marBottom w:val="0"/>
      <w:divBdr>
        <w:top w:val="none" w:sz="0" w:space="0" w:color="auto"/>
        <w:left w:val="none" w:sz="0" w:space="0" w:color="auto"/>
        <w:bottom w:val="none" w:sz="0" w:space="0" w:color="auto"/>
        <w:right w:val="none" w:sz="0" w:space="0" w:color="auto"/>
      </w:divBdr>
    </w:div>
    <w:div w:id="780299135">
      <w:bodyDiv w:val="1"/>
      <w:marLeft w:val="0"/>
      <w:marRight w:val="0"/>
      <w:marTop w:val="0"/>
      <w:marBottom w:val="0"/>
      <w:divBdr>
        <w:top w:val="none" w:sz="0" w:space="0" w:color="auto"/>
        <w:left w:val="none" w:sz="0" w:space="0" w:color="auto"/>
        <w:bottom w:val="none" w:sz="0" w:space="0" w:color="auto"/>
        <w:right w:val="none" w:sz="0" w:space="0" w:color="auto"/>
      </w:divBdr>
    </w:div>
    <w:div w:id="826097928">
      <w:bodyDiv w:val="1"/>
      <w:marLeft w:val="0"/>
      <w:marRight w:val="0"/>
      <w:marTop w:val="0"/>
      <w:marBottom w:val="0"/>
      <w:divBdr>
        <w:top w:val="none" w:sz="0" w:space="0" w:color="auto"/>
        <w:left w:val="none" w:sz="0" w:space="0" w:color="auto"/>
        <w:bottom w:val="none" w:sz="0" w:space="0" w:color="auto"/>
        <w:right w:val="none" w:sz="0" w:space="0" w:color="auto"/>
      </w:divBdr>
    </w:div>
    <w:div w:id="888607993">
      <w:bodyDiv w:val="1"/>
      <w:marLeft w:val="0"/>
      <w:marRight w:val="0"/>
      <w:marTop w:val="0"/>
      <w:marBottom w:val="0"/>
      <w:divBdr>
        <w:top w:val="none" w:sz="0" w:space="0" w:color="auto"/>
        <w:left w:val="none" w:sz="0" w:space="0" w:color="auto"/>
        <w:bottom w:val="none" w:sz="0" w:space="0" w:color="auto"/>
        <w:right w:val="none" w:sz="0" w:space="0" w:color="auto"/>
      </w:divBdr>
    </w:div>
    <w:div w:id="898982419">
      <w:bodyDiv w:val="1"/>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sChild>
            <w:div w:id="138428558">
              <w:marLeft w:val="0"/>
              <w:marRight w:val="0"/>
              <w:marTop w:val="0"/>
              <w:marBottom w:val="0"/>
              <w:divBdr>
                <w:top w:val="none" w:sz="0" w:space="0" w:color="auto"/>
                <w:left w:val="none" w:sz="0" w:space="0" w:color="auto"/>
                <w:bottom w:val="none" w:sz="0" w:space="0" w:color="auto"/>
                <w:right w:val="none" w:sz="0" w:space="0" w:color="auto"/>
              </w:divBdr>
              <w:divsChild>
                <w:div w:id="523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9046">
      <w:bodyDiv w:val="1"/>
      <w:marLeft w:val="0"/>
      <w:marRight w:val="0"/>
      <w:marTop w:val="0"/>
      <w:marBottom w:val="0"/>
      <w:divBdr>
        <w:top w:val="none" w:sz="0" w:space="0" w:color="auto"/>
        <w:left w:val="none" w:sz="0" w:space="0" w:color="auto"/>
        <w:bottom w:val="none" w:sz="0" w:space="0" w:color="auto"/>
        <w:right w:val="none" w:sz="0" w:space="0" w:color="auto"/>
      </w:divBdr>
      <w:divsChild>
        <w:div w:id="947391377">
          <w:marLeft w:val="0"/>
          <w:marRight w:val="0"/>
          <w:marTop w:val="0"/>
          <w:marBottom w:val="0"/>
          <w:divBdr>
            <w:top w:val="none" w:sz="0" w:space="0" w:color="auto"/>
            <w:left w:val="none" w:sz="0" w:space="0" w:color="auto"/>
            <w:bottom w:val="none" w:sz="0" w:space="0" w:color="auto"/>
            <w:right w:val="none" w:sz="0" w:space="0" w:color="auto"/>
          </w:divBdr>
          <w:divsChild>
            <w:div w:id="1250696776">
              <w:marLeft w:val="0"/>
              <w:marRight w:val="0"/>
              <w:marTop w:val="0"/>
              <w:marBottom w:val="0"/>
              <w:divBdr>
                <w:top w:val="none" w:sz="0" w:space="0" w:color="auto"/>
                <w:left w:val="none" w:sz="0" w:space="0" w:color="auto"/>
                <w:bottom w:val="none" w:sz="0" w:space="0" w:color="auto"/>
                <w:right w:val="none" w:sz="0" w:space="0" w:color="auto"/>
              </w:divBdr>
              <w:divsChild>
                <w:div w:id="424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335">
      <w:bodyDiv w:val="1"/>
      <w:marLeft w:val="0"/>
      <w:marRight w:val="0"/>
      <w:marTop w:val="0"/>
      <w:marBottom w:val="0"/>
      <w:divBdr>
        <w:top w:val="none" w:sz="0" w:space="0" w:color="auto"/>
        <w:left w:val="none" w:sz="0" w:space="0" w:color="auto"/>
        <w:bottom w:val="none" w:sz="0" w:space="0" w:color="auto"/>
        <w:right w:val="none" w:sz="0" w:space="0" w:color="auto"/>
      </w:divBdr>
    </w:div>
    <w:div w:id="994381639">
      <w:bodyDiv w:val="1"/>
      <w:marLeft w:val="0"/>
      <w:marRight w:val="0"/>
      <w:marTop w:val="0"/>
      <w:marBottom w:val="0"/>
      <w:divBdr>
        <w:top w:val="none" w:sz="0" w:space="0" w:color="auto"/>
        <w:left w:val="none" w:sz="0" w:space="0" w:color="auto"/>
        <w:bottom w:val="none" w:sz="0" w:space="0" w:color="auto"/>
        <w:right w:val="none" w:sz="0" w:space="0" w:color="auto"/>
      </w:divBdr>
      <w:divsChild>
        <w:div w:id="1453403612">
          <w:marLeft w:val="0"/>
          <w:marRight w:val="0"/>
          <w:marTop w:val="0"/>
          <w:marBottom w:val="195"/>
          <w:divBdr>
            <w:top w:val="none" w:sz="0" w:space="0" w:color="auto"/>
            <w:left w:val="none" w:sz="0" w:space="0" w:color="auto"/>
            <w:bottom w:val="none" w:sz="0" w:space="0" w:color="auto"/>
            <w:right w:val="none" w:sz="0" w:space="0" w:color="auto"/>
          </w:divBdr>
        </w:div>
        <w:div w:id="1971087579">
          <w:marLeft w:val="0"/>
          <w:marRight w:val="0"/>
          <w:marTop w:val="0"/>
          <w:marBottom w:val="0"/>
          <w:divBdr>
            <w:top w:val="none" w:sz="0" w:space="0" w:color="auto"/>
            <w:left w:val="none" w:sz="0" w:space="0" w:color="auto"/>
            <w:bottom w:val="none" w:sz="0" w:space="0" w:color="auto"/>
            <w:right w:val="none" w:sz="0" w:space="0" w:color="auto"/>
          </w:divBdr>
        </w:div>
        <w:div w:id="998852921">
          <w:marLeft w:val="0"/>
          <w:marRight w:val="0"/>
          <w:marTop w:val="0"/>
          <w:marBottom w:val="0"/>
          <w:divBdr>
            <w:top w:val="none" w:sz="0" w:space="0" w:color="auto"/>
            <w:left w:val="none" w:sz="0" w:space="0" w:color="auto"/>
            <w:bottom w:val="none" w:sz="0" w:space="0" w:color="auto"/>
            <w:right w:val="none" w:sz="0" w:space="0" w:color="auto"/>
          </w:divBdr>
        </w:div>
      </w:divsChild>
    </w:div>
    <w:div w:id="996689486">
      <w:bodyDiv w:val="1"/>
      <w:marLeft w:val="0"/>
      <w:marRight w:val="0"/>
      <w:marTop w:val="0"/>
      <w:marBottom w:val="0"/>
      <w:divBdr>
        <w:top w:val="none" w:sz="0" w:space="0" w:color="auto"/>
        <w:left w:val="none" w:sz="0" w:space="0" w:color="auto"/>
        <w:bottom w:val="none" w:sz="0" w:space="0" w:color="auto"/>
        <w:right w:val="none" w:sz="0" w:space="0" w:color="auto"/>
      </w:divBdr>
    </w:div>
    <w:div w:id="1032653672">
      <w:bodyDiv w:val="1"/>
      <w:marLeft w:val="0"/>
      <w:marRight w:val="0"/>
      <w:marTop w:val="0"/>
      <w:marBottom w:val="0"/>
      <w:divBdr>
        <w:top w:val="none" w:sz="0" w:space="0" w:color="auto"/>
        <w:left w:val="none" w:sz="0" w:space="0" w:color="auto"/>
        <w:bottom w:val="none" w:sz="0" w:space="0" w:color="auto"/>
        <w:right w:val="none" w:sz="0" w:space="0" w:color="auto"/>
      </w:divBdr>
    </w:div>
    <w:div w:id="1104573905">
      <w:bodyDiv w:val="1"/>
      <w:marLeft w:val="0"/>
      <w:marRight w:val="0"/>
      <w:marTop w:val="0"/>
      <w:marBottom w:val="0"/>
      <w:divBdr>
        <w:top w:val="none" w:sz="0" w:space="0" w:color="auto"/>
        <w:left w:val="none" w:sz="0" w:space="0" w:color="auto"/>
        <w:bottom w:val="none" w:sz="0" w:space="0" w:color="auto"/>
        <w:right w:val="none" w:sz="0" w:space="0" w:color="auto"/>
      </w:divBdr>
      <w:divsChild>
        <w:div w:id="1722551931">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1070469113">
          <w:marLeft w:val="0"/>
          <w:marRight w:val="0"/>
          <w:marTop w:val="0"/>
          <w:marBottom w:val="0"/>
          <w:divBdr>
            <w:top w:val="none" w:sz="0" w:space="0" w:color="auto"/>
            <w:left w:val="none" w:sz="0" w:space="0" w:color="auto"/>
            <w:bottom w:val="none" w:sz="0" w:space="0" w:color="auto"/>
            <w:right w:val="none" w:sz="0" w:space="0" w:color="auto"/>
          </w:divBdr>
        </w:div>
        <w:div w:id="1373652013">
          <w:marLeft w:val="0"/>
          <w:marRight w:val="0"/>
          <w:marTop w:val="0"/>
          <w:marBottom w:val="0"/>
          <w:divBdr>
            <w:top w:val="none" w:sz="0" w:space="0" w:color="auto"/>
            <w:left w:val="none" w:sz="0" w:space="0" w:color="auto"/>
            <w:bottom w:val="none" w:sz="0" w:space="0" w:color="auto"/>
            <w:right w:val="none" w:sz="0" w:space="0" w:color="auto"/>
          </w:divBdr>
        </w:div>
        <w:div w:id="21051938">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sChild>
    </w:div>
    <w:div w:id="1206870822">
      <w:bodyDiv w:val="1"/>
      <w:marLeft w:val="0"/>
      <w:marRight w:val="0"/>
      <w:marTop w:val="0"/>
      <w:marBottom w:val="0"/>
      <w:divBdr>
        <w:top w:val="none" w:sz="0" w:space="0" w:color="auto"/>
        <w:left w:val="none" w:sz="0" w:space="0" w:color="auto"/>
        <w:bottom w:val="none" w:sz="0" w:space="0" w:color="auto"/>
        <w:right w:val="none" w:sz="0" w:space="0" w:color="auto"/>
      </w:divBdr>
    </w:div>
    <w:div w:id="1251308005">
      <w:bodyDiv w:val="1"/>
      <w:marLeft w:val="0"/>
      <w:marRight w:val="0"/>
      <w:marTop w:val="0"/>
      <w:marBottom w:val="0"/>
      <w:divBdr>
        <w:top w:val="none" w:sz="0" w:space="0" w:color="auto"/>
        <w:left w:val="none" w:sz="0" w:space="0" w:color="auto"/>
        <w:bottom w:val="none" w:sz="0" w:space="0" w:color="auto"/>
        <w:right w:val="none" w:sz="0" w:space="0" w:color="auto"/>
      </w:divBdr>
    </w:div>
    <w:div w:id="1252474274">
      <w:bodyDiv w:val="1"/>
      <w:marLeft w:val="0"/>
      <w:marRight w:val="0"/>
      <w:marTop w:val="0"/>
      <w:marBottom w:val="0"/>
      <w:divBdr>
        <w:top w:val="none" w:sz="0" w:space="0" w:color="auto"/>
        <w:left w:val="none" w:sz="0" w:space="0" w:color="auto"/>
        <w:bottom w:val="none" w:sz="0" w:space="0" w:color="auto"/>
        <w:right w:val="none" w:sz="0" w:space="0" w:color="auto"/>
      </w:divBdr>
    </w:div>
    <w:div w:id="1267038647">
      <w:bodyDiv w:val="1"/>
      <w:marLeft w:val="0"/>
      <w:marRight w:val="0"/>
      <w:marTop w:val="0"/>
      <w:marBottom w:val="0"/>
      <w:divBdr>
        <w:top w:val="none" w:sz="0" w:space="0" w:color="auto"/>
        <w:left w:val="none" w:sz="0" w:space="0" w:color="auto"/>
        <w:bottom w:val="none" w:sz="0" w:space="0" w:color="auto"/>
        <w:right w:val="none" w:sz="0" w:space="0" w:color="auto"/>
      </w:divBdr>
      <w:divsChild>
        <w:div w:id="532808666">
          <w:marLeft w:val="0"/>
          <w:marRight w:val="0"/>
          <w:marTop w:val="0"/>
          <w:marBottom w:val="0"/>
          <w:divBdr>
            <w:top w:val="none" w:sz="0" w:space="0" w:color="auto"/>
            <w:left w:val="none" w:sz="0" w:space="0" w:color="auto"/>
            <w:bottom w:val="none" w:sz="0" w:space="0" w:color="auto"/>
            <w:right w:val="none" w:sz="0" w:space="0" w:color="auto"/>
          </w:divBdr>
          <w:divsChild>
            <w:div w:id="1722629876">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179">
      <w:bodyDiv w:val="1"/>
      <w:marLeft w:val="0"/>
      <w:marRight w:val="0"/>
      <w:marTop w:val="0"/>
      <w:marBottom w:val="0"/>
      <w:divBdr>
        <w:top w:val="none" w:sz="0" w:space="0" w:color="auto"/>
        <w:left w:val="none" w:sz="0" w:space="0" w:color="auto"/>
        <w:bottom w:val="none" w:sz="0" w:space="0" w:color="auto"/>
        <w:right w:val="none" w:sz="0" w:space="0" w:color="auto"/>
      </w:divBdr>
    </w:div>
    <w:div w:id="1306276102">
      <w:bodyDiv w:val="1"/>
      <w:marLeft w:val="0"/>
      <w:marRight w:val="0"/>
      <w:marTop w:val="0"/>
      <w:marBottom w:val="0"/>
      <w:divBdr>
        <w:top w:val="none" w:sz="0" w:space="0" w:color="auto"/>
        <w:left w:val="none" w:sz="0" w:space="0" w:color="auto"/>
        <w:bottom w:val="none" w:sz="0" w:space="0" w:color="auto"/>
        <w:right w:val="none" w:sz="0" w:space="0" w:color="auto"/>
      </w:divBdr>
    </w:div>
    <w:div w:id="1306277421">
      <w:bodyDiv w:val="1"/>
      <w:marLeft w:val="0"/>
      <w:marRight w:val="0"/>
      <w:marTop w:val="0"/>
      <w:marBottom w:val="0"/>
      <w:divBdr>
        <w:top w:val="none" w:sz="0" w:space="0" w:color="auto"/>
        <w:left w:val="none" w:sz="0" w:space="0" w:color="auto"/>
        <w:bottom w:val="none" w:sz="0" w:space="0" w:color="auto"/>
        <w:right w:val="none" w:sz="0" w:space="0" w:color="auto"/>
      </w:divBdr>
    </w:div>
    <w:div w:id="1314994162">
      <w:bodyDiv w:val="1"/>
      <w:marLeft w:val="0"/>
      <w:marRight w:val="0"/>
      <w:marTop w:val="0"/>
      <w:marBottom w:val="0"/>
      <w:divBdr>
        <w:top w:val="none" w:sz="0" w:space="0" w:color="auto"/>
        <w:left w:val="none" w:sz="0" w:space="0" w:color="auto"/>
        <w:bottom w:val="none" w:sz="0" w:space="0" w:color="auto"/>
        <w:right w:val="none" w:sz="0" w:space="0" w:color="auto"/>
      </w:divBdr>
    </w:div>
    <w:div w:id="1364942398">
      <w:bodyDiv w:val="1"/>
      <w:marLeft w:val="0"/>
      <w:marRight w:val="0"/>
      <w:marTop w:val="0"/>
      <w:marBottom w:val="0"/>
      <w:divBdr>
        <w:top w:val="none" w:sz="0" w:space="0" w:color="auto"/>
        <w:left w:val="none" w:sz="0" w:space="0" w:color="auto"/>
        <w:bottom w:val="none" w:sz="0" w:space="0" w:color="auto"/>
        <w:right w:val="none" w:sz="0" w:space="0" w:color="auto"/>
      </w:divBdr>
    </w:div>
    <w:div w:id="1388261818">
      <w:bodyDiv w:val="1"/>
      <w:marLeft w:val="0"/>
      <w:marRight w:val="0"/>
      <w:marTop w:val="0"/>
      <w:marBottom w:val="0"/>
      <w:divBdr>
        <w:top w:val="none" w:sz="0" w:space="0" w:color="auto"/>
        <w:left w:val="none" w:sz="0" w:space="0" w:color="auto"/>
        <w:bottom w:val="none" w:sz="0" w:space="0" w:color="auto"/>
        <w:right w:val="none" w:sz="0" w:space="0" w:color="auto"/>
      </w:divBdr>
      <w:divsChild>
        <w:div w:id="824053488">
          <w:marLeft w:val="0"/>
          <w:marRight w:val="0"/>
          <w:marTop w:val="0"/>
          <w:marBottom w:val="0"/>
          <w:divBdr>
            <w:top w:val="none" w:sz="0" w:space="0" w:color="auto"/>
            <w:left w:val="none" w:sz="0" w:space="0" w:color="auto"/>
            <w:bottom w:val="none" w:sz="0" w:space="0" w:color="auto"/>
            <w:right w:val="none" w:sz="0" w:space="0" w:color="auto"/>
          </w:divBdr>
        </w:div>
        <w:div w:id="457838972">
          <w:marLeft w:val="0"/>
          <w:marRight w:val="0"/>
          <w:marTop w:val="0"/>
          <w:marBottom w:val="0"/>
          <w:divBdr>
            <w:top w:val="none" w:sz="0" w:space="0" w:color="auto"/>
            <w:left w:val="none" w:sz="0" w:space="0" w:color="auto"/>
            <w:bottom w:val="none" w:sz="0" w:space="0" w:color="auto"/>
            <w:right w:val="none" w:sz="0" w:space="0" w:color="auto"/>
          </w:divBdr>
        </w:div>
        <w:div w:id="1187207160">
          <w:marLeft w:val="0"/>
          <w:marRight w:val="0"/>
          <w:marTop w:val="0"/>
          <w:marBottom w:val="0"/>
          <w:divBdr>
            <w:top w:val="none" w:sz="0" w:space="0" w:color="auto"/>
            <w:left w:val="none" w:sz="0" w:space="0" w:color="auto"/>
            <w:bottom w:val="none" w:sz="0" w:space="0" w:color="auto"/>
            <w:right w:val="none" w:sz="0" w:space="0" w:color="auto"/>
          </w:divBdr>
        </w:div>
        <w:div w:id="1925603066">
          <w:marLeft w:val="0"/>
          <w:marRight w:val="0"/>
          <w:marTop w:val="0"/>
          <w:marBottom w:val="0"/>
          <w:divBdr>
            <w:top w:val="none" w:sz="0" w:space="0" w:color="auto"/>
            <w:left w:val="none" w:sz="0" w:space="0" w:color="auto"/>
            <w:bottom w:val="none" w:sz="0" w:space="0" w:color="auto"/>
            <w:right w:val="none" w:sz="0" w:space="0" w:color="auto"/>
          </w:divBdr>
        </w:div>
        <w:div w:id="1353534896">
          <w:marLeft w:val="0"/>
          <w:marRight w:val="0"/>
          <w:marTop w:val="0"/>
          <w:marBottom w:val="0"/>
          <w:divBdr>
            <w:top w:val="none" w:sz="0" w:space="0" w:color="auto"/>
            <w:left w:val="none" w:sz="0" w:space="0" w:color="auto"/>
            <w:bottom w:val="none" w:sz="0" w:space="0" w:color="auto"/>
            <w:right w:val="none" w:sz="0" w:space="0" w:color="auto"/>
          </w:divBdr>
        </w:div>
        <w:div w:id="2024815633">
          <w:marLeft w:val="0"/>
          <w:marRight w:val="0"/>
          <w:marTop w:val="0"/>
          <w:marBottom w:val="0"/>
          <w:divBdr>
            <w:top w:val="none" w:sz="0" w:space="0" w:color="auto"/>
            <w:left w:val="none" w:sz="0" w:space="0" w:color="auto"/>
            <w:bottom w:val="none" w:sz="0" w:space="0" w:color="auto"/>
            <w:right w:val="none" w:sz="0" w:space="0" w:color="auto"/>
          </w:divBdr>
        </w:div>
        <w:div w:id="2024741304">
          <w:marLeft w:val="0"/>
          <w:marRight w:val="0"/>
          <w:marTop w:val="0"/>
          <w:marBottom w:val="0"/>
          <w:divBdr>
            <w:top w:val="none" w:sz="0" w:space="0" w:color="auto"/>
            <w:left w:val="none" w:sz="0" w:space="0" w:color="auto"/>
            <w:bottom w:val="none" w:sz="0" w:space="0" w:color="auto"/>
            <w:right w:val="none" w:sz="0" w:space="0" w:color="auto"/>
          </w:divBdr>
        </w:div>
        <w:div w:id="1037703295">
          <w:marLeft w:val="0"/>
          <w:marRight w:val="0"/>
          <w:marTop w:val="0"/>
          <w:marBottom w:val="0"/>
          <w:divBdr>
            <w:top w:val="none" w:sz="0" w:space="0" w:color="auto"/>
            <w:left w:val="none" w:sz="0" w:space="0" w:color="auto"/>
            <w:bottom w:val="none" w:sz="0" w:space="0" w:color="auto"/>
            <w:right w:val="none" w:sz="0" w:space="0" w:color="auto"/>
          </w:divBdr>
        </w:div>
        <w:div w:id="1540707986">
          <w:marLeft w:val="0"/>
          <w:marRight w:val="0"/>
          <w:marTop w:val="0"/>
          <w:marBottom w:val="0"/>
          <w:divBdr>
            <w:top w:val="none" w:sz="0" w:space="0" w:color="auto"/>
            <w:left w:val="none" w:sz="0" w:space="0" w:color="auto"/>
            <w:bottom w:val="none" w:sz="0" w:space="0" w:color="auto"/>
            <w:right w:val="none" w:sz="0" w:space="0" w:color="auto"/>
          </w:divBdr>
        </w:div>
      </w:divsChild>
    </w:div>
    <w:div w:id="1388451213">
      <w:bodyDiv w:val="1"/>
      <w:marLeft w:val="0"/>
      <w:marRight w:val="0"/>
      <w:marTop w:val="0"/>
      <w:marBottom w:val="0"/>
      <w:divBdr>
        <w:top w:val="none" w:sz="0" w:space="0" w:color="auto"/>
        <w:left w:val="none" w:sz="0" w:space="0" w:color="auto"/>
        <w:bottom w:val="none" w:sz="0" w:space="0" w:color="auto"/>
        <w:right w:val="none" w:sz="0" w:space="0" w:color="auto"/>
      </w:divBdr>
    </w:div>
    <w:div w:id="1392728408">
      <w:bodyDiv w:val="1"/>
      <w:marLeft w:val="0"/>
      <w:marRight w:val="0"/>
      <w:marTop w:val="0"/>
      <w:marBottom w:val="0"/>
      <w:divBdr>
        <w:top w:val="none" w:sz="0" w:space="0" w:color="auto"/>
        <w:left w:val="none" w:sz="0" w:space="0" w:color="auto"/>
        <w:bottom w:val="none" w:sz="0" w:space="0" w:color="auto"/>
        <w:right w:val="none" w:sz="0" w:space="0" w:color="auto"/>
      </w:divBdr>
    </w:div>
    <w:div w:id="1463619422">
      <w:bodyDiv w:val="1"/>
      <w:marLeft w:val="0"/>
      <w:marRight w:val="0"/>
      <w:marTop w:val="0"/>
      <w:marBottom w:val="0"/>
      <w:divBdr>
        <w:top w:val="none" w:sz="0" w:space="0" w:color="auto"/>
        <w:left w:val="none" w:sz="0" w:space="0" w:color="auto"/>
        <w:bottom w:val="none" w:sz="0" w:space="0" w:color="auto"/>
        <w:right w:val="none" w:sz="0" w:space="0" w:color="auto"/>
      </w:divBdr>
    </w:div>
    <w:div w:id="1476992526">
      <w:bodyDiv w:val="1"/>
      <w:marLeft w:val="0"/>
      <w:marRight w:val="0"/>
      <w:marTop w:val="0"/>
      <w:marBottom w:val="0"/>
      <w:divBdr>
        <w:top w:val="none" w:sz="0" w:space="0" w:color="auto"/>
        <w:left w:val="none" w:sz="0" w:space="0" w:color="auto"/>
        <w:bottom w:val="none" w:sz="0" w:space="0" w:color="auto"/>
        <w:right w:val="none" w:sz="0" w:space="0" w:color="auto"/>
      </w:divBdr>
    </w:div>
    <w:div w:id="1511872005">
      <w:bodyDiv w:val="1"/>
      <w:marLeft w:val="0"/>
      <w:marRight w:val="0"/>
      <w:marTop w:val="0"/>
      <w:marBottom w:val="0"/>
      <w:divBdr>
        <w:top w:val="none" w:sz="0" w:space="0" w:color="auto"/>
        <w:left w:val="none" w:sz="0" w:space="0" w:color="auto"/>
        <w:bottom w:val="none" w:sz="0" w:space="0" w:color="auto"/>
        <w:right w:val="none" w:sz="0" w:space="0" w:color="auto"/>
      </w:divBdr>
      <w:divsChild>
        <w:div w:id="78408530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60">
      <w:bodyDiv w:val="1"/>
      <w:marLeft w:val="0"/>
      <w:marRight w:val="0"/>
      <w:marTop w:val="0"/>
      <w:marBottom w:val="0"/>
      <w:divBdr>
        <w:top w:val="none" w:sz="0" w:space="0" w:color="auto"/>
        <w:left w:val="none" w:sz="0" w:space="0" w:color="auto"/>
        <w:bottom w:val="none" w:sz="0" w:space="0" w:color="auto"/>
        <w:right w:val="none" w:sz="0" w:space="0" w:color="auto"/>
      </w:divBdr>
    </w:div>
    <w:div w:id="1538620655">
      <w:bodyDiv w:val="1"/>
      <w:marLeft w:val="0"/>
      <w:marRight w:val="0"/>
      <w:marTop w:val="0"/>
      <w:marBottom w:val="0"/>
      <w:divBdr>
        <w:top w:val="none" w:sz="0" w:space="0" w:color="auto"/>
        <w:left w:val="none" w:sz="0" w:space="0" w:color="auto"/>
        <w:bottom w:val="none" w:sz="0" w:space="0" w:color="auto"/>
        <w:right w:val="none" w:sz="0" w:space="0" w:color="auto"/>
      </w:divBdr>
    </w:div>
    <w:div w:id="1546016873">
      <w:bodyDiv w:val="1"/>
      <w:marLeft w:val="0"/>
      <w:marRight w:val="0"/>
      <w:marTop w:val="0"/>
      <w:marBottom w:val="0"/>
      <w:divBdr>
        <w:top w:val="none" w:sz="0" w:space="0" w:color="auto"/>
        <w:left w:val="none" w:sz="0" w:space="0" w:color="auto"/>
        <w:bottom w:val="none" w:sz="0" w:space="0" w:color="auto"/>
        <w:right w:val="none" w:sz="0" w:space="0" w:color="auto"/>
      </w:divBdr>
    </w:div>
    <w:div w:id="1546408040">
      <w:bodyDiv w:val="1"/>
      <w:marLeft w:val="0"/>
      <w:marRight w:val="0"/>
      <w:marTop w:val="0"/>
      <w:marBottom w:val="0"/>
      <w:divBdr>
        <w:top w:val="none" w:sz="0" w:space="0" w:color="auto"/>
        <w:left w:val="none" w:sz="0" w:space="0" w:color="auto"/>
        <w:bottom w:val="none" w:sz="0" w:space="0" w:color="auto"/>
        <w:right w:val="none" w:sz="0" w:space="0" w:color="auto"/>
      </w:divBdr>
    </w:div>
    <w:div w:id="1557282851">
      <w:bodyDiv w:val="1"/>
      <w:marLeft w:val="0"/>
      <w:marRight w:val="0"/>
      <w:marTop w:val="0"/>
      <w:marBottom w:val="0"/>
      <w:divBdr>
        <w:top w:val="none" w:sz="0" w:space="0" w:color="auto"/>
        <w:left w:val="none" w:sz="0" w:space="0" w:color="auto"/>
        <w:bottom w:val="none" w:sz="0" w:space="0" w:color="auto"/>
        <w:right w:val="none" w:sz="0" w:space="0" w:color="auto"/>
      </w:divBdr>
    </w:div>
    <w:div w:id="1609581727">
      <w:bodyDiv w:val="1"/>
      <w:marLeft w:val="0"/>
      <w:marRight w:val="0"/>
      <w:marTop w:val="0"/>
      <w:marBottom w:val="0"/>
      <w:divBdr>
        <w:top w:val="none" w:sz="0" w:space="0" w:color="auto"/>
        <w:left w:val="none" w:sz="0" w:space="0" w:color="auto"/>
        <w:bottom w:val="none" w:sz="0" w:space="0" w:color="auto"/>
        <w:right w:val="none" w:sz="0" w:space="0" w:color="auto"/>
      </w:divBdr>
      <w:divsChild>
        <w:div w:id="366418912">
          <w:marLeft w:val="0"/>
          <w:marRight w:val="0"/>
          <w:marTop w:val="0"/>
          <w:marBottom w:val="0"/>
          <w:divBdr>
            <w:top w:val="none" w:sz="0" w:space="0" w:color="auto"/>
            <w:left w:val="none" w:sz="0" w:space="0" w:color="auto"/>
            <w:bottom w:val="none" w:sz="0" w:space="0" w:color="auto"/>
            <w:right w:val="none" w:sz="0" w:space="0" w:color="auto"/>
          </w:divBdr>
          <w:divsChild>
            <w:div w:id="1358888994">
              <w:marLeft w:val="0"/>
              <w:marRight w:val="0"/>
              <w:marTop w:val="0"/>
              <w:marBottom w:val="0"/>
              <w:divBdr>
                <w:top w:val="none" w:sz="0" w:space="0" w:color="auto"/>
                <w:left w:val="none" w:sz="0" w:space="0" w:color="auto"/>
                <w:bottom w:val="none" w:sz="0" w:space="0" w:color="auto"/>
                <w:right w:val="none" w:sz="0" w:space="0" w:color="auto"/>
              </w:divBdr>
              <w:divsChild>
                <w:div w:id="16741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646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43">
          <w:marLeft w:val="0"/>
          <w:marRight w:val="0"/>
          <w:marTop w:val="0"/>
          <w:marBottom w:val="0"/>
          <w:divBdr>
            <w:top w:val="none" w:sz="0" w:space="0" w:color="auto"/>
            <w:left w:val="none" w:sz="0" w:space="0" w:color="auto"/>
            <w:bottom w:val="none" w:sz="0" w:space="0" w:color="auto"/>
            <w:right w:val="none" w:sz="0" w:space="0" w:color="auto"/>
          </w:divBdr>
        </w:div>
      </w:divsChild>
    </w:div>
    <w:div w:id="1679117594">
      <w:bodyDiv w:val="1"/>
      <w:marLeft w:val="0"/>
      <w:marRight w:val="0"/>
      <w:marTop w:val="0"/>
      <w:marBottom w:val="0"/>
      <w:divBdr>
        <w:top w:val="none" w:sz="0" w:space="0" w:color="auto"/>
        <w:left w:val="none" w:sz="0" w:space="0" w:color="auto"/>
        <w:bottom w:val="none" w:sz="0" w:space="0" w:color="auto"/>
        <w:right w:val="none" w:sz="0" w:space="0" w:color="auto"/>
      </w:divBdr>
    </w:div>
    <w:div w:id="1714695913">
      <w:bodyDiv w:val="1"/>
      <w:marLeft w:val="0"/>
      <w:marRight w:val="0"/>
      <w:marTop w:val="0"/>
      <w:marBottom w:val="0"/>
      <w:divBdr>
        <w:top w:val="none" w:sz="0" w:space="0" w:color="auto"/>
        <w:left w:val="none" w:sz="0" w:space="0" w:color="auto"/>
        <w:bottom w:val="none" w:sz="0" w:space="0" w:color="auto"/>
        <w:right w:val="none" w:sz="0" w:space="0" w:color="auto"/>
      </w:divBdr>
    </w:div>
    <w:div w:id="1733504206">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4">
          <w:marLeft w:val="0"/>
          <w:marRight w:val="0"/>
          <w:marTop w:val="0"/>
          <w:marBottom w:val="0"/>
          <w:divBdr>
            <w:top w:val="none" w:sz="0" w:space="0" w:color="auto"/>
            <w:left w:val="none" w:sz="0" w:space="0" w:color="auto"/>
            <w:bottom w:val="none" w:sz="0" w:space="0" w:color="auto"/>
            <w:right w:val="none" w:sz="0" w:space="0" w:color="auto"/>
          </w:divBdr>
          <w:divsChild>
            <w:div w:id="1655796703">
              <w:marLeft w:val="0"/>
              <w:marRight w:val="0"/>
              <w:marTop w:val="0"/>
              <w:marBottom w:val="0"/>
              <w:divBdr>
                <w:top w:val="none" w:sz="0" w:space="0" w:color="auto"/>
                <w:left w:val="none" w:sz="0" w:space="0" w:color="auto"/>
                <w:bottom w:val="none" w:sz="0" w:space="0" w:color="auto"/>
                <w:right w:val="none" w:sz="0" w:space="0" w:color="auto"/>
              </w:divBdr>
              <w:divsChild>
                <w:div w:id="1599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726">
      <w:bodyDiv w:val="1"/>
      <w:marLeft w:val="0"/>
      <w:marRight w:val="0"/>
      <w:marTop w:val="0"/>
      <w:marBottom w:val="0"/>
      <w:divBdr>
        <w:top w:val="none" w:sz="0" w:space="0" w:color="auto"/>
        <w:left w:val="none" w:sz="0" w:space="0" w:color="auto"/>
        <w:bottom w:val="none" w:sz="0" w:space="0" w:color="auto"/>
        <w:right w:val="none" w:sz="0" w:space="0" w:color="auto"/>
      </w:divBdr>
      <w:divsChild>
        <w:div w:id="1879974133">
          <w:marLeft w:val="0"/>
          <w:marRight w:val="0"/>
          <w:marTop w:val="0"/>
          <w:marBottom w:val="0"/>
          <w:divBdr>
            <w:top w:val="none" w:sz="0" w:space="0" w:color="auto"/>
            <w:left w:val="none" w:sz="0" w:space="0" w:color="auto"/>
            <w:bottom w:val="none" w:sz="0" w:space="0" w:color="auto"/>
            <w:right w:val="none" w:sz="0" w:space="0" w:color="auto"/>
          </w:divBdr>
          <w:divsChild>
            <w:div w:id="1814832634">
              <w:marLeft w:val="0"/>
              <w:marRight w:val="0"/>
              <w:marTop w:val="0"/>
              <w:marBottom w:val="0"/>
              <w:divBdr>
                <w:top w:val="none" w:sz="0" w:space="0" w:color="auto"/>
                <w:left w:val="none" w:sz="0" w:space="0" w:color="auto"/>
                <w:bottom w:val="none" w:sz="0" w:space="0" w:color="auto"/>
                <w:right w:val="none" w:sz="0" w:space="0" w:color="auto"/>
              </w:divBdr>
              <w:divsChild>
                <w:div w:id="25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9607">
      <w:bodyDiv w:val="1"/>
      <w:marLeft w:val="0"/>
      <w:marRight w:val="0"/>
      <w:marTop w:val="0"/>
      <w:marBottom w:val="0"/>
      <w:divBdr>
        <w:top w:val="none" w:sz="0" w:space="0" w:color="auto"/>
        <w:left w:val="none" w:sz="0" w:space="0" w:color="auto"/>
        <w:bottom w:val="none" w:sz="0" w:space="0" w:color="auto"/>
        <w:right w:val="none" w:sz="0" w:space="0" w:color="auto"/>
      </w:divBdr>
      <w:divsChild>
        <w:div w:id="1125464451">
          <w:marLeft w:val="0"/>
          <w:marRight w:val="0"/>
          <w:marTop w:val="0"/>
          <w:marBottom w:val="0"/>
          <w:divBdr>
            <w:top w:val="none" w:sz="0" w:space="0" w:color="auto"/>
            <w:left w:val="none" w:sz="0" w:space="0" w:color="auto"/>
            <w:bottom w:val="none" w:sz="0" w:space="0" w:color="auto"/>
            <w:right w:val="none" w:sz="0" w:space="0" w:color="auto"/>
          </w:divBdr>
          <w:divsChild>
            <w:div w:id="732889837">
              <w:marLeft w:val="0"/>
              <w:marRight w:val="0"/>
              <w:marTop w:val="0"/>
              <w:marBottom w:val="0"/>
              <w:divBdr>
                <w:top w:val="none" w:sz="0" w:space="0" w:color="auto"/>
                <w:left w:val="none" w:sz="0" w:space="0" w:color="auto"/>
                <w:bottom w:val="none" w:sz="0" w:space="0" w:color="auto"/>
                <w:right w:val="none" w:sz="0" w:space="0" w:color="auto"/>
              </w:divBdr>
              <w:divsChild>
                <w:div w:id="167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745">
      <w:bodyDiv w:val="1"/>
      <w:marLeft w:val="0"/>
      <w:marRight w:val="0"/>
      <w:marTop w:val="0"/>
      <w:marBottom w:val="0"/>
      <w:divBdr>
        <w:top w:val="none" w:sz="0" w:space="0" w:color="auto"/>
        <w:left w:val="none" w:sz="0" w:space="0" w:color="auto"/>
        <w:bottom w:val="none" w:sz="0" w:space="0" w:color="auto"/>
        <w:right w:val="none" w:sz="0" w:space="0" w:color="auto"/>
      </w:divBdr>
      <w:divsChild>
        <w:div w:id="319358052">
          <w:marLeft w:val="0"/>
          <w:marRight w:val="0"/>
          <w:marTop w:val="0"/>
          <w:marBottom w:val="0"/>
          <w:divBdr>
            <w:top w:val="none" w:sz="0" w:space="0" w:color="auto"/>
            <w:left w:val="none" w:sz="0" w:space="0" w:color="auto"/>
            <w:bottom w:val="none" w:sz="0" w:space="0" w:color="auto"/>
            <w:right w:val="none" w:sz="0" w:space="0" w:color="auto"/>
          </w:divBdr>
          <w:divsChild>
            <w:div w:id="761952108">
              <w:marLeft w:val="0"/>
              <w:marRight w:val="0"/>
              <w:marTop w:val="0"/>
              <w:marBottom w:val="0"/>
              <w:divBdr>
                <w:top w:val="none" w:sz="0" w:space="0" w:color="auto"/>
                <w:left w:val="none" w:sz="0" w:space="0" w:color="auto"/>
                <w:bottom w:val="none" w:sz="0" w:space="0" w:color="auto"/>
                <w:right w:val="none" w:sz="0" w:space="0" w:color="auto"/>
              </w:divBdr>
              <w:divsChild>
                <w:div w:id="1702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46">
      <w:bodyDiv w:val="1"/>
      <w:marLeft w:val="0"/>
      <w:marRight w:val="0"/>
      <w:marTop w:val="0"/>
      <w:marBottom w:val="0"/>
      <w:divBdr>
        <w:top w:val="none" w:sz="0" w:space="0" w:color="auto"/>
        <w:left w:val="none" w:sz="0" w:space="0" w:color="auto"/>
        <w:bottom w:val="none" w:sz="0" w:space="0" w:color="auto"/>
        <w:right w:val="none" w:sz="0" w:space="0" w:color="auto"/>
      </w:divBdr>
      <w:divsChild>
        <w:div w:id="2035838937">
          <w:marLeft w:val="0"/>
          <w:marRight w:val="0"/>
          <w:marTop w:val="0"/>
          <w:marBottom w:val="0"/>
          <w:divBdr>
            <w:top w:val="none" w:sz="0" w:space="0" w:color="auto"/>
            <w:left w:val="none" w:sz="0" w:space="0" w:color="auto"/>
            <w:bottom w:val="none" w:sz="0" w:space="0" w:color="auto"/>
            <w:right w:val="none" w:sz="0" w:space="0" w:color="auto"/>
          </w:divBdr>
          <w:divsChild>
            <w:div w:id="418256063">
              <w:marLeft w:val="0"/>
              <w:marRight w:val="0"/>
              <w:marTop w:val="0"/>
              <w:marBottom w:val="0"/>
              <w:divBdr>
                <w:top w:val="none" w:sz="0" w:space="0" w:color="auto"/>
                <w:left w:val="none" w:sz="0" w:space="0" w:color="auto"/>
                <w:bottom w:val="none" w:sz="0" w:space="0" w:color="auto"/>
                <w:right w:val="none" w:sz="0" w:space="0" w:color="auto"/>
              </w:divBdr>
              <w:divsChild>
                <w:div w:id="888496809">
                  <w:marLeft w:val="0"/>
                  <w:marRight w:val="0"/>
                  <w:marTop w:val="0"/>
                  <w:marBottom w:val="0"/>
                  <w:divBdr>
                    <w:top w:val="none" w:sz="0" w:space="0" w:color="auto"/>
                    <w:left w:val="none" w:sz="0" w:space="0" w:color="auto"/>
                    <w:bottom w:val="none" w:sz="0" w:space="0" w:color="auto"/>
                    <w:right w:val="none" w:sz="0" w:space="0" w:color="auto"/>
                  </w:divBdr>
                  <w:divsChild>
                    <w:div w:id="394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8257">
      <w:bodyDiv w:val="1"/>
      <w:marLeft w:val="0"/>
      <w:marRight w:val="0"/>
      <w:marTop w:val="0"/>
      <w:marBottom w:val="0"/>
      <w:divBdr>
        <w:top w:val="none" w:sz="0" w:space="0" w:color="auto"/>
        <w:left w:val="none" w:sz="0" w:space="0" w:color="auto"/>
        <w:bottom w:val="none" w:sz="0" w:space="0" w:color="auto"/>
        <w:right w:val="none" w:sz="0" w:space="0" w:color="auto"/>
      </w:divBdr>
    </w:div>
    <w:div w:id="191557949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36">
          <w:marLeft w:val="0"/>
          <w:marRight w:val="0"/>
          <w:marTop w:val="0"/>
          <w:marBottom w:val="0"/>
          <w:divBdr>
            <w:top w:val="none" w:sz="0" w:space="0" w:color="auto"/>
            <w:left w:val="none" w:sz="0" w:space="0" w:color="auto"/>
            <w:bottom w:val="none" w:sz="0" w:space="0" w:color="auto"/>
            <w:right w:val="none" w:sz="0" w:space="0" w:color="auto"/>
          </w:divBdr>
        </w:div>
      </w:divsChild>
    </w:div>
    <w:div w:id="2076465560">
      <w:bodyDiv w:val="1"/>
      <w:marLeft w:val="0"/>
      <w:marRight w:val="0"/>
      <w:marTop w:val="0"/>
      <w:marBottom w:val="0"/>
      <w:divBdr>
        <w:top w:val="none" w:sz="0" w:space="0" w:color="auto"/>
        <w:left w:val="none" w:sz="0" w:space="0" w:color="auto"/>
        <w:bottom w:val="none" w:sz="0" w:space="0" w:color="auto"/>
        <w:right w:val="none" w:sz="0" w:space="0" w:color="auto"/>
      </w:divBdr>
    </w:div>
    <w:div w:id="21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264806129">
          <w:marLeft w:val="0"/>
          <w:marRight w:val="0"/>
          <w:marTop w:val="0"/>
          <w:marBottom w:val="0"/>
          <w:divBdr>
            <w:top w:val="none" w:sz="0" w:space="0" w:color="auto"/>
            <w:left w:val="none" w:sz="0" w:space="0" w:color="auto"/>
            <w:bottom w:val="none" w:sz="0" w:space="0" w:color="auto"/>
            <w:right w:val="none" w:sz="0" w:space="0" w:color="auto"/>
          </w:divBdr>
          <w:divsChild>
            <w:div w:id="671570308">
              <w:marLeft w:val="0"/>
              <w:marRight w:val="0"/>
              <w:marTop w:val="0"/>
              <w:marBottom w:val="0"/>
              <w:divBdr>
                <w:top w:val="none" w:sz="0" w:space="0" w:color="auto"/>
                <w:left w:val="none" w:sz="0" w:space="0" w:color="auto"/>
                <w:bottom w:val="none" w:sz="0" w:space="0" w:color="auto"/>
                <w:right w:val="none" w:sz="0" w:space="0" w:color="auto"/>
              </w:divBdr>
              <w:divsChild>
                <w:div w:id="109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316">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
    <w:div w:id="21421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inberg@law.ufl.edu" TargetMode="External"/><Relationship Id="rId13" Type="http://schemas.openxmlformats.org/officeDocument/2006/relationships/hyperlink" Target="https://www.flcourts.gov/content/download/215992/file/Floridas_Dependency_Flow_Chart_page2.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lcourts.gov/content/download/215991/file/Floridas_Dependency_Flow_Chart_page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lcourts.gov/content/download/402738/file/Delinquency-Flowchart-2018.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ricanbar.org/content/dam/aba/administrative/child_law/aba_model_act_201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lcourts.gov/Resources-Services/Education-Outreach/Court-System-Videos/Dependency-Court-Make-Your-Voice-Heard" TargetMode="External"/><Relationship Id="rId23" Type="http://schemas.openxmlformats.org/officeDocument/2006/relationships/fontTable" Target="fontTable.xml"/><Relationship Id="rId10" Type="http://schemas.openxmlformats.org/officeDocument/2006/relationships/hyperlink" Target="https://ufl.instructure.com/courses/427635/files/74674656?wrap=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aw.ufl.edu/life-at-uf-law/office-of-student-affairs/current-students/uf-law-student-handbook-and-academic-policies" TargetMode="External"/><Relationship Id="rId14" Type="http://schemas.openxmlformats.org/officeDocument/2006/relationships/hyperlink" Target="https://www.youtube.com/watch?v=Cv-9aebFPd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10FA-3E0B-5B45-AD4B-7583BBE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1389</Words>
  <Characters>7921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Microsoft Word - 2019 Final Artificial Intelligence and the Law Syllabus Posted.doc</vt:lpstr>
    </vt:vector>
  </TitlesOfParts>
  <Company>University of Florida Levin College of Law</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Final Artificial Intelligence and the Law Syllabus Posted.doc</dc:title>
  <dc:subject/>
  <dc:creator>Stein,Amy L.</dc:creator>
  <cp:keywords/>
  <cp:lastModifiedBy>McIlhenny, Ruth M.</cp:lastModifiedBy>
  <cp:revision>2</cp:revision>
  <cp:lastPrinted>2022-12-12T23:13:00Z</cp:lastPrinted>
  <dcterms:created xsi:type="dcterms:W3CDTF">2024-08-05T16:46:00Z</dcterms:created>
  <dcterms:modified xsi:type="dcterms:W3CDTF">2024-08-05T16:46:00Z</dcterms:modified>
</cp:coreProperties>
</file>