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50D08" w14:textId="50C9459D" w:rsidR="00403585" w:rsidRPr="00943DA6" w:rsidRDefault="00B908AF" w:rsidP="00D667B4">
      <w:pPr>
        <w:jc w:val="center"/>
        <w:outlineLvl w:val="1"/>
        <w:rPr>
          <w:rFonts w:ascii="Georgia" w:eastAsia="Times New Roman" w:hAnsi="Georgia" w:cs="Times New Roman"/>
          <w:b/>
          <w:bCs/>
          <w:color w:val="141412"/>
          <w:sz w:val="24"/>
          <w:szCs w:val="24"/>
        </w:rPr>
      </w:pPr>
      <w:r w:rsidRPr="00943DA6">
        <w:rPr>
          <w:rFonts w:ascii="Georgia" w:eastAsia="Times New Roman" w:hAnsi="Georgia" w:cs="Times New Roman"/>
          <w:b/>
          <w:bCs/>
          <w:color w:val="141412"/>
          <w:sz w:val="24"/>
          <w:szCs w:val="24"/>
        </w:rPr>
        <w:t>Intellectual Property</w:t>
      </w:r>
      <w:r w:rsidR="00C36544" w:rsidRPr="00943DA6">
        <w:rPr>
          <w:rFonts w:ascii="Georgia" w:eastAsia="Times New Roman" w:hAnsi="Georgia" w:cs="Times New Roman"/>
          <w:b/>
          <w:bCs/>
          <w:color w:val="141412"/>
          <w:sz w:val="24"/>
          <w:szCs w:val="24"/>
        </w:rPr>
        <w:t xml:space="preserve"> Law</w:t>
      </w:r>
      <w:r w:rsidR="00481ABB">
        <w:rPr>
          <w:rFonts w:ascii="Georgia" w:eastAsia="Times New Roman" w:hAnsi="Georgia" w:cs="Times New Roman"/>
          <w:b/>
          <w:bCs/>
          <w:color w:val="141412"/>
          <w:sz w:val="24"/>
          <w:szCs w:val="24"/>
        </w:rPr>
        <w:t xml:space="preserve"> Survey</w:t>
      </w:r>
      <w:r w:rsidRPr="00943DA6">
        <w:rPr>
          <w:rFonts w:ascii="Georgia" w:eastAsia="Times New Roman" w:hAnsi="Georgia" w:cs="Times New Roman"/>
          <w:b/>
          <w:bCs/>
          <w:color w:val="141412"/>
          <w:sz w:val="24"/>
          <w:szCs w:val="24"/>
        </w:rPr>
        <w:t xml:space="preserve"> </w:t>
      </w:r>
      <w:r w:rsidR="00C62A08" w:rsidRPr="00943DA6">
        <w:rPr>
          <w:rFonts w:ascii="Georgia" w:eastAsia="Times New Roman" w:hAnsi="Georgia" w:cs="Times New Roman"/>
          <w:b/>
          <w:bCs/>
          <w:color w:val="141412"/>
          <w:sz w:val="24"/>
          <w:szCs w:val="24"/>
        </w:rPr>
        <w:t>–</w:t>
      </w:r>
      <w:r w:rsidR="00E5168E" w:rsidRPr="00943DA6">
        <w:rPr>
          <w:rFonts w:ascii="Georgia" w:eastAsia="Times New Roman" w:hAnsi="Georgia" w:cs="Times New Roman"/>
          <w:b/>
          <w:bCs/>
          <w:color w:val="141412"/>
          <w:sz w:val="24"/>
          <w:szCs w:val="24"/>
        </w:rPr>
        <w:t xml:space="preserve"> </w:t>
      </w:r>
      <w:r w:rsidR="00481ABB">
        <w:rPr>
          <w:rFonts w:ascii="Georgia" w:eastAsia="Times New Roman" w:hAnsi="Georgia" w:cs="Times New Roman"/>
          <w:b/>
          <w:bCs/>
          <w:color w:val="141412"/>
          <w:sz w:val="24"/>
          <w:szCs w:val="24"/>
        </w:rPr>
        <w:t>Fall 2024</w:t>
      </w:r>
    </w:p>
    <w:tbl>
      <w:tblPr>
        <w:tblW w:w="9045" w:type="dxa"/>
        <w:tblBorders>
          <w:top w:val="single" w:sz="6" w:space="0" w:color="EDEDED"/>
          <w:left w:val="single" w:sz="6" w:space="0" w:color="EDEDED"/>
          <w:bottom w:val="single" w:sz="6" w:space="0" w:color="EDEDED"/>
          <w:right w:val="single" w:sz="6" w:space="0" w:color="EDEDED"/>
          <w:insideH w:val="single" w:sz="6" w:space="0" w:color="EDEDED"/>
          <w:insideV w:val="single" w:sz="6" w:space="0" w:color="EDEDED"/>
        </w:tblBorders>
        <w:tblCellMar>
          <w:left w:w="0" w:type="dxa"/>
          <w:right w:w="0" w:type="dxa"/>
        </w:tblCellMar>
        <w:tblLook w:val="04A0" w:firstRow="1" w:lastRow="0" w:firstColumn="1" w:lastColumn="0" w:noHBand="0" w:noVBand="1"/>
      </w:tblPr>
      <w:tblGrid>
        <w:gridCol w:w="2969"/>
        <w:gridCol w:w="1900"/>
        <w:gridCol w:w="4176"/>
      </w:tblGrid>
      <w:tr w:rsidR="00403585" w:rsidRPr="00943DA6" w14:paraId="56BC69B1" w14:textId="77777777" w:rsidTr="00403585">
        <w:tc>
          <w:tcPr>
            <w:tcW w:w="3120" w:type="dxa"/>
            <w:tcMar>
              <w:top w:w="90" w:type="dxa"/>
              <w:left w:w="0" w:type="dxa"/>
              <w:bottom w:w="90" w:type="dxa"/>
              <w:right w:w="150" w:type="dxa"/>
            </w:tcMar>
            <w:hideMark/>
          </w:tcPr>
          <w:p w14:paraId="6BF1BD6D" w14:textId="78026F76" w:rsidR="00403585" w:rsidRPr="00943DA6" w:rsidRDefault="00481ABB" w:rsidP="00D667B4">
            <w:pPr>
              <w:rPr>
                <w:rFonts w:ascii="Georgia" w:eastAsia="Times New Roman" w:hAnsi="Georgia" w:cs="Helvetica"/>
                <w:color w:val="000000"/>
                <w:sz w:val="24"/>
                <w:szCs w:val="24"/>
              </w:rPr>
            </w:pPr>
            <w:r>
              <w:rPr>
                <w:rFonts w:ascii="Georgia" w:eastAsia="Times New Roman" w:hAnsi="Georgia" w:cs="Helvetica"/>
                <w:color w:val="000000"/>
                <w:sz w:val="24"/>
                <w:szCs w:val="24"/>
              </w:rPr>
              <w:t>Mondays &amp; Wednesdays, 1:15 – 2:40PM</w:t>
            </w:r>
          </w:p>
        </w:tc>
        <w:tc>
          <w:tcPr>
            <w:tcW w:w="1305" w:type="dxa"/>
            <w:tcMar>
              <w:top w:w="90" w:type="dxa"/>
              <w:left w:w="0" w:type="dxa"/>
              <w:bottom w:w="90" w:type="dxa"/>
              <w:right w:w="150" w:type="dxa"/>
            </w:tcMar>
            <w:hideMark/>
          </w:tcPr>
          <w:p w14:paraId="33FCF06A" w14:textId="063A486D" w:rsidR="00403585" w:rsidRPr="00943DA6" w:rsidRDefault="00403585" w:rsidP="00D667B4">
            <w:pPr>
              <w:rPr>
                <w:rFonts w:ascii="Georgia" w:eastAsia="Times New Roman" w:hAnsi="Georgia" w:cs="Helvetica"/>
                <w:color w:val="000000"/>
                <w:sz w:val="24"/>
                <w:szCs w:val="24"/>
              </w:rPr>
            </w:pPr>
            <w:r w:rsidRPr="00943DA6">
              <w:rPr>
                <w:rFonts w:ascii="Georgia" w:eastAsia="Times New Roman" w:hAnsi="Georgia" w:cs="Helvetica"/>
                <w:b/>
                <w:bCs/>
                <w:color w:val="000000"/>
                <w:sz w:val="24"/>
                <w:szCs w:val="24"/>
              </w:rPr>
              <w:t>Room:</w:t>
            </w:r>
            <w:r w:rsidRPr="00943DA6">
              <w:rPr>
                <w:rFonts w:ascii="Georgia" w:eastAsia="Times New Roman" w:hAnsi="Georgia" w:cs="Helvetica"/>
                <w:color w:val="000000"/>
                <w:sz w:val="24"/>
                <w:szCs w:val="24"/>
              </w:rPr>
              <w:t> </w:t>
            </w:r>
            <w:r w:rsidR="00481ABB">
              <w:rPr>
                <w:rFonts w:ascii="Georgia" w:eastAsia="Times New Roman" w:hAnsi="Georgia" w:cs="Helvetica"/>
                <w:color w:val="000000"/>
                <w:sz w:val="24"/>
                <w:szCs w:val="24"/>
              </w:rPr>
              <w:t>Holland Hall 270</w:t>
            </w:r>
          </w:p>
        </w:tc>
        <w:tc>
          <w:tcPr>
            <w:tcW w:w="4335" w:type="dxa"/>
            <w:tcMar>
              <w:top w:w="90" w:type="dxa"/>
              <w:left w:w="0" w:type="dxa"/>
              <w:bottom w:w="90" w:type="dxa"/>
              <w:right w:w="150" w:type="dxa"/>
            </w:tcMar>
            <w:hideMark/>
          </w:tcPr>
          <w:p w14:paraId="099FE90E" w14:textId="226ECD67" w:rsidR="00403585" w:rsidRPr="00943DA6" w:rsidRDefault="00403585" w:rsidP="00D667B4">
            <w:p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Professor </w:t>
            </w:r>
            <w:hyperlink r:id="rId8" w:history="1">
              <w:r w:rsidRPr="00943DA6">
                <w:rPr>
                  <w:rStyle w:val="Hyperlink"/>
                  <w:rFonts w:ascii="Georgia" w:eastAsia="Times New Roman" w:hAnsi="Georgia" w:cs="Helvetica"/>
                  <w:sz w:val="24"/>
                  <w:szCs w:val="24"/>
                </w:rPr>
                <w:t>Derek Bambauer</w:t>
              </w:r>
            </w:hyperlink>
          </w:p>
        </w:tc>
      </w:tr>
      <w:tr w:rsidR="00403585" w:rsidRPr="00943DA6" w14:paraId="03E59F85" w14:textId="77777777" w:rsidTr="00403585">
        <w:tc>
          <w:tcPr>
            <w:tcW w:w="3120" w:type="dxa"/>
            <w:tcMar>
              <w:top w:w="90" w:type="dxa"/>
              <w:left w:w="0" w:type="dxa"/>
              <w:bottom w:w="90" w:type="dxa"/>
              <w:right w:w="150" w:type="dxa"/>
            </w:tcMar>
            <w:hideMark/>
          </w:tcPr>
          <w:p w14:paraId="152FA091" w14:textId="52048FC7" w:rsidR="00403585" w:rsidRPr="00943DA6" w:rsidRDefault="00403585" w:rsidP="00D667B4">
            <w:pPr>
              <w:rPr>
                <w:rFonts w:ascii="Georgia" w:eastAsia="Times New Roman" w:hAnsi="Georgia" w:cs="Helvetica"/>
                <w:color w:val="000000"/>
                <w:sz w:val="24"/>
                <w:szCs w:val="24"/>
              </w:rPr>
            </w:pPr>
            <w:r w:rsidRPr="00943DA6">
              <w:rPr>
                <w:rFonts w:ascii="Georgia" w:eastAsia="Times New Roman" w:hAnsi="Georgia" w:cs="Helvetica"/>
                <w:b/>
                <w:bCs/>
                <w:color w:val="000000"/>
                <w:sz w:val="24"/>
                <w:szCs w:val="24"/>
              </w:rPr>
              <w:t>Course:</w:t>
            </w:r>
            <w:r w:rsidR="00C62A08" w:rsidRPr="00943DA6">
              <w:rPr>
                <w:rFonts w:ascii="Georgia" w:eastAsia="Times New Roman" w:hAnsi="Georgia" w:cs="Helvetica"/>
                <w:color w:val="000000"/>
                <w:sz w:val="24"/>
                <w:szCs w:val="24"/>
              </w:rPr>
              <w:t> 65</w:t>
            </w:r>
            <w:r w:rsidR="00481ABB">
              <w:rPr>
                <w:rFonts w:ascii="Georgia" w:eastAsia="Times New Roman" w:hAnsi="Georgia" w:cs="Helvetica"/>
                <w:color w:val="000000"/>
                <w:sz w:val="24"/>
                <w:szCs w:val="24"/>
              </w:rPr>
              <w:t>70-26742</w:t>
            </w:r>
          </w:p>
        </w:tc>
        <w:tc>
          <w:tcPr>
            <w:tcW w:w="1305" w:type="dxa"/>
            <w:tcMar>
              <w:top w:w="90" w:type="dxa"/>
              <w:left w:w="0" w:type="dxa"/>
              <w:bottom w:w="90" w:type="dxa"/>
              <w:right w:w="150" w:type="dxa"/>
            </w:tcMar>
            <w:hideMark/>
          </w:tcPr>
          <w:p w14:paraId="5F2F986A" w14:textId="4C0FC0F6" w:rsidR="00403585" w:rsidRPr="00943DA6" w:rsidRDefault="00403585" w:rsidP="00D667B4">
            <w:pPr>
              <w:rPr>
                <w:rFonts w:ascii="Georgia" w:eastAsia="Times New Roman" w:hAnsi="Georgia" w:cs="Helvetica"/>
                <w:color w:val="000000"/>
                <w:sz w:val="24"/>
                <w:szCs w:val="24"/>
              </w:rPr>
            </w:pPr>
            <w:r w:rsidRPr="00943DA6">
              <w:rPr>
                <w:rFonts w:ascii="Georgia" w:eastAsia="Times New Roman" w:hAnsi="Georgia" w:cs="Helvetica"/>
                <w:b/>
                <w:bCs/>
                <w:color w:val="000000"/>
                <w:sz w:val="24"/>
                <w:szCs w:val="24"/>
              </w:rPr>
              <w:t>Credits:</w:t>
            </w:r>
            <w:r w:rsidRPr="00943DA6">
              <w:rPr>
                <w:rFonts w:ascii="Georgia" w:eastAsia="Times New Roman" w:hAnsi="Georgia" w:cs="Helvetica"/>
                <w:color w:val="000000"/>
                <w:sz w:val="24"/>
                <w:szCs w:val="24"/>
              </w:rPr>
              <w:t> </w:t>
            </w:r>
            <w:r w:rsidR="00B908AF" w:rsidRPr="00943DA6">
              <w:rPr>
                <w:rFonts w:ascii="Georgia" w:eastAsia="Times New Roman" w:hAnsi="Georgia" w:cs="Helvetica"/>
                <w:color w:val="000000"/>
                <w:sz w:val="24"/>
                <w:szCs w:val="24"/>
              </w:rPr>
              <w:t>3</w:t>
            </w:r>
          </w:p>
        </w:tc>
        <w:tc>
          <w:tcPr>
            <w:tcW w:w="4335" w:type="dxa"/>
            <w:tcMar>
              <w:top w:w="90" w:type="dxa"/>
              <w:left w:w="0" w:type="dxa"/>
              <w:bottom w:w="90" w:type="dxa"/>
              <w:right w:w="150" w:type="dxa"/>
            </w:tcMar>
            <w:hideMark/>
          </w:tcPr>
          <w:p w14:paraId="3FF70E1F" w14:textId="4A304567" w:rsidR="00403585" w:rsidRPr="00943DA6" w:rsidRDefault="00403585" w:rsidP="00D667B4">
            <w:pPr>
              <w:rPr>
                <w:rFonts w:ascii="Georgia" w:eastAsia="Times New Roman" w:hAnsi="Georgia" w:cs="Helvetica"/>
                <w:color w:val="000000"/>
                <w:sz w:val="24"/>
                <w:szCs w:val="24"/>
              </w:rPr>
            </w:pPr>
            <w:r w:rsidRPr="00943DA6">
              <w:rPr>
                <w:rFonts w:ascii="Georgia" w:eastAsia="Times New Roman" w:hAnsi="Georgia" w:cs="Helvetica"/>
                <w:b/>
                <w:bCs/>
                <w:color w:val="000000"/>
                <w:sz w:val="24"/>
                <w:szCs w:val="24"/>
              </w:rPr>
              <w:t>Office Hours:</w:t>
            </w:r>
            <w:r w:rsidR="00BC3ACF" w:rsidRPr="00943DA6">
              <w:rPr>
                <w:rFonts w:ascii="Georgia" w:eastAsia="Times New Roman" w:hAnsi="Georgia" w:cs="Helvetica"/>
                <w:color w:val="000000"/>
                <w:sz w:val="24"/>
                <w:szCs w:val="24"/>
              </w:rPr>
              <w:t> </w:t>
            </w:r>
            <w:r w:rsidR="00696397">
              <w:rPr>
                <w:rFonts w:ascii="Georgia" w:eastAsia="Times New Roman" w:hAnsi="Georgia" w:cs="Helvetica"/>
                <w:color w:val="000000"/>
                <w:sz w:val="24"/>
                <w:szCs w:val="24"/>
              </w:rPr>
              <w:t>Wedn</w:t>
            </w:r>
            <w:r w:rsidR="00C36544" w:rsidRPr="00943DA6">
              <w:rPr>
                <w:rFonts w:ascii="Georgia" w:eastAsia="Times New Roman" w:hAnsi="Georgia" w:cs="Helvetica"/>
                <w:color w:val="000000"/>
                <w:sz w:val="24"/>
                <w:szCs w:val="24"/>
              </w:rPr>
              <w:t>es</w:t>
            </w:r>
            <w:r w:rsidR="00BC3ACF" w:rsidRPr="00943DA6">
              <w:rPr>
                <w:rFonts w:ascii="Georgia" w:eastAsia="Times New Roman" w:hAnsi="Georgia" w:cs="Helvetica"/>
                <w:color w:val="000000"/>
                <w:sz w:val="24"/>
                <w:szCs w:val="24"/>
              </w:rPr>
              <w:t>days, 1</w:t>
            </w:r>
            <w:r w:rsidR="00481ABB">
              <w:rPr>
                <w:rFonts w:ascii="Georgia" w:eastAsia="Times New Roman" w:hAnsi="Georgia" w:cs="Helvetica"/>
                <w:color w:val="000000"/>
                <w:sz w:val="24"/>
                <w:szCs w:val="24"/>
              </w:rPr>
              <w:t>0</w:t>
            </w:r>
            <w:r w:rsidR="00435943" w:rsidRPr="00943DA6">
              <w:rPr>
                <w:rFonts w:ascii="Georgia" w:eastAsia="Times New Roman" w:hAnsi="Georgia" w:cs="Helvetica"/>
                <w:color w:val="000000"/>
                <w:sz w:val="24"/>
                <w:szCs w:val="24"/>
              </w:rPr>
              <w:t>:</w:t>
            </w:r>
            <w:r w:rsidR="00481ABB">
              <w:rPr>
                <w:rFonts w:ascii="Georgia" w:eastAsia="Times New Roman" w:hAnsi="Georgia" w:cs="Helvetica"/>
                <w:color w:val="000000"/>
                <w:sz w:val="24"/>
                <w:szCs w:val="24"/>
              </w:rPr>
              <w:t>3</w:t>
            </w:r>
            <w:r w:rsidR="00B305BD" w:rsidRPr="00943DA6">
              <w:rPr>
                <w:rFonts w:ascii="Georgia" w:eastAsia="Times New Roman" w:hAnsi="Georgia" w:cs="Helvetica"/>
                <w:color w:val="000000"/>
                <w:sz w:val="24"/>
                <w:szCs w:val="24"/>
              </w:rPr>
              <w:t>0</w:t>
            </w:r>
            <w:r w:rsidR="00943DA6" w:rsidRPr="00943DA6">
              <w:rPr>
                <w:rFonts w:ascii="Georgia" w:eastAsia="Times New Roman" w:hAnsi="Georgia" w:cs="Helvetica"/>
                <w:color w:val="000000"/>
                <w:sz w:val="24"/>
                <w:szCs w:val="24"/>
              </w:rPr>
              <w:t>AM</w:t>
            </w:r>
            <w:r w:rsidR="00B305BD" w:rsidRPr="00943DA6">
              <w:rPr>
                <w:rFonts w:ascii="Georgia" w:eastAsia="Times New Roman" w:hAnsi="Georgia" w:cs="Helvetica"/>
                <w:color w:val="000000"/>
                <w:sz w:val="24"/>
                <w:szCs w:val="24"/>
              </w:rPr>
              <w:t xml:space="preserve"> – </w:t>
            </w:r>
            <w:r w:rsidR="00BC3ACF" w:rsidRPr="00943DA6">
              <w:rPr>
                <w:rFonts w:ascii="Georgia" w:eastAsia="Times New Roman" w:hAnsi="Georgia" w:cs="Helvetica"/>
                <w:color w:val="000000"/>
                <w:sz w:val="24"/>
                <w:szCs w:val="24"/>
              </w:rPr>
              <w:t>1</w:t>
            </w:r>
            <w:r w:rsidR="00943DA6" w:rsidRPr="00943DA6">
              <w:rPr>
                <w:rFonts w:ascii="Georgia" w:eastAsia="Times New Roman" w:hAnsi="Georgia" w:cs="Helvetica"/>
                <w:color w:val="000000"/>
                <w:sz w:val="24"/>
                <w:szCs w:val="24"/>
              </w:rPr>
              <w:t>2</w:t>
            </w:r>
            <w:r w:rsidR="00435943" w:rsidRPr="00943DA6">
              <w:rPr>
                <w:rFonts w:ascii="Georgia" w:eastAsia="Times New Roman" w:hAnsi="Georgia" w:cs="Helvetica"/>
                <w:color w:val="000000"/>
                <w:sz w:val="24"/>
                <w:szCs w:val="24"/>
              </w:rPr>
              <w:t>:0</w:t>
            </w:r>
            <w:r w:rsidR="00C62A08" w:rsidRPr="00943DA6">
              <w:rPr>
                <w:rFonts w:ascii="Georgia" w:eastAsia="Times New Roman" w:hAnsi="Georgia" w:cs="Helvetica"/>
                <w:color w:val="000000"/>
                <w:sz w:val="24"/>
                <w:szCs w:val="24"/>
              </w:rPr>
              <w:t>0</w:t>
            </w:r>
            <w:r w:rsidRPr="00943DA6">
              <w:rPr>
                <w:rFonts w:ascii="Georgia" w:eastAsia="Times New Roman" w:hAnsi="Georgia" w:cs="Helvetica"/>
                <w:color w:val="000000"/>
                <w:sz w:val="24"/>
                <w:szCs w:val="24"/>
              </w:rPr>
              <w:t>PM</w:t>
            </w:r>
            <w:r w:rsidR="00481ABB">
              <w:rPr>
                <w:rFonts w:ascii="Georgia" w:eastAsia="Times New Roman" w:hAnsi="Georgia" w:cs="Helvetica"/>
                <w:color w:val="000000"/>
                <w:sz w:val="24"/>
                <w:szCs w:val="24"/>
              </w:rPr>
              <w:t>,</w:t>
            </w:r>
            <w:r w:rsidRPr="00943DA6">
              <w:rPr>
                <w:rFonts w:ascii="Georgia" w:eastAsia="Times New Roman" w:hAnsi="Georgia" w:cs="Helvetica"/>
                <w:color w:val="000000"/>
                <w:sz w:val="24"/>
                <w:szCs w:val="24"/>
              </w:rPr>
              <w:t xml:space="preserve"> and by appointment</w:t>
            </w:r>
            <w:r w:rsidR="00197662" w:rsidRPr="00943DA6">
              <w:rPr>
                <w:rFonts w:ascii="Georgia" w:eastAsia="Times New Roman" w:hAnsi="Georgia" w:cs="Helvetica"/>
                <w:color w:val="000000"/>
                <w:sz w:val="24"/>
                <w:szCs w:val="24"/>
              </w:rPr>
              <w:t>,</w:t>
            </w:r>
            <w:r w:rsidR="00197662" w:rsidRPr="00943DA6">
              <w:rPr>
                <w:rFonts w:ascii="Georgia" w:hAnsi="Georgia"/>
                <w:color w:val="000000"/>
                <w:sz w:val="24"/>
                <w:szCs w:val="24"/>
              </w:rPr>
              <w:t xml:space="preserve"> </w:t>
            </w:r>
            <w:r w:rsidR="00943DA6" w:rsidRPr="00943DA6">
              <w:rPr>
                <w:rFonts w:ascii="Georgia" w:hAnsi="Georgia"/>
                <w:color w:val="000000"/>
                <w:sz w:val="24"/>
                <w:szCs w:val="24"/>
              </w:rPr>
              <w:t xml:space="preserve">in </w:t>
            </w:r>
            <w:r w:rsidR="00481ABB">
              <w:rPr>
                <w:rFonts w:ascii="Georgia" w:hAnsi="Georgia"/>
                <w:color w:val="000000"/>
                <w:sz w:val="24"/>
                <w:szCs w:val="24"/>
              </w:rPr>
              <w:t>Holland Hall 326</w:t>
            </w:r>
            <w:r w:rsidR="00943DA6" w:rsidRPr="00943DA6">
              <w:rPr>
                <w:rFonts w:ascii="Georgia" w:hAnsi="Georgia"/>
                <w:color w:val="000000"/>
                <w:sz w:val="24"/>
                <w:szCs w:val="24"/>
              </w:rPr>
              <w:t xml:space="preserve"> or </w:t>
            </w:r>
            <w:r w:rsidR="00197662" w:rsidRPr="00943DA6">
              <w:rPr>
                <w:rFonts w:ascii="Georgia" w:eastAsia="Times New Roman" w:hAnsi="Georgia" w:cs="Helvetica"/>
                <w:color w:val="000000"/>
                <w:sz w:val="24"/>
                <w:szCs w:val="24"/>
              </w:rPr>
              <w:t xml:space="preserve">on </w:t>
            </w:r>
            <w:hyperlink r:id="rId9" w:history="1">
              <w:r w:rsidR="00197662" w:rsidRPr="00943DA6">
                <w:rPr>
                  <w:rStyle w:val="Hyperlink"/>
                  <w:rFonts w:ascii="Georgia" w:eastAsia="Times New Roman" w:hAnsi="Georgia" w:cs="Helvetica"/>
                  <w:sz w:val="24"/>
                  <w:szCs w:val="24"/>
                </w:rPr>
                <w:t>Zoom</w:t>
              </w:r>
            </w:hyperlink>
          </w:p>
        </w:tc>
      </w:tr>
      <w:tr w:rsidR="004E58D9" w:rsidRPr="00943DA6" w14:paraId="19300667" w14:textId="77777777" w:rsidTr="00403585">
        <w:tc>
          <w:tcPr>
            <w:tcW w:w="3120" w:type="dxa"/>
            <w:tcMar>
              <w:top w:w="90" w:type="dxa"/>
              <w:left w:w="0" w:type="dxa"/>
              <w:bottom w:w="90" w:type="dxa"/>
              <w:right w:w="150" w:type="dxa"/>
            </w:tcMar>
          </w:tcPr>
          <w:p w14:paraId="458981B9" w14:textId="3E8BC28C" w:rsidR="004E58D9" w:rsidRPr="00943DA6" w:rsidRDefault="004E58D9" w:rsidP="00D667B4">
            <w:pPr>
              <w:rPr>
                <w:rFonts w:ascii="Georgia" w:eastAsia="Times New Roman" w:hAnsi="Georgia" w:cs="Helvetica"/>
                <w:b/>
                <w:bCs/>
                <w:color w:val="000000"/>
                <w:sz w:val="24"/>
                <w:szCs w:val="24"/>
              </w:rPr>
            </w:pPr>
            <w:r>
              <w:rPr>
                <w:rFonts w:ascii="Georgia" w:eastAsia="Times New Roman" w:hAnsi="Georgia" w:cs="Helvetica"/>
                <w:b/>
                <w:bCs/>
                <w:color w:val="000000"/>
                <w:sz w:val="24"/>
                <w:szCs w:val="24"/>
              </w:rPr>
              <w:t xml:space="preserve">Office phone: </w:t>
            </w:r>
            <w:r w:rsidRPr="004E58D9">
              <w:rPr>
                <w:rFonts w:ascii="Georgia" w:eastAsia="Times New Roman" w:hAnsi="Georgia" w:cs="Helvetica"/>
                <w:color w:val="000000"/>
                <w:sz w:val="24"/>
                <w:szCs w:val="24"/>
              </w:rPr>
              <w:t>352.273.0957</w:t>
            </w:r>
          </w:p>
        </w:tc>
        <w:tc>
          <w:tcPr>
            <w:tcW w:w="1305" w:type="dxa"/>
            <w:tcMar>
              <w:top w:w="90" w:type="dxa"/>
              <w:left w:w="0" w:type="dxa"/>
              <w:bottom w:w="90" w:type="dxa"/>
              <w:right w:w="150" w:type="dxa"/>
            </w:tcMar>
          </w:tcPr>
          <w:p w14:paraId="47426661" w14:textId="29AAACBD" w:rsidR="004E58D9" w:rsidRPr="004E58D9" w:rsidRDefault="004E58D9" w:rsidP="00D667B4">
            <w:pPr>
              <w:rPr>
                <w:rFonts w:ascii="Georgia" w:eastAsia="Times New Roman" w:hAnsi="Georgia" w:cs="Helvetica"/>
                <w:color w:val="000000"/>
                <w:sz w:val="24"/>
                <w:szCs w:val="24"/>
              </w:rPr>
            </w:pPr>
            <w:r>
              <w:rPr>
                <w:rFonts w:ascii="Georgia" w:eastAsia="Times New Roman" w:hAnsi="Georgia" w:cs="Helvetica"/>
                <w:b/>
                <w:bCs/>
                <w:color w:val="000000"/>
                <w:sz w:val="24"/>
                <w:szCs w:val="24"/>
              </w:rPr>
              <w:t xml:space="preserve">Office: </w:t>
            </w:r>
            <w:r>
              <w:rPr>
                <w:rFonts w:ascii="Georgia" w:eastAsia="Times New Roman" w:hAnsi="Georgia" w:cs="Helvetica"/>
                <w:color w:val="000000"/>
                <w:sz w:val="24"/>
                <w:szCs w:val="24"/>
              </w:rPr>
              <w:t>Holland Hall 326</w:t>
            </w:r>
          </w:p>
        </w:tc>
        <w:tc>
          <w:tcPr>
            <w:tcW w:w="4335" w:type="dxa"/>
            <w:tcMar>
              <w:top w:w="90" w:type="dxa"/>
              <w:left w:w="0" w:type="dxa"/>
              <w:bottom w:w="90" w:type="dxa"/>
              <w:right w:w="150" w:type="dxa"/>
            </w:tcMar>
          </w:tcPr>
          <w:p w14:paraId="595E7EB7" w14:textId="7B73BDE3" w:rsidR="004E58D9" w:rsidRPr="004E58D9" w:rsidRDefault="004E58D9" w:rsidP="00D667B4">
            <w:pPr>
              <w:rPr>
                <w:rFonts w:ascii="Georgia" w:eastAsia="Times New Roman" w:hAnsi="Georgia" w:cs="Helvetica"/>
                <w:color w:val="000000"/>
                <w:sz w:val="24"/>
                <w:szCs w:val="24"/>
              </w:rPr>
            </w:pPr>
            <w:r>
              <w:rPr>
                <w:rFonts w:ascii="Georgia" w:eastAsia="Times New Roman" w:hAnsi="Georgia" w:cs="Helvetica"/>
                <w:b/>
                <w:bCs/>
                <w:color w:val="000000"/>
                <w:sz w:val="24"/>
                <w:szCs w:val="24"/>
              </w:rPr>
              <w:t xml:space="preserve">E-mail: </w:t>
            </w:r>
            <w:r>
              <w:rPr>
                <w:rFonts w:ascii="Georgia" w:eastAsia="Times New Roman" w:hAnsi="Georgia" w:cs="Helvetica"/>
                <w:color w:val="000000"/>
                <w:sz w:val="24"/>
                <w:szCs w:val="24"/>
              </w:rPr>
              <w:t>&lt;bambauer@law.ufl.edu&gt;</w:t>
            </w:r>
          </w:p>
        </w:tc>
      </w:tr>
    </w:tbl>
    <w:p w14:paraId="1B256625" w14:textId="07E1A6EF" w:rsidR="00403585" w:rsidRPr="00943DA6" w:rsidRDefault="00403585" w:rsidP="00D667B4">
      <w:pPr>
        <w:rPr>
          <w:rFonts w:ascii="Georgia" w:eastAsia="Times New Roman" w:hAnsi="Georgia" w:cs="Helvetica"/>
          <w:color w:val="141412"/>
          <w:sz w:val="24"/>
          <w:szCs w:val="24"/>
        </w:rPr>
      </w:pPr>
      <w:r w:rsidRPr="00943DA6">
        <w:rPr>
          <w:rFonts w:ascii="Georgia" w:eastAsia="Times New Roman" w:hAnsi="Georgia" w:cs="Helvetica"/>
          <w:b/>
          <w:bCs/>
          <w:color w:val="141412"/>
          <w:sz w:val="24"/>
          <w:szCs w:val="24"/>
        </w:rPr>
        <w:t>Last updated:</w:t>
      </w:r>
      <w:r w:rsidRPr="00943DA6">
        <w:rPr>
          <w:rFonts w:ascii="Georgia" w:eastAsia="Times New Roman" w:hAnsi="Georgia" w:cs="Helvetica"/>
          <w:color w:val="141412"/>
          <w:sz w:val="24"/>
          <w:szCs w:val="24"/>
        </w:rPr>
        <w:t> </w:t>
      </w:r>
      <w:r w:rsidR="00696397">
        <w:rPr>
          <w:rFonts w:ascii="Georgia" w:eastAsia="Times New Roman" w:hAnsi="Georgia" w:cs="Helvetica"/>
          <w:color w:val="141412"/>
          <w:sz w:val="24"/>
          <w:szCs w:val="24"/>
        </w:rPr>
        <w:t>5</w:t>
      </w:r>
      <w:r w:rsidR="00481ABB">
        <w:rPr>
          <w:rFonts w:ascii="Georgia" w:eastAsia="Times New Roman" w:hAnsi="Georgia" w:cs="Helvetica"/>
          <w:color w:val="141412"/>
          <w:sz w:val="24"/>
          <w:szCs w:val="24"/>
        </w:rPr>
        <w:t xml:space="preserve"> August 2024</w:t>
      </w:r>
    </w:p>
    <w:p w14:paraId="04CC4F18" w14:textId="77777777" w:rsidR="00D667B4" w:rsidRPr="00943DA6" w:rsidRDefault="00D667B4" w:rsidP="00D667B4">
      <w:pPr>
        <w:rPr>
          <w:rFonts w:ascii="Georgia" w:eastAsia="Times New Roman" w:hAnsi="Georgia" w:cs="Helvetica"/>
          <w:color w:val="141412"/>
          <w:sz w:val="24"/>
          <w:szCs w:val="24"/>
          <w:u w:val="single"/>
        </w:rPr>
      </w:pPr>
    </w:p>
    <w:p w14:paraId="2D03014B" w14:textId="77777777" w:rsidR="00403585" w:rsidRPr="00943DA6" w:rsidRDefault="00403585" w:rsidP="00D667B4">
      <w:pPr>
        <w:rPr>
          <w:rFonts w:ascii="Georgia" w:eastAsia="Times New Roman" w:hAnsi="Georgia" w:cs="Helvetica"/>
          <w:color w:val="141412"/>
          <w:sz w:val="24"/>
          <w:szCs w:val="24"/>
        </w:rPr>
      </w:pPr>
      <w:r w:rsidRPr="00943DA6">
        <w:rPr>
          <w:rFonts w:ascii="Georgia" w:eastAsia="Times New Roman" w:hAnsi="Georgia" w:cs="Helvetica"/>
          <w:color w:val="141412"/>
          <w:sz w:val="24"/>
          <w:szCs w:val="24"/>
          <w:u w:val="single"/>
        </w:rPr>
        <w:t>Table of Contents</w:t>
      </w:r>
    </w:p>
    <w:p w14:paraId="67556F36" w14:textId="77777777" w:rsidR="00403585" w:rsidRPr="00943DA6" w:rsidRDefault="00814B7A" w:rsidP="00D667B4">
      <w:pPr>
        <w:numPr>
          <w:ilvl w:val="0"/>
          <w:numId w:val="1"/>
        </w:numPr>
        <w:ind w:left="0"/>
        <w:rPr>
          <w:rFonts w:ascii="Georgia" w:eastAsia="Times New Roman" w:hAnsi="Georgia" w:cs="Helvetica"/>
          <w:sz w:val="24"/>
          <w:szCs w:val="24"/>
        </w:rPr>
      </w:pPr>
      <w:hyperlink w:anchor="Contact" w:history="1">
        <w:r w:rsidR="00403585" w:rsidRPr="00943DA6">
          <w:rPr>
            <w:rStyle w:val="Hyperlink"/>
            <w:rFonts w:ascii="Georgia" w:eastAsia="Times New Roman" w:hAnsi="Georgia" w:cs="Helvetica"/>
            <w:sz w:val="24"/>
            <w:szCs w:val="24"/>
          </w:rPr>
          <w:t>Contact Information</w:t>
        </w:r>
      </w:hyperlink>
    </w:p>
    <w:p w14:paraId="53986A12" w14:textId="77777777" w:rsidR="00403585" w:rsidRPr="00943DA6" w:rsidRDefault="00814B7A" w:rsidP="00D667B4">
      <w:pPr>
        <w:numPr>
          <w:ilvl w:val="0"/>
          <w:numId w:val="1"/>
        </w:numPr>
        <w:ind w:left="0"/>
        <w:rPr>
          <w:rFonts w:ascii="Georgia" w:eastAsia="Times New Roman" w:hAnsi="Georgia" w:cs="Helvetica"/>
          <w:sz w:val="24"/>
          <w:szCs w:val="24"/>
        </w:rPr>
      </w:pPr>
      <w:hyperlink w:anchor="Logistics" w:history="1">
        <w:r w:rsidR="00403585" w:rsidRPr="00943DA6">
          <w:rPr>
            <w:rStyle w:val="Hyperlink"/>
            <w:rFonts w:ascii="Georgia" w:eastAsia="Times New Roman" w:hAnsi="Georgia" w:cs="Helvetica"/>
            <w:sz w:val="24"/>
            <w:szCs w:val="24"/>
          </w:rPr>
          <w:t>Logistics</w:t>
        </w:r>
      </w:hyperlink>
    </w:p>
    <w:p w14:paraId="192A0D42" w14:textId="4D56A301" w:rsidR="00403585" w:rsidRPr="00943DA6" w:rsidRDefault="00814B7A" w:rsidP="00D667B4">
      <w:pPr>
        <w:numPr>
          <w:ilvl w:val="0"/>
          <w:numId w:val="1"/>
        </w:numPr>
        <w:ind w:left="0"/>
        <w:rPr>
          <w:rStyle w:val="Hyperlink"/>
          <w:rFonts w:ascii="Georgia" w:eastAsia="Times New Roman" w:hAnsi="Georgia" w:cs="Helvetica"/>
          <w:color w:val="auto"/>
          <w:sz w:val="24"/>
          <w:szCs w:val="24"/>
          <w:u w:val="none"/>
        </w:rPr>
      </w:pPr>
      <w:hyperlink w:anchor="Policies" w:history="1">
        <w:r w:rsidR="00403585" w:rsidRPr="00943DA6">
          <w:rPr>
            <w:rStyle w:val="Hyperlink"/>
            <w:rFonts w:ascii="Georgia" w:eastAsia="Times New Roman" w:hAnsi="Georgia" w:cs="Helvetica"/>
            <w:sz w:val="24"/>
            <w:szCs w:val="24"/>
          </w:rPr>
          <w:t>Policies</w:t>
        </w:r>
      </w:hyperlink>
    </w:p>
    <w:p w14:paraId="7D4B52D9" w14:textId="77777777" w:rsidR="00403585" w:rsidRPr="00943DA6" w:rsidRDefault="00814B7A" w:rsidP="00D667B4">
      <w:pPr>
        <w:numPr>
          <w:ilvl w:val="0"/>
          <w:numId w:val="1"/>
        </w:numPr>
        <w:ind w:left="0"/>
        <w:rPr>
          <w:rStyle w:val="Hyperlink"/>
          <w:rFonts w:ascii="Georgia" w:eastAsia="Times New Roman" w:hAnsi="Georgia" w:cs="Helvetica"/>
          <w:color w:val="auto"/>
          <w:sz w:val="24"/>
          <w:szCs w:val="24"/>
          <w:u w:val="none"/>
        </w:rPr>
      </w:pPr>
      <w:hyperlink w:anchor="Grading" w:history="1">
        <w:r w:rsidR="00403585" w:rsidRPr="00943DA6">
          <w:rPr>
            <w:rStyle w:val="Hyperlink"/>
            <w:rFonts w:ascii="Georgia" w:eastAsia="Times New Roman" w:hAnsi="Georgia" w:cs="Helvetica"/>
            <w:sz w:val="24"/>
            <w:szCs w:val="24"/>
          </w:rPr>
          <w:t>Grading</w:t>
        </w:r>
      </w:hyperlink>
    </w:p>
    <w:p w14:paraId="78C55E61" w14:textId="369FA84E" w:rsidR="007F5F3D" w:rsidRPr="00943DA6" w:rsidRDefault="007F5F3D" w:rsidP="007F5F3D">
      <w:pPr>
        <w:pStyle w:val="ListParagraph"/>
        <w:numPr>
          <w:ilvl w:val="0"/>
          <w:numId w:val="1"/>
        </w:numPr>
        <w:ind w:left="0"/>
        <w:rPr>
          <w:rStyle w:val="Hyperlink"/>
          <w:rFonts w:ascii="Georgia" w:eastAsia="Times New Roman" w:hAnsi="Georgia" w:cs="Helvetica"/>
          <w:sz w:val="24"/>
          <w:szCs w:val="24"/>
        </w:rPr>
      </w:pPr>
      <w:r w:rsidRPr="00943DA6">
        <w:rPr>
          <w:rStyle w:val="Hyperlink"/>
          <w:rFonts w:ascii="Georgia" w:eastAsia="Times New Roman" w:hAnsi="Georgia" w:cs="Helvetica"/>
          <w:sz w:val="24"/>
          <w:szCs w:val="24"/>
          <w:u w:val="none"/>
        </w:rPr>
        <w:fldChar w:fldCharType="begin"/>
      </w:r>
      <w:r w:rsidRPr="00943DA6">
        <w:rPr>
          <w:rStyle w:val="Hyperlink"/>
          <w:rFonts w:ascii="Georgia" w:eastAsia="Times New Roman" w:hAnsi="Georgia" w:cs="Helvetica"/>
          <w:sz w:val="24"/>
          <w:szCs w:val="24"/>
          <w:u w:val="none"/>
        </w:rPr>
        <w:instrText xml:space="preserve"> HYPERLINK  \l "Objectives" </w:instrText>
      </w:r>
      <w:r w:rsidRPr="00943DA6">
        <w:rPr>
          <w:rStyle w:val="Hyperlink"/>
          <w:rFonts w:ascii="Georgia" w:eastAsia="Times New Roman" w:hAnsi="Georgia" w:cs="Helvetica"/>
          <w:sz w:val="24"/>
          <w:szCs w:val="24"/>
          <w:u w:val="none"/>
        </w:rPr>
      </w:r>
      <w:r w:rsidRPr="00943DA6">
        <w:rPr>
          <w:rStyle w:val="Hyperlink"/>
          <w:rFonts w:ascii="Georgia" w:eastAsia="Times New Roman" w:hAnsi="Georgia" w:cs="Helvetica"/>
          <w:sz w:val="24"/>
          <w:szCs w:val="24"/>
          <w:u w:val="none"/>
        </w:rPr>
        <w:fldChar w:fldCharType="separate"/>
      </w:r>
      <w:r w:rsidRPr="00943DA6">
        <w:rPr>
          <w:rStyle w:val="Hyperlink"/>
          <w:rFonts w:ascii="Georgia" w:eastAsia="Times New Roman" w:hAnsi="Georgia" w:cs="Helvetica"/>
          <w:sz w:val="24"/>
          <w:szCs w:val="24"/>
        </w:rPr>
        <w:t>Objectives</w:t>
      </w:r>
    </w:p>
    <w:p w14:paraId="4DB63FAC" w14:textId="61B2AED9" w:rsidR="00403585" w:rsidRPr="00943DA6" w:rsidRDefault="007F5F3D" w:rsidP="00D667B4">
      <w:pPr>
        <w:numPr>
          <w:ilvl w:val="0"/>
          <w:numId w:val="1"/>
        </w:numPr>
        <w:ind w:left="0"/>
        <w:rPr>
          <w:rStyle w:val="Hyperlink"/>
          <w:rFonts w:ascii="Georgia" w:eastAsia="Times New Roman" w:hAnsi="Georgia" w:cs="Helvetica"/>
          <w:sz w:val="24"/>
          <w:szCs w:val="24"/>
        </w:rPr>
      </w:pPr>
      <w:r w:rsidRPr="00943DA6">
        <w:rPr>
          <w:rStyle w:val="Hyperlink"/>
          <w:rFonts w:ascii="Georgia" w:eastAsia="Times New Roman" w:hAnsi="Georgia" w:cs="Helvetica"/>
          <w:sz w:val="24"/>
          <w:szCs w:val="24"/>
          <w:u w:val="none"/>
        </w:rPr>
        <w:fldChar w:fldCharType="end"/>
      </w:r>
      <w:r w:rsidR="00D25CBA" w:rsidRPr="00943DA6">
        <w:rPr>
          <w:rFonts w:ascii="Georgia" w:eastAsia="Times New Roman" w:hAnsi="Georgia" w:cs="Helvetica"/>
          <w:sz w:val="24"/>
          <w:szCs w:val="24"/>
        </w:rPr>
        <w:fldChar w:fldCharType="begin"/>
      </w:r>
      <w:r w:rsidR="00D25CBA" w:rsidRPr="00943DA6">
        <w:rPr>
          <w:rFonts w:ascii="Georgia" w:eastAsia="Times New Roman" w:hAnsi="Georgia" w:cs="Helvetica"/>
          <w:sz w:val="24"/>
          <w:szCs w:val="24"/>
        </w:rPr>
        <w:instrText xml:space="preserve"> HYPERLINK  \l "Syllabus" </w:instrText>
      </w:r>
      <w:r w:rsidR="00D25CBA" w:rsidRPr="00943DA6">
        <w:rPr>
          <w:rFonts w:ascii="Georgia" w:eastAsia="Times New Roman" w:hAnsi="Georgia" w:cs="Helvetica"/>
          <w:sz w:val="24"/>
          <w:szCs w:val="24"/>
        </w:rPr>
      </w:r>
      <w:r w:rsidR="00D25CBA" w:rsidRPr="00943DA6">
        <w:rPr>
          <w:rFonts w:ascii="Georgia" w:eastAsia="Times New Roman" w:hAnsi="Georgia" w:cs="Helvetica"/>
          <w:sz w:val="24"/>
          <w:szCs w:val="24"/>
        </w:rPr>
        <w:fldChar w:fldCharType="separate"/>
      </w:r>
      <w:r w:rsidR="00403585" w:rsidRPr="00943DA6">
        <w:rPr>
          <w:rStyle w:val="Hyperlink"/>
          <w:rFonts w:ascii="Georgia" w:eastAsia="Times New Roman" w:hAnsi="Georgia" w:cs="Helvetica"/>
          <w:sz w:val="24"/>
          <w:szCs w:val="24"/>
        </w:rPr>
        <w:t>Syllabus</w:t>
      </w:r>
    </w:p>
    <w:p w14:paraId="63B5989A" w14:textId="77777777" w:rsidR="00D667B4" w:rsidRPr="00943DA6" w:rsidRDefault="00D25CBA" w:rsidP="00D667B4">
      <w:pPr>
        <w:rPr>
          <w:rFonts w:ascii="Georgia" w:eastAsia="Times New Roman" w:hAnsi="Georgia" w:cs="Helvetica"/>
          <w:sz w:val="24"/>
          <w:szCs w:val="24"/>
        </w:rPr>
      </w:pPr>
      <w:r w:rsidRPr="00943DA6">
        <w:rPr>
          <w:rFonts w:ascii="Georgia" w:eastAsia="Times New Roman" w:hAnsi="Georgia" w:cs="Helvetica"/>
          <w:sz w:val="24"/>
          <w:szCs w:val="24"/>
        </w:rPr>
        <w:fldChar w:fldCharType="end"/>
      </w:r>
    </w:p>
    <w:p w14:paraId="714EA637" w14:textId="297784C2" w:rsidR="00F53134" w:rsidRPr="00943DA6" w:rsidRDefault="00BC3ACF" w:rsidP="00D667B4">
      <w:pPr>
        <w:rPr>
          <w:rFonts w:ascii="Georgia" w:eastAsia="Times New Roman" w:hAnsi="Georgia" w:cs="Helvetica"/>
          <w:sz w:val="24"/>
          <w:szCs w:val="24"/>
        </w:rPr>
      </w:pPr>
      <w:r w:rsidRPr="00943DA6">
        <w:rPr>
          <w:rFonts w:ascii="Georgia" w:eastAsia="Times New Roman" w:hAnsi="Georgia" w:cs="Helvetica"/>
          <w:sz w:val="24"/>
          <w:szCs w:val="24"/>
        </w:rPr>
        <w:t>Welcome to</w:t>
      </w:r>
      <w:r w:rsidR="00481ABB">
        <w:rPr>
          <w:rFonts w:ascii="Georgia" w:eastAsia="Times New Roman" w:hAnsi="Georgia" w:cs="Helvetica"/>
          <w:sz w:val="24"/>
          <w:szCs w:val="24"/>
        </w:rPr>
        <w:t xml:space="preserve"> this survey course in</w:t>
      </w:r>
      <w:r w:rsidR="00F53134" w:rsidRPr="00943DA6">
        <w:rPr>
          <w:rFonts w:ascii="Georgia" w:eastAsia="Times New Roman" w:hAnsi="Georgia" w:cs="Helvetica"/>
          <w:sz w:val="24"/>
          <w:szCs w:val="24"/>
        </w:rPr>
        <w:t xml:space="preserve"> Intellectual Property</w:t>
      </w:r>
      <w:r w:rsidR="00CF0E88" w:rsidRPr="00943DA6">
        <w:rPr>
          <w:rFonts w:ascii="Georgia" w:eastAsia="Times New Roman" w:hAnsi="Georgia" w:cs="Helvetica"/>
          <w:sz w:val="24"/>
          <w:szCs w:val="24"/>
        </w:rPr>
        <w:t xml:space="preserve"> Law</w:t>
      </w:r>
      <w:r w:rsidR="00F53134" w:rsidRPr="00943DA6">
        <w:rPr>
          <w:rFonts w:ascii="Georgia" w:eastAsia="Times New Roman" w:hAnsi="Georgia" w:cs="Helvetica"/>
          <w:sz w:val="24"/>
          <w:szCs w:val="24"/>
        </w:rPr>
        <w:t xml:space="preserve">! In this course, we will </w:t>
      </w:r>
      <w:r w:rsidRPr="00943DA6">
        <w:rPr>
          <w:rFonts w:ascii="Georgia" w:eastAsia="Times New Roman" w:hAnsi="Georgia" w:cs="Helvetica"/>
          <w:sz w:val="24"/>
          <w:szCs w:val="24"/>
        </w:rPr>
        <w:t>survey</w:t>
      </w:r>
      <w:r w:rsidR="00F53134" w:rsidRPr="00943DA6">
        <w:rPr>
          <w:rFonts w:ascii="Georgia" w:eastAsia="Times New Roman" w:hAnsi="Georgia" w:cs="Helvetica"/>
          <w:sz w:val="24"/>
          <w:szCs w:val="24"/>
        </w:rPr>
        <w:t xml:space="preserve"> the major doctrines that enable one to assert control over information,</w:t>
      </w:r>
      <w:r w:rsidR="00481ABB">
        <w:rPr>
          <w:rFonts w:ascii="Georgia" w:eastAsia="Times New Roman" w:hAnsi="Georgia" w:cs="Helvetica"/>
          <w:sz w:val="24"/>
          <w:szCs w:val="24"/>
        </w:rPr>
        <w:t xml:space="preserve"> innovation,</w:t>
      </w:r>
      <w:r w:rsidR="00F53134" w:rsidRPr="00943DA6">
        <w:rPr>
          <w:rFonts w:ascii="Georgia" w:eastAsia="Times New Roman" w:hAnsi="Georgia" w:cs="Helvetica"/>
          <w:sz w:val="24"/>
          <w:szCs w:val="24"/>
        </w:rPr>
        <w:t xml:space="preserve"> </w:t>
      </w:r>
      <w:r w:rsidR="00F9323C" w:rsidRPr="00943DA6">
        <w:rPr>
          <w:rFonts w:ascii="Georgia" w:eastAsia="Times New Roman" w:hAnsi="Georgia" w:cs="Helvetica"/>
          <w:sz w:val="24"/>
          <w:szCs w:val="24"/>
        </w:rPr>
        <w:t>signals</w:t>
      </w:r>
      <w:r w:rsidR="00F53134" w:rsidRPr="00943DA6">
        <w:rPr>
          <w:rFonts w:ascii="Georgia" w:eastAsia="Times New Roman" w:hAnsi="Georgia" w:cs="Helvetica"/>
          <w:sz w:val="24"/>
          <w:szCs w:val="24"/>
        </w:rPr>
        <w:t>, and other intangible goods. The class is intended as a primer, either to begin your training in IP law, or to provide an overview for those of you who do not plan to specialize in the area. The class does not assume any prior exposure to IP or to the technologies that draw upon it.</w:t>
      </w:r>
    </w:p>
    <w:p w14:paraId="714B9180" w14:textId="77777777" w:rsidR="00F53134" w:rsidRPr="00943DA6" w:rsidRDefault="00F53134" w:rsidP="00D667B4">
      <w:pPr>
        <w:rPr>
          <w:rFonts w:ascii="Georgia" w:eastAsia="Times New Roman" w:hAnsi="Georgia" w:cs="Helvetica"/>
          <w:color w:val="141412"/>
          <w:sz w:val="24"/>
          <w:szCs w:val="24"/>
          <w:u w:val="single"/>
        </w:rPr>
      </w:pPr>
    </w:p>
    <w:p w14:paraId="48AC3418" w14:textId="77777777" w:rsidR="00403585" w:rsidRPr="00943DA6" w:rsidRDefault="00403585" w:rsidP="00D667B4">
      <w:pPr>
        <w:rPr>
          <w:rFonts w:ascii="Georgia" w:eastAsia="Times New Roman" w:hAnsi="Georgia" w:cs="Helvetica"/>
          <w:b/>
          <w:bCs/>
          <w:color w:val="141412"/>
          <w:sz w:val="24"/>
          <w:szCs w:val="24"/>
        </w:rPr>
      </w:pPr>
      <w:bookmarkStart w:id="0" w:name="Contact"/>
      <w:bookmarkEnd w:id="0"/>
      <w:r w:rsidRPr="00943DA6">
        <w:rPr>
          <w:rFonts w:ascii="Georgia" w:eastAsia="Times New Roman" w:hAnsi="Georgia" w:cs="Helvetica"/>
          <w:b/>
          <w:bCs/>
          <w:color w:val="141412"/>
          <w:sz w:val="24"/>
          <w:szCs w:val="24"/>
          <w:u w:val="single"/>
        </w:rPr>
        <w:t>Contact Information</w:t>
      </w:r>
    </w:p>
    <w:p w14:paraId="7BB149A0" w14:textId="77777777" w:rsidR="002B6821" w:rsidRPr="00943DA6" w:rsidRDefault="002B6821" w:rsidP="00D667B4">
      <w:pPr>
        <w:rPr>
          <w:rFonts w:ascii="Georgia" w:eastAsia="Times New Roman" w:hAnsi="Georgia" w:cs="Helvetica"/>
          <w:color w:val="141412"/>
          <w:sz w:val="24"/>
          <w:szCs w:val="24"/>
        </w:rPr>
      </w:pPr>
    </w:p>
    <w:p w14:paraId="1D80D2C1" w14:textId="77777777" w:rsidR="004E58D9" w:rsidRDefault="00F9323C" w:rsidP="00F9323C">
      <w:pPr>
        <w:rPr>
          <w:rFonts w:ascii="Georgia" w:eastAsia="Times New Roman" w:hAnsi="Georgia" w:cs="Helvetica"/>
          <w:color w:val="141412"/>
          <w:sz w:val="24"/>
          <w:szCs w:val="24"/>
        </w:rPr>
      </w:pPr>
      <w:bookmarkStart w:id="1" w:name="#Logistics"/>
      <w:bookmarkEnd w:id="1"/>
      <w:r w:rsidRPr="00943DA6">
        <w:rPr>
          <w:rFonts w:ascii="Georgia" w:eastAsia="Times New Roman" w:hAnsi="Georgia" w:cs="Helvetica"/>
          <w:color w:val="141412"/>
          <w:sz w:val="24"/>
          <w:szCs w:val="24"/>
        </w:rPr>
        <w:t>Professor Bambauer can be reached by e-mail (</w:t>
      </w:r>
      <w:r w:rsidR="00481ABB">
        <w:rPr>
          <w:rFonts w:ascii="Georgia" w:eastAsia="Times New Roman" w:hAnsi="Georgia" w:cs="Helvetica"/>
          <w:color w:val="141412"/>
          <w:sz w:val="24"/>
          <w:szCs w:val="24"/>
        </w:rPr>
        <w:t>bambauer@law.ufl.edu</w:t>
      </w:r>
      <w:r w:rsidRPr="00943DA6">
        <w:rPr>
          <w:rFonts w:ascii="Georgia" w:eastAsia="Times New Roman" w:hAnsi="Georgia" w:cs="Helvetica"/>
          <w:color w:val="141412"/>
          <w:sz w:val="24"/>
          <w:szCs w:val="24"/>
        </w:rPr>
        <w:t xml:space="preserve">), by telephone </w:t>
      </w:r>
      <w:r w:rsidR="00412E8C">
        <w:rPr>
          <w:rFonts w:ascii="Georgia" w:eastAsia="Times New Roman" w:hAnsi="Georgia" w:cs="Helvetica"/>
          <w:color w:val="141412"/>
          <w:sz w:val="24"/>
          <w:szCs w:val="24"/>
        </w:rPr>
        <w:t xml:space="preserve">/ text </w:t>
      </w:r>
      <w:r w:rsidRPr="00943DA6">
        <w:rPr>
          <w:rFonts w:ascii="Georgia" w:eastAsia="Times New Roman" w:hAnsi="Georgia" w:cs="Helvetica"/>
          <w:color w:val="141412"/>
          <w:sz w:val="24"/>
          <w:szCs w:val="24"/>
        </w:rPr>
        <w:t>(</w:t>
      </w:r>
      <w:r w:rsidR="004E58D9">
        <w:rPr>
          <w:rFonts w:ascii="Georgia" w:eastAsia="Times New Roman" w:hAnsi="Georgia" w:cs="Helvetica"/>
          <w:color w:val="141412"/>
          <w:sz w:val="24"/>
          <w:szCs w:val="24"/>
        </w:rPr>
        <w:t xml:space="preserve">office </w:t>
      </w:r>
      <w:r w:rsidR="004E58D9" w:rsidRPr="004E58D9">
        <w:rPr>
          <w:rFonts w:ascii="Georgia" w:eastAsia="Times New Roman" w:hAnsi="Georgia" w:cs="Helvetica"/>
          <w:color w:val="141412"/>
          <w:sz w:val="24"/>
          <w:szCs w:val="24"/>
        </w:rPr>
        <w:t>352.273.0957</w:t>
      </w:r>
      <w:r w:rsidR="004E58D9">
        <w:rPr>
          <w:rFonts w:ascii="Georgia" w:eastAsia="Times New Roman" w:hAnsi="Georgia" w:cs="Helvetica"/>
          <w:color w:val="141412"/>
          <w:sz w:val="24"/>
          <w:szCs w:val="24"/>
        </w:rPr>
        <w:t xml:space="preserve"> / </w:t>
      </w:r>
      <w:r w:rsidR="00412E8C">
        <w:rPr>
          <w:rFonts w:ascii="Georgia" w:eastAsia="Times New Roman" w:hAnsi="Georgia" w:cs="Helvetica"/>
          <w:color w:val="141412"/>
          <w:sz w:val="24"/>
          <w:szCs w:val="24"/>
        </w:rPr>
        <w:t>mobile 734.748.3535</w:t>
      </w:r>
      <w:r w:rsidRPr="00943DA6">
        <w:rPr>
          <w:rFonts w:ascii="Georgia" w:eastAsia="Times New Roman" w:hAnsi="Georgia" w:cs="Helvetica"/>
          <w:color w:val="141412"/>
          <w:sz w:val="24"/>
          <w:szCs w:val="24"/>
        </w:rPr>
        <w:t xml:space="preserve">), or in </w:t>
      </w:r>
      <w:r w:rsidR="00481ABB">
        <w:rPr>
          <w:rFonts w:ascii="Georgia" w:eastAsia="Times New Roman" w:hAnsi="Georgia" w:cs="Helvetica"/>
          <w:color w:val="141412"/>
          <w:sz w:val="24"/>
          <w:szCs w:val="24"/>
        </w:rPr>
        <w:t>Holland Hall 326</w:t>
      </w:r>
      <w:r w:rsidRPr="00943DA6">
        <w:rPr>
          <w:rFonts w:ascii="Georgia" w:eastAsia="Times New Roman" w:hAnsi="Georgia" w:cs="Helvetica"/>
          <w:color w:val="141412"/>
          <w:sz w:val="24"/>
          <w:szCs w:val="24"/>
        </w:rPr>
        <w:t>. The best way to reach me is via e-mail</w:t>
      </w:r>
      <w:r w:rsidR="00412E8C">
        <w:rPr>
          <w:rFonts w:ascii="Georgia" w:eastAsia="Times New Roman" w:hAnsi="Georgia" w:cs="Helvetica"/>
          <w:color w:val="141412"/>
          <w:sz w:val="24"/>
          <w:szCs w:val="24"/>
        </w:rPr>
        <w:t xml:space="preserve"> or text</w:t>
      </w:r>
      <w:r w:rsidR="004E58D9">
        <w:rPr>
          <w:rFonts w:ascii="Georgia" w:eastAsia="Times New Roman" w:hAnsi="Georgia" w:cs="Helvetica"/>
          <w:color w:val="141412"/>
          <w:sz w:val="24"/>
          <w:szCs w:val="24"/>
        </w:rPr>
        <w:t>; I rarely check my office voice mail</w:t>
      </w:r>
      <w:r w:rsidRPr="00943DA6">
        <w:rPr>
          <w:rFonts w:ascii="Georgia" w:eastAsia="Times New Roman" w:hAnsi="Georgia" w:cs="Helvetica"/>
          <w:color w:val="141412"/>
          <w:sz w:val="24"/>
          <w:szCs w:val="24"/>
        </w:rPr>
        <w:t xml:space="preserve">. </w:t>
      </w:r>
    </w:p>
    <w:p w14:paraId="1ECDE0B2" w14:textId="77777777" w:rsidR="004E58D9" w:rsidRDefault="004E58D9" w:rsidP="00F9323C">
      <w:pPr>
        <w:rPr>
          <w:rFonts w:ascii="Georgia" w:eastAsia="Times New Roman" w:hAnsi="Georgia" w:cs="Helvetica"/>
          <w:color w:val="141412"/>
          <w:sz w:val="24"/>
          <w:szCs w:val="24"/>
        </w:rPr>
      </w:pPr>
    </w:p>
    <w:p w14:paraId="1774A980" w14:textId="2F673E77" w:rsidR="00F9323C" w:rsidRPr="00943DA6" w:rsidRDefault="00F9323C" w:rsidP="00F9323C">
      <w:pPr>
        <w:rPr>
          <w:rFonts w:ascii="Georgia" w:eastAsia="Times New Roman" w:hAnsi="Georgia" w:cs="Helvetica"/>
          <w:color w:val="141412"/>
          <w:sz w:val="24"/>
          <w:szCs w:val="24"/>
        </w:rPr>
      </w:pPr>
      <w:r w:rsidRPr="00943DA6">
        <w:rPr>
          <w:rFonts w:ascii="Georgia" w:eastAsia="Times New Roman" w:hAnsi="Georgia" w:cs="Helvetica"/>
          <w:color w:val="141412"/>
          <w:sz w:val="24"/>
          <w:szCs w:val="24"/>
        </w:rPr>
        <w:t xml:space="preserve">Office hours are on </w:t>
      </w:r>
      <w:r w:rsidR="008F472C">
        <w:rPr>
          <w:rFonts w:ascii="Georgia" w:eastAsia="Times New Roman" w:hAnsi="Georgia" w:cs="Helvetica"/>
          <w:color w:val="141412"/>
          <w:sz w:val="24"/>
          <w:szCs w:val="24"/>
        </w:rPr>
        <w:t>Wedn</w:t>
      </w:r>
      <w:r w:rsidRPr="00943DA6">
        <w:rPr>
          <w:rFonts w:ascii="Georgia" w:eastAsia="Times New Roman" w:hAnsi="Georgia" w:cs="Helvetica"/>
          <w:color w:val="141412"/>
          <w:sz w:val="24"/>
          <w:szCs w:val="24"/>
        </w:rPr>
        <w:t>esdays, from 1</w:t>
      </w:r>
      <w:r w:rsidR="00481ABB">
        <w:rPr>
          <w:rFonts w:ascii="Georgia" w:eastAsia="Times New Roman" w:hAnsi="Georgia" w:cs="Helvetica"/>
          <w:color w:val="141412"/>
          <w:sz w:val="24"/>
          <w:szCs w:val="24"/>
        </w:rPr>
        <w:t>0</w:t>
      </w:r>
      <w:r w:rsidRPr="00943DA6">
        <w:rPr>
          <w:rFonts w:ascii="Georgia" w:eastAsia="Times New Roman" w:hAnsi="Georgia" w:cs="Helvetica"/>
          <w:color w:val="141412"/>
          <w:sz w:val="24"/>
          <w:szCs w:val="24"/>
        </w:rPr>
        <w:t>:</w:t>
      </w:r>
      <w:r w:rsidR="00481ABB">
        <w:rPr>
          <w:rFonts w:ascii="Georgia" w:eastAsia="Times New Roman" w:hAnsi="Georgia" w:cs="Helvetica"/>
          <w:color w:val="141412"/>
          <w:sz w:val="24"/>
          <w:szCs w:val="24"/>
        </w:rPr>
        <w:t>3</w:t>
      </w:r>
      <w:r w:rsidRPr="00943DA6">
        <w:rPr>
          <w:rFonts w:ascii="Georgia" w:eastAsia="Times New Roman" w:hAnsi="Georgia" w:cs="Helvetica"/>
          <w:color w:val="141412"/>
          <w:sz w:val="24"/>
          <w:szCs w:val="24"/>
        </w:rPr>
        <w:t xml:space="preserve">0AM – 12:00PM and by appointment, in </w:t>
      </w:r>
      <w:r w:rsidR="00481ABB">
        <w:rPr>
          <w:rFonts w:ascii="Georgia" w:eastAsia="Times New Roman" w:hAnsi="Georgia" w:cs="Helvetica"/>
          <w:color w:val="141412"/>
          <w:sz w:val="24"/>
          <w:szCs w:val="24"/>
        </w:rPr>
        <w:t xml:space="preserve">my </w:t>
      </w:r>
      <w:r w:rsidRPr="00943DA6">
        <w:rPr>
          <w:rFonts w:ascii="Georgia" w:eastAsia="Times New Roman" w:hAnsi="Georgia" w:cs="Helvetica"/>
          <w:color w:val="141412"/>
          <w:sz w:val="24"/>
          <w:szCs w:val="24"/>
        </w:rPr>
        <w:t xml:space="preserve">office or on </w:t>
      </w:r>
      <w:hyperlink r:id="rId10" w:history="1">
        <w:r w:rsidRPr="00943DA6">
          <w:rPr>
            <w:rStyle w:val="Hyperlink"/>
            <w:rFonts w:ascii="Georgia" w:eastAsia="Times New Roman" w:hAnsi="Georgia" w:cs="Helvetica"/>
            <w:sz w:val="24"/>
            <w:szCs w:val="24"/>
          </w:rPr>
          <w:t>Zoom</w:t>
        </w:r>
      </w:hyperlink>
      <w:r w:rsidRPr="00943DA6">
        <w:rPr>
          <w:rFonts w:ascii="Georgia" w:eastAsia="Times New Roman" w:hAnsi="Georgia" w:cs="Helvetica"/>
          <w:color w:val="141412"/>
          <w:sz w:val="24"/>
          <w:szCs w:val="24"/>
        </w:rPr>
        <w:t xml:space="preserve"> (</w:t>
      </w:r>
      <w:r w:rsidR="00481ABB" w:rsidRPr="00481ABB">
        <w:rPr>
          <w:rStyle w:val="url"/>
          <w:rFonts w:ascii="Georgia" w:eastAsiaTheme="majorEastAsia" w:hAnsi="Georgia"/>
          <w:sz w:val="24"/>
          <w:szCs w:val="24"/>
        </w:rPr>
        <w:t>https://ufl.zoom.us/my/derekbambauer</w:t>
      </w:r>
      <w:r w:rsidRPr="00943DA6">
        <w:rPr>
          <w:rStyle w:val="Strong"/>
          <w:rFonts w:ascii="Georgia" w:eastAsiaTheme="majorEastAsia" w:hAnsi="Georgia"/>
          <w:b w:val="0"/>
          <w:bCs w:val="0"/>
          <w:sz w:val="24"/>
          <w:szCs w:val="24"/>
        </w:rPr>
        <w:t>)</w:t>
      </w:r>
      <w:r w:rsidRPr="00943DA6">
        <w:rPr>
          <w:rFonts w:ascii="Georgia" w:eastAsia="Times New Roman" w:hAnsi="Georgia" w:cs="Helvetica"/>
          <w:color w:val="141412"/>
          <w:sz w:val="24"/>
          <w:szCs w:val="24"/>
        </w:rPr>
        <w:t>; you are welcome (and encouraged!) to stop by.</w:t>
      </w:r>
      <w:r w:rsidR="00412E8C">
        <w:rPr>
          <w:rFonts w:ascii="Georgia" w:eastAsia="Times New Roman" w:hAnsi="Georgia" w:cs="Helvetica"/>
          <w:color w:val="141412"/>
          <w:sz w:val="24"/>
          <w:szCs w:val="24"/>
        </w:rPr>
        <w:t xml:space="preserve"> My office has a candy dish.</w:t>
      </w:r>
      <w:r w:rsidRPr="00943DA6">
        <w:rPr>
          <w:rFonts w:ascii="Georgia" w:eastAsia="Times New Roman" w:hAnsi="Georgia" w:cs="Helvetica"/>
          <w:color w:val="141412"/>
          <w:sz w:val="24"/>
          <w:szCs w:val="24"/>
        </w:rPr>
        <w:t xml:space="preserve"> I’m also happy to get together </w:t>
      </w:r>
      <w:r w:rsidR="00412E8C">
        <w:rPr>
          <w:rFonts w:ascii="Georgia" w:eastAsia="Times New Roman" w:hAnsi="Georgia" w:cs="Helvetica"/>
          <w:color w:val="141412"/>
          <w:sz w:val="24"/>
          <w:szCs w:val="24"/>
        </w:rPr>
        <w:t>for</w:t>
      </w:r>
      <w:r w:rsidRPr="00943DA6">
        <w:rPr>
          <w:rFonts w:ascii="Georgia" w:eastAsia="Times New Roman" w:hAnsi="Georgia" w:cs="Helvetica"/>
          <w:color w:val="141412"/>
          <w:sz w:val="24"/>
          <w:szCs w:val="24"/>
        </w:rPr>
        <w:t xml:space="preserve"> coffee / tea / lunch or by Zoom to discuss developments in intellectual property law, jobs in IP, the obvious</w:t>
      </w:r>
      <w:r w:rsidR="00412E8C">
        <w:rPr>
          <w:rFonts w:ascii="Georgia" w:eastAsia="Times New Roman" w:hAnsi="Georgia" w:cs="Helvetica"/>
          <w:color w:val="141412"/>
          <w:sz w:val="24"/>
          <w:szCs w:val="24"/>
        </w:rPr>
        <w:t xml:space="preserve"> (?)</w:t>
      </w:r>
      <w:r w:rsidRPr="00943DA6">
        <w:rPr>
          <w:rFonts w:ascii="Georgia" w:eastAsia="Times New Roman" w:hAnsi="Georgia" w:cs="Helvetica"/>
          <w:color w:val="141412"/>
          <w:sz w:val="24"/>
          <w:szCs w:val="24"/>
        </w:rPr>
        <w:t xml:space="preserve"> superiority of the Boston Red Sox, or anything else of interest. You can also follow me on Twitter</w:t>
      </w:r>
      <w:r w:rsidR="00A411ED">
        <w:rPr>
          <w:rFonts w:ascii="Georgia" w:eastAsia="Times New Roman" w:hAnsi="Georgia" w:cs="Helvetica"/>
          <w:color w:val="141412"/>
          <w:sz w:val="24"/>
          <w:szCs w:val="24"/>
        </w:rPr>
        <w:t>/X</w:t>
      </w:r>
      <w:r w:rsidRPr="00943DA6">
        <w:rPr>
          <w:rFonts w:ascii="Georgia" w:eastAsia="Times New Roman" w:hAnsi="Georgia" w:cs="Helvetica"/>
          <w:color w:val="141412"/>
          <w:sz w:val="24"/>
          <w:szCs w:val="24"/>
        </w:rPr>
        <w:t xml:space="preserve"> (mostly retweets) </w:t>
      </w:r>
      <w:r w:rsidRPr="00943DA6">
        <w:rPr>
          <w:rFonts w:ascii="Georgia" w:eastAsia="Times New Roman" w:hAnsi="Georgia" w:cs="Helvetica"/>
          <w:color w:val="9CC2E5" w:themeColor="accent1" w:themeTint="99"/>
          <w:sz w:val="24"/>
          <w:szCs w:val="24"/>
        </w:rPr>
        <w:t>@dbambauer</w:t>
      </w:r>
      <w:r w:rsidR="00A411ED">
        <w:rPr>
          <w:rFonts w:ascii="Georgia" w:eastAsia="Times New Roman" w:hAnsi="Georgia" w:cs="Helvetica"/>
          <w:color w:val="141412"/>
          <w:sz w:val="24"/>
          <w:szCs w:val="24"/>
        </w:rPr>
        <w:t xml:space="preserve"> until something better replaces the platform.</w:t>
      </w:r>
    </w:p>
    <w:p w14:paraId="61639DCE" w14:textId="77777777" w:rsidR="00D667B4" w:rsidRPr="00943DA6" w:rsidRDefault="00D667B4" w:rsidP="00D667B4">
      <w:pPr>
        <w:rPr>
          <w:rFonts w:ascii="Georgia" w:eastAsia="Times New Roman" w:hAnsi="Georgia" w:cs="Helvetica"/>
          <w:color w:val="141412"/>
          <w:sz w:val="24"/>
          <w:szCs w:val="24"/>
          <w:u w:val="single"/>
        </w:rPr>
      </w:pPr>
    </w:p>
    <w:p w14:paraId="31E2F4CE" w14:textId="77777777" w:rsidR="008F472C" w:rsidRDefault="008F472C">
      <w:pPr>
        <w:rPr>
          <w:rFonts w:ascii="Georgia" w:eastAsia="Times New Roman" w:hAnsi="Georgia" w:cs="Helvetica"/>
          <w:b/>
          <w:bCs/>
          <w:color w:val="141412"/>
          <w:sz w:val="24"/>
          <w:szCs w:val="24"/>
          <w:u w:val="single"/>
        </w:rPr>
      </w:pPr>
      <w:bookmarkStart w:id="2" w:name="Logistics"/>
      <w:bookmarkEnd w:id="2"/>
      <w:r>
        <w:rPr>
          <w:rFonts w:ascii="Georgia" w:eastAsia="Times New Roman" w:hAnsi="Georgia" w:cs="Helvetica"/>
          <w:b/>
          <w:bCs/>
          <w:color w:val="141412"/>
          <w:sz w:val="24"/>
          <w:szCs w:val="24"/>
          <w:u w:val="single"/>
        </w:rPr>
        <w:br w:type="page"/>
      </w:r>
    </w:p>
    <w:p w14:paraId="45A9D741" w14:textId="26D4197F" w:rsidR="00403585" w:rsidRPr="00943DA6" w:rsidRDefault="00403585" w:rsidP="00D667B4">
      <w:pPr>
        <w:rPr>
          <w:rFonts w:ascii="Georgia" w:eastAsia="Times New Roman" w:hAnsi="Georgia" w:cs="Helvetica"/>
          <w:b/>
          <w:bCs/>
          <w:color w:val="141412"/>
          <w:sz w:val="24"/>
          <w:szCs w:val="24"/>
        </w:rPr>
      </w:pPr>
      <w:r w:rsidRPr="00943DA6">
        <w:rPr>
          <w:rFonts w:ascii="Georgia" w:eastAsia="Times New Roman" w:hAnsi="Georgia" w:cs="Helvetica"/>
          <w:b/>
          <w:bCs/>
          <w:color w:val="141412"/>
          <w:sz w:val="24"/>
          <w:szCs w:val="24"/>
          <w:u w:val="single"/>
        </w:rPr>
        <w:lastRenderedPageBreak/>
        <w:t>Logistics</w:t>
      </w:r>
      <w:r w:rsidR="002B6821" w:rsidRPr="00943DA6">
        <w:rPr>
          <w:rFonts w:ascii="Georgia" w:eastAsia="Times New Roman" w:hAnsi="Georgia" w:cs="Helvetica"/>
          <w:b/>
          <w:bCs/>
          <w:color w:val="141412"/>
          <w:sz w:val="24"/>
          <w:szCs w:val="24"/>
          <w:u w:val="single"/>
        </w:rPr>
        <w:br/>
      </w:r>
    </w:p>
    <w:p w14:paraId="1FB3B647" w14:textId="74ADE3B7" w:rsidR="00403585" w:rsidRPr="00943DA6" w:rsidRDefault="00403585" w:rsidP="00D667B4">
      <w:pPr>
        <w:numPr>
          <w:ilvl w:val="0"/>
          <w:numId w:val="2"/>
        </w:numPr>
        <w:ind w:left="0"/>
        <w:rPr>
          <w:rFonts w:ascii="Georgia" w:eastAsia="Times New Roman" w:hAnsi="Georgia" w:cs="Helvetica"/>
          <w:color w:val="141412"/>
          <w:sz w:val="24"/>
          <w:szCs w:val="24"/>
        </w:rPr>
      </w:pPr>
      <w:r w:rsidRPr="00943DA6">
        <w:rPr>
          <w:rFonts w:ascii="Georgia" w:eastAsia="Times New Roman" w:hAnsi="Georgia" w:cs="Helvetica"/>
          <w:b/>
          <w:bCs/>
          <w:color w:val="141412"/>
          <w:sz w:val="24"/>
          <w:szCs w:val="24"/>
        </w:rPr>
        <w:t>Materials</w:t>
      </w:r>
      <w:r w:rsidRPr="00943DA6">
        <w:rPr>
          <w:rFonts w:ascii="Georgia" w:eastAsia="Times New Roman" w:hAnsi="Georgia" w:cs="Helvetica"/>
          <w:color w:val="141412"/>
          <w:sz w:val="24"/>
          <w:szCs w:val="24"/>
        </w:rPr>
        <w:t xml:space="preserve"> - The required textbook for this class </w:t>
      </w:r>
      <w:r w:rsidR="00CD2B85" w:rsidRPr="00943DA6">
        <w:rPr>
          <w:rFonts w:ascii="Georgia" w:eastAsia="Times New Roman" w:hAnsi="Georgia" w:cs="Helvetica"/>
          <w:color w:val="141412"/>
          <w:sz w:val="24"/>
          <w:szCs w:val="24"/>
        </w:rPr>
        <w:t>is</w:t>
      </w:r>
      <w:r w:rsidR="004B08AF" w:rsidRPr="00943DA6">
        <w:rPr>
          <w:rFonts w:ascii="Georgia" w:eastAsia="Times New Roman" w:hAnsi="Georgia" w:cs="Helvetica"/>
          <w:color w:val="141412"/>
          <w:sz w:val="24"/>
          <w:szCs w:val="24"/>
        </w:rPr>
        <w:t xml:space="preserve"> Peter S. </w:t>
      </w:r>
      <w:proofErr w:type="spellStart"/>
      <w:r w:rsidR="004B08AF" w:rsidRPr="00943DA6">
        <w:rPr>
          <w:rFonts w:ascii="Georgia" w:eastAsia="Times New Roman" w:hAnsi="Georgia" w:cs="Helvetica"/>
          <w:color w:val="141412"/>
          <w:sz w:val="24"/>
          <w:szCs w:val="24"/>
        </w:rPr>
        <w:t>Menell</w:t>
      </w:r>
      <w:proofErr w:type="spellEnd"/>
      <w:r w:rsidR="004B08AF" w:rsidRPr="00943DA6">
        <w:rPr>
          <w:rFonts w:ascii="Georgia" w:eastAsia="Times New Roman" w:hAnsi="Georgia" w:cs="Helvetica"/>
          <w:color w:val="141412"/>
          <w:sz w:val="24"/>
          <w:szCs w:val="24"/>
        </w:rPr>
        <w:t xml:space="preserve">, Mark A. Lemley, </w:t>
      </w:r>
      <w:r w:rsidR="00F9323C" w:rsidRPr="00943DA6">
        <w:rPr>
          <w:rFonts w:ascii="Georgia" w:eastAsia="Times New Roman" w:hAnsi="Georgia" w:cs="Helvetica"/>
          <w:color w:val="141412"/>
          <w:sz w:val="24"/>
          <w:szCs w:val="24"/>
        </w:rPr>
        <w:t xml:space="preserve">Robert P. Merges, &amp; </w:t>
      </w:r>
      <w:proofErr w:type="spellStart"/>
      <w:r w:rsidR="00F9323C" w:rsidRPr="00943DA6">
        <w:rPr>
          <w:rFonts w:ascii="Georgia" w:eastAsia="Times New Roman" w:hAnsi="Georgia" w:cs="Helvetica"/>
          <w:color w:val="141412"/>
          <w:sz w:val="24"/>
          <w:szCs w:val="24"/>
        </w:rPr>
        <w:t>Shyamkrishna</w:t>
      </w:r>
      <w:proofErr w:type="spellEnd"/>
      <w:r w:rsidR="00F9323C" w:rsidRPr="00943DA6">
        <w:rPr>
          <w:rFonts w:ascii="Georgia" w:eastAsia="Times New Roman" w:hAnsi="Georgia" w:cs="Helvetica"/>
          <w:color w:val="141412"/>
          <w:sz w:val="24"/>
          <w:szCs w:val="24"/>
        </w:rPr>
        <w:t xml:space="preserve"> </w:t>
      </w:r>
      <w:proofErr w:type="spellStart"/>
      <w:r w:rsidR="00F9323C" w:rsidRPr="00943DA6">
        <w:rPr>
          <w:rFonts w:ascii="Georgia" w:eastAsia="Times New Roman" w:hAnsi="Georgia" w:cs="Helvetica"/>
          <w:color w:val="141412"/>
          <w:sz w:val="24"/>
          <w:szCs w:val="24"/>
        </w:rPr>
        <w:t>Balganesh</w:t>
      </w:r>
      <w:proofErr w:type="spellEnd"/>
      <w:r w:rsidR="00F9323C" w:rsidRPr="00943DA6">
        <w:rPr>
          <w:rFonts w:ascii="Georgia" w:eastAsia="Times New Roman" w:hAnsi="Georgia" w:cs="Helvetica"/>
          <w:color w:val="141412"/>
          <w:sz w:val="24"/>
          <w:szCs w:val="24"/>
        </w:rPr>
        <w:t>,</w:t>
      </w:r>
      <w:r w:rsidR="00F9323C" w:rsidRPr="00943DA6">
        <w:rPr>
          <w:rFonts w:ascii="Georgia" w:hAnsi="Georgia"/>
        </w:rPr>
        <w:t xml:space="preserve"> </w:t>
      </w:r>
      <w:hyperlink r:id="rId11" w:history="1">
        <w:r w:rsidR="004B08AF" w:rsidRPr="00943DA6">
          <w:rPr>
            <w:rStyle w:val="Hyperlink"/>
            <w:rFonts w:ascii="Georgia" w:eastAsia="Times New Roman" w:hAnsi="Georgia" w:cs="Helvetica"/>
            <w:sz w:val="24"/>
            <w:szCs w:val="24"/>
          </w:rPr>
          <w:t>Intellectual Property in the New Technological Era</w:t>
        </w:r>
      </w:hyperlink>
      <w:r w:rsidR="008C1FCC" w:rsidRPr="00943DA6">
        <w:rPr>
          <w:rStyle w:val="Hyperlink"/>
          <w:rFonts w:ascii="Georgia" w:eastAsia="Times New Roman" w:hAnsi="Georgia" w:cs="Helvetica"/>
          <w:sz w:val="24"/>
          <w:szCs w:val="24"/>
        </w:rPr>
        <w:t>: 20</w:t>
      </w:r>
      <w:r w:rsidR="00CA0CBA" w:rsidRPr="00943DA6">
        <w:rPr>
          <w:rStyle w:val="Hyperlink"/>
          <w:rFonts w:ascii="Georgia" w:eastAsia="Times New Roman" w:hAnsi="Georgia" w:cs="Helvetica"/>
          <w:sz w:val="24"/>
          <w:szCs w:val="24"/>
        </w:rPr>
        <w:t>2</w:t>
      </w:r>
      <w:r w:rsidR="00A411ED">
        <w:rPr>
          <w:rStyle w:val="Hyperlink"/>
          <w:rFonts w:ascii="Georgia" w:eastAsia="Times New Roman" w:hAnsi="Georgia" w:cs="Helvetica"/>
          <w:sz w:val="24"/>
          <w:szCs w:val="24"/>
        </w:rPr>
        <w:t>3</w:t>
      </w:r>
      <w:r w:rsidR="008B5C09" w:rsidRPr="00943DA6">
        <w:rPr>
          <w:rFonts w:ascii="Georgia" w:eastAsia="Times New Roman" w:hAnsi="Georgia" w:cs="Helvetica"/>
          <w:color w:val="141412"/>
          <w:sz w:val="24"/>
          <w:szCs w:val="24"/>
        </w:rPr>
        <w:t xml:space="preserve"> (2 volumes).</w:t>
      </w:r>
      <w:r w:rsidR="00A411ED">
        <w:rPr>
          <w:rFonts w:ascii="Georgia" w:eastAsia="Times New Roman" w:hAnsi="Georgia" w:cs="Helvetica"/>
          <w:color w:val="141412"/>
          <w:sz w:val="24"/>
          <w:szCs w:val="24"/>
        </w:rPr>
        <w:t xml:space="preserve"> (The authors decided not to update the textbook this year, so we will read excerpted versions of recent IP cases. I will post these excerpts to the course Canvas site.)</w:t>
      </w:r>
      <w:r w:rsidR="00943DA6">
        <w:rPr>
          <w:rFonts w:ascii="Georgia" w:eastAsia="Times New Roman" w:hAnsi="Georgia" w:cs="Helvetica"/>
          <w:color w:val="141412"/>
          <w:sz w:val="24"/>
          <w:szCs w:val="24"/>
        </w:rPr>
        <w:t xml:space="preserve"> The supplement to the textbook is </w:t>
      </w:r>
      <w:r w:rsidR="00943DA6" w:rsidRPr="00A411ED">
        <w:rPr>
          <w:rFonts w:ascii="Georgia" w:eastAsia="Times New Roman" w:hAnsi="Georgia" w:cs="Helvetica"/>
          <w:b/>
          <w:bCs/>
          <w:color w:val="141412"/>
          <w:sz w:val="24"/>
          <w:szCs w:val="24"/>
        </w:rPr>
        <w:t>optional</w:t>
      </w:r>
      <w:r w:rsidR="00943DA6">
        <w:rPr>
          <w:rFonts w:ascii="Georgia" w:eastAsia="Times New Roman" w:hAnsi="Georgia" w:cs="Helvetica"/>
          <w:color w:val="141412"/>
          <w:sz w:val="24"/>
          <w:szCs w:val="24"/>
        </w:rPr>
        <w:t>. All three books / volumes are available in print or as a PDF</w:t>
      </w:r>
      <w:r w:rsidR="00A411ED">
        <w:rPr>
          <w:rFonts w:ascii="Georgia" w:eastAsia="Times New Roman" w:hAnsi="Georgia" w:cs="Helvetica"/>
          <w:color w:val="141412"/>
          <w:sz w:val="24"/>
          <w:szCs w:val="24"/>
        </w:rPr>
        <w:t>; you may purchase whichever format you prefer</w:t>
      </w:r>
      <w:r w:rsidR="00943DA6">
        <w:rPr>
          <w:rFonts w:ascii="Georgia" w:eastAsia="Times New Roman" w:hAnsi="Georgia" w:cs="Helvetica"/>
          <w:color w:val="141412"/>
          <w:sz w:val="24"/>
          <w:szCs w:val="24"/>
        </w:rPr>
        <w:t>.</w:t>
      </w:r>
      <w:r w:rsidRPr="00943DA6">
        <w:rPr>
          <w:rFonts w:ascii="Georgia" w:eastAsia="Times New Roman" w:hAnsi="Georgia" w:cs="Helvetica"/>
          <w:color w:val="141412"/>
          <w:sz w:val="24"/>
          <w:szCs w:val="24"/>
        </w:rPr>
        <w:t xml:space="preserve"> Any additional materials for this course are linked to from this </w:t>
      </w:r>
      <w:r w:rsidR="006B0937" w:rsidRPr="00943DA6">
        <w:rPr>
          <w:rFonts w:ascii="Georgia" w:eastAsia="Times New Roman" w:hAnsi="Georgia" w:cs="Helvetica"/>
          <w:color w:val="141412"/>
          <w:sz w:val="24"/>
          <w:szCs w:val="24"/>
        </w:rPr>
        <w:t xml:space="preserve">syllabus or posted to the course </w:t>
      </w:r>
      <w:r w:rsidR="00A411ED">
        <w:rPr>
          <w:rFonts w:ascii="Georgia" w:eastAsia="Times New Roman" w:hAnsi="Georgia" w:cs="Helvetica"/>
          <w:color w:val="141412"/>
          <w:sz w:val="24"/>
          <w:szCs w:val="24"/>
        </w:rPr>
        <w:t>Canvas</w:t>
      </w:r>
      <w:r w:rsidR="006B0937" w:rsidRPr="00943DA6">
        <w:rPr>
          <w:rFonts w:ascii="Georgia" w:eastAsia="Times New Roman" w:hAnsi="Georgia" w:cs="Helvetica"/>
          <w:color w:val="141412"/>
          <w:sz w:val="24"/>
          <w:szCs w:val="24"/>
        </w:rPr>
        <w:t xml:space="preserve"> site</w:t>
      </w:r>
      <w:r w:rsidRPr="00943DA6">
        <w:rPr>
          <w:rFonts w:ascii="Georgia" w:eastAsia="Times New Roman" w:hAnsi="Georgia" w:cs="Helvetica"/>
          <w:color w:val="141412"/>
          <w:sz w:val="24"/>
          <w:szCs w:val="24"/>
        </w:rPr>
        <w:t>.</w:t>
      </w:r>
      <w:r w:rsidR="002B6821" w:rsidRPr="00943DA6">
        <w:rPr>
          <w:rFonts w:ascii="Georgia" w:eastAsia="Times New Roman" w:hAnsi="Georgia" w:cs="Helvetica"/>
          <w:color w:val="141412"/>
          <w:sz w:val="24"/>
          <w:szCs w:val="24"/>
        </w:rPr>
        <w:br/>
      </w:r>
    </w:p>
    <w:p w14:paraId="5ABF3B9F" w14:textId="6ACDA8A9" w:rsidR="002B6821" w:rsidRPr="00943DA6" w:rsidRDefault="002B6821" w:rsidP="00D667B4">
      <w:pPr>
        <w:numPr>
          <w:ilvl w:val="0"/>
          <w:numId w:val="2"/>
        </w:numPr>
        <w:ind w:left="0"/>
        <w:rPr>
          <w:rFonts w:ascii="Georgia" w:eastAsia="Times New Roman" w:hAnsi="Georgia" w:cs="Helvetica"/>
          <w:color w:val="141412"/>
          <w:sz w:val="24"/>
          <w:szCs w:val="24"/>
        </w:rPr>
      </w:pPr>
      <w:r w:rsidRPr="00943DA6">
        <w:rPr>
          <w:rFonts w:ascii="Georgia" w:hAnsi="Georgia" w:cs="Helvetica"/>
          <w:b/>
          <w:bCs/>
          <w:color w:val="141412"/>
          <w:sz w:val="24"/>
          <w:szCs w:val="24"/>
        </w:rPr>
        <w:t xml:space="preserve">Course Meeting Times </w:t>
      </w:r>
      <w:r w:rsidRPr="00943DA6">
        <w:rPr>
          <w:rFonts w:ascii="Georgia" w:hAnsi="Georgia" w:cs="Helvetica"/>
          <w:color w:val="141412"/>
          <w:sz w:val="24"/>
          <w:szCs w:val="24"/>
        </w:rPr>
        <w:t>–</w:t>
      </w:r>
      <w:r w:rsidR="004E58D9">
        <w:rPr>
          <w:rFonts w:ascii="Georgia" w:hAnsi="Georgia" w:cs="Helvetica"/>
          <w:b/>
          <w:bCs/>
          <w:color w:val="141412"/>
          <w:sz w:val="24"/>
          <w:szCs w:val="24"/>
        </w:rPr>
        <w:t xml:space="preserve"> </w:t>
      </w:r>
      <w:r w:rsidR="004E58D9" w:rsidRPr="004E58D9">
        <w:rPr>
          <w:rFonts w:ascii="Georgia" w:hAnsi="Georgia" w:cs="Helvetica"/>
          <w:color w:val="141412"/>
          <w:sz w:val="24"/>
          <w:szCs w:val="24"/>
        </w:rPr>
        <w:t xml:space="preserve">The class will meet live on </w:t>
      </w:r>
      <w:r w:rsidR="004E58D9">
        <w:rPr>
          <w:rFonts w:ascii="Georgia" w:hAnsi="Georgia" w:cs="Helvetica"/>
          <w:color w:val="141412"/>
          <w:sz w:val="24"/>
          <w:szCs w:val="24"/>
        </w:rPr>
        <w:t>Mon</w:t>
      </w:r>
      <w:r w:rsidR="004E58D9" w:rsidRPr="004E58D9">
        <w:rPr>
          <w:rFonts w:ascii="Georgia" w:hAnsi="Georgia" w:cs="Helvetica"/>
          <w:color w:val="141412"/>
          <w:sz w:val="24"/>
          <w:szCs w:val="24"/>
        </w:rPr>
        <w:t xml:space="preserve">days and </w:t>
      </w:r>
      <w:r w:rsidR="004E58D9">
        <w:rPr>
          <w:rFonts w:ascii="Georgia" w:hAnsi="Georgia" w:cs="Helvetica"/>
          <w:color w:val="141412"/>
          <w:sz w:val="24"/>
          <w:szCs w:val="24"/>
        </w:rPr>
        <w:t>Wedne</w:t>
      </w:r>
      <w:r w:rsidR="004E58D9" w:rsidRPr="004E58D9">
        <w:rPr>
          <w:rFonts w:ascii="Georgia" w:hAnsi="Georgia" w:cs="Helvetica"/>
          <w:color w:val="141412"/>
          <w:sz w:val="24"/>
          <w:szCs w:val="24"/>
        </w:rPr>
        <w:t>sdays, from 1:</w:t>
      </w:r>
      <w:r w:rsidR="004E58D9">
        <w:rPr>
          <w:rFonts w:ascii="Georgia" w:hAnsi="Georgia" w:cs="Helvetica"/>
          <w:color w:val="141412"/>
          <w:sz w:val="24"/>
          <w:szCs w:val="24"/>
        </w:rPr>
        <w:t>15</w:t>
      </w:r>
      <w:r w:rsidR="004E58D9" w:rsidRPr="004E58D9">
        <w:rPr>
          <w:rFonts w:ascii="Georgia" w:hAnsi="Georgia" w:cs="Helvetica"/>
          <w:color w:val="141412"/>
          <w:sz w:val="24"/>
          <w:szCs w:val="24"/>
        </w:rPr>
        <w:t xml:space="preserve"> – </w:t>
      </w:r>
      <w:r w:rsidR="004E58D9">
        <w:rPr>
          <w:rFonts w:ascii="Georgia" w:hAnsi="Georgia" w:cs="Helvetica"/>
          <w:color w:val="141412"/>
          <w:sz w:val="24"/>
          <w:szCs w:val="24"/>
        </w:rPr>
        <w:t>2:40PM</w:t>
      </w:r>
      <w:r w:rsidR="004E58D9" w:rsidRPr="004E58D9">
        <w:rPr>
          <w:rFonts w:ascii="Georgia" w:hAnsi="Georgia" w:cs="Helvetica"/>
          <w:color w:val="141412"/>
          <w:sz w:val="24"/>
          <w:szCs w:val="24"/>
        </w:rPr>
        <w:t>, in Holland Hall 2</w:t>
      </w:r>
      <w:r w:rsidR="004E58D9">
        <w:rPr>
          <w:rFonts w:ascii="Georgia" w:hAnsi="Georgia" w:cs="Helvetica"/>
          <w:color w:val="141412"/>
          <w:sz w:val="24"/>
          <w:szCs w:val="24"/>
        </w:rPr>
        <w:t>70</w:t>
      </w:r>
      <w:r w:rsidR="004E58D9" w:rsidRPr="004E58D9">
        <w:rPr>
          <w:rFonts w:ascii="Georgia" w:hAnsi="Georgia" w:cs="Helvetica"/>
          <w:color w:val="141412"/>
          <w:sz w:val="24"/>
          <w:szCs w:val="24"/>
        </w:rPr>
        <w:t>. These sessions will be recorded automatically</w:t>
      </w:r>
      <w:r w:rsidR="004E58D9">
        <w:rPr>
          <w:rFonts w:ascii="Georgia" w:hAnsi="Georgia" w:cs="Helvetica"/>
          <w:color w:val="141412"/>
          <w:sz w:val="24"/>
          <w:szCs w:val="24"/>
        </w:rPr>
        <w:t xml:space="preserve"> via </w:t>
      </w:r>
      <w:proofErr w:type="spellStart"/>
      <w:r w:rsidR="004E58D9">
        <w:rPr>
          <w:rFonts w:ascii="Georgia" w:hAnsi="Georgia" w:cs="Helvetica"/>
          <w:color w:val="141412"/>
          <w:sz w:val="24"/>
          <w:szCs w:val="24"/>
        </w:rPr>
        <w:t>Mediasite</w:t>
      </w:r>
      <w:proofErr w:type="spellEnd"/>
      <w:r w:rsidR="004E58D9" w:rsidRPr="004E58D9">
        <w:rPr>
          <w:rFonts w:ascii="Georgia" w:hAnsi="Georgia" w:cs="Helvetica"/>
          <w:color w:val="141412"/>
          <w:sz w:val="24"/>
          <w:szCs w:val="24"/>
        </w:rPr>
        <w:t xml:space="preserve">. I give </w:t>
      </w:r>
      <w:r w:rsidR="004E58D9" w:rsidRPr="004E58D9">
        <w:rPr>
          <w:rFonts w:ascii="Georgia" w:hAnsi="Georgia" w:cs="Helvetica"/>
          <w:b/>
          <w:bCs/>
          <w:color w:val="141412"/>
          <w:sz w:val="24"/>
          <w:szCs w:val="24"/>
        </w:rPr>
        <w:t>blanket permission</w:t>
      </w:r>
      <w:r w:rsidR="004E58D9" w:rsidRPr="004E58D9">
        <w:rPr>
          <w:rFonts w:ascii="Georgia" w:hAnsi="Georgia" w:cs="Helvetica"/>
          <w:color w:val="141412"/>
          <w:sz w:val="24"/>
          <w:szCs w:val="24"/>
        </w:rPr>
        <w:t xml:space="preserve"> for any student in this class to access these recordings at any time. In addition, if you would like me to record a class via Zoom and make it available on Canvas, please send me an e-mail, preferably at least 24 hours in advance of the class. </w:t>
      </w:r>
      <w:r w:rsidR="004E58D9" w:rsidRPr="004E58D9">
        <w:rPr>
          <w:rFonts w:ascii="Georgia" w:hAnsi="Georgia" w:cs="Helvetica"/>
          <w:b/>
          <w:bCs/>
          <w:color w:val="141412"/>
          <w:sz w:val="24"/>
          <w:szCs w:val="24"/>
        </w:rPr>
        <w:t>In addition</w:t>
      </w:r>
      <w:r w:rsidR="004E58D9" w:rsidRPr="004E58D9">
        <w:rPr>
          <w:rFonts w:ascii="Georgia" w:hAnsi="Georgia" w:cs="Helvetica"/>
          <w:color w:val="141412"/>
          <w:sz w:val="24"/>
          <w:szCs w:val="24"/>
        </w:rPr>
        <w:t>, there will be unscheduled assignments, group activities, and asynchronous video lectures. You are responsible for completing these course components by the deadlines indicated.</w:t>
      </w:r>
      <w:r w:rsidRPr="00943DA6">
        <w:rPr>
          <w:rFonts w:ascii="Georgia" w:hAnsi="Georgia" w:cs="Helvetica"/>
          <w:color w:val="141412"/>
          <w:sz w:val="24"/>
          <w:szCs w:val="24"/>
        </w:rPr>
        <w:br/>
      </w:r>
    </w:p>
    <w:p w14:paraId="4C647737" w14:textId="160BD73D" w:rsidR="00403585" w:rsidRPr="00943DA6" w:rsidRDefault="00403585" w:rsidP="00D667B4">
      <w:pPr>
        <w:numPr>
          <w:ilvl w:val="0"/>
          <w:numId w:val="2"/>
        </w:numPr>
        <w:ind w:left="0"/>
        <w:rPr>
          <w:rFonts w:ascii="Georgia" w:eastAsia="Times New Roman" w:hAnsi="Georgia" w:cs="Helvetica"/>
          <w:color w:val="141412"/>
          <w:sz w:val="24"/>
          <w:szCs w:val="24"/>
        </w:rPr>
      </w:pPr>
      <w:r w:rsidRPr="00943DA6">
        <w:rPr>
          <w:rFonts w:ascii="Georgia" w:eastAsia="Times New Roman" w:hAnsi="Georgia" w:cs="Helvetica"/>
          <w:b/>
          <w:bCs/>
          <w:color w:val="141412"/>
          <w:sz w:val="24"/>
          <w:szCs w:val="24"/>
        </w:rPr>
        <w:t>Communication</w:t>
      </w:r>
      <w:r w:rsidRPr="00943DA6">
        <w:rPr>
          <w:rFonts w:ascii="Georgia" w:eastAsia="Times New Roman" w:hAnsi="Georgia" w:cs="Helvetica"/>
          <w:color w:val="141412"/>
          <w:sz w:val="24"/>
          <w:szCs w:val="24"/>
        </w:rPr>
        <w:t xml:space="preserve"> - </w:t>
      </w:r>
      <w:r w:rsidR="004E58D9" w:rsidRPr="004E58D9">
        <w:rPr>
          <w:rFonts w:ascii="Georgia" w:eastAsia="Times New Roman" w:hAnsi="Georgia" w:cs="Helvetica"/>
          <w:color w:val="141412"/>
          <w:sz w:val="24"/>
          <w:szCs w:val="24"/>
        </w:rPr>
        <w:t>I will communicate with the class via e-mail and via the course Canvas site. Please monitor your e-mail account, sign up for the course Canvas site, and check the Canvas site regularly.</w:t>
      </w:r>
      <w:r w:rsidR="002B6821" w:rsidRPr="00943DA6">
        <w:rPr>
          <w:rFonts w:ascii="Georgia" w:eastAsia="Times New Roman" w:hAnsi="Georgia" w:cs="Helvetica"/>
          <w:color w:val="141412"/>
          <w:sz w:val="24"/>
          <w:szCs w:val="24"/>
        </w:rPr>
        <w:br/>
      </w:r>
    </w:p>
    <w:p w14:paraId="7129A99A" w14:textId="77777777" w:rsidR="004E58D9" w:rsidRPr="004E58D9" w:rsidRDefault="00403585" w:rsidP="004E58D9">
      <w:pPr>
        <w:numPr>
          <w:ilvl w:val="0"/>
          <w:numId w:val="2"/>
        </w:numPr>
        <w:ind w:left="0"/>
        <w:rPr>
          <w:rFonts w:ascii="Georgia" w:eastAsia="Times New Roman" w:hAnsi="Georgia" w:cs="Helvetica"/>
          <w:color w:val="141412"/>
          <w:sz w:val="24"/>
          <w:szCs w:val="24"/>
        </w:rPr>
      </w:pPr>
      <w:r w:rsidRPr="00943DA6">
        <w:rPr>
          <w:rFonts w:ascii="Georgia" w:eastAsia="Times New Roman" w:hAnsi="Georgia" w:cs="Helvetica"/>
          <w:b/>
          <w:bCs/>
          <w:color w:val="141412"/>
          <w:sz w:val="24"/>
          <w:szCs w:val="24"/>
        </w:rPr>
        <w:t>Assignments</w:t>
      </w:r>
      <w:r w:rsidRPr="00943DA6">
        <w:rPr>
          <w:rFonts w:ascii="Georgia" w:eastAsia="Times New Roman" w:hAnsi="Georgia" w:cs="Helvetica"/>
          <w:color w:val="141412"/>
          <w:sz w:val="24"/>
          <w:szCs w:val="24"/>
        </w:rPr>
        <w:t xml:space="preserve"> - </w:t>
      </w:r>
      <w:r w:rsidR="004E58D9" w:rsidRPr="004E58D9">
        <w:rPr>
          <w:rFonts w:ascii="Georgia" w:eastAsia="Times New Roman" w:hAnsi="Georgia" w:cs="Helvetica"/>
          <w:color w:val="141412"/>
          <w:sz w:val="24"/>
          <w:szCs w:val="24"/>
        </w:rPr>
        <w:t xml:space="preserve">Please see the syllabus below for reading assignments. You are expected to have read and prepared the materials assigned for each class meeting. Please note carefully the page numbers and instructions; often, you will only need to read part of a case or section. </w:t>
      </w:r>
    </w:p>
    <w:p w14:paraId="665C70C1" w14:textId="77777777" w:rsidR="004E58D9" w:rsidRPr="004E58D9" w:rsidRDefault="004E58D9" w:rsidP="004E58D9">
      <w:pPr>
        <w:rPr>
          <w:rFonts w:ascii="Georgia" w:eastAsia="Times New Roman" w:hAnsi="Georgia" w:cs="Helvetica"/>
          <w:color w:val="141412"/>
          <w:sz w:val="24"/>
          <w:szCs w:val="24"/>
        </w:rPr>
      </w:pPr>
    </w:p>
    <w:p w14:paraId="5709D107" w14:textId="55FC4215" w:rsidR="002B6821" w:rsidRPr="00943DA6" w:rsidRDefault="004E58D9" w:rsidP="003E7457">
      <w:pPr>
        <w:rPr>
          <w:rFonts w:ascii="Georgia" w:eastAsia="Times New Roman" w:hAnsi="Georgia" w:cs="Helvetica"/>
          <w:color w:val="141412"/>
          <w:sz w:val="24"/>
          <w:szCs w:val="24"/>
        </w:rPr>
      </w:pPr>
      <w:r w:rsidRPr="004E58D9">
        <w:rPr>
          <w:rFonts w:ascii="Georgia" w:eastAsia="Times New Roman" w:hAnsi="Georgia" w:cs="Helvetica"/>
          <w:color w:val="141412"/>
          <w:sz w:val="24"/>
          <w:szCs w:val="24"/>
        </w:rPr>
        <w:t>The syllabus will undoubtedly change; please check Canvas regularly for updates and note the “Last Updated” date at the top of the syllabus. You are responsible for reading the materials closely, and for posing questions about anything you do not understand.</w:t>
      </w:r>
      <w:r w:rsidR="002B6821" w:rsidRPr="00943DA6">
        <w:rPr>
          <w:rFonts w:ascii="Georgia" w:hAnsi="Georgia" w:cs="Helvetica"/>
          <w:color w:val="141412"/>
          <w:sz w:val="24"/>
          <w:szCs w:val="24"/>
        </w:rPr>
        <w:br/>
      </w:r>
    </w:p>
    <w:p w14:paraId="05EA5236" w14:textId="73420D82" w:rsidR="00CD2B85" w:rsidRPr="00943DA6" w:rsidRDefault="00403585" w:rsidP="00CD2B85">
      <w:pPr>
        <w:numPr>
          <w:ilvl w:val="0"/>
          <w:numId w:val="2"/>
        </w:numPr>
        <w:ind w:left="0"/>
        <w:rPr>
          <w:rFonts w:ascii="Georgia" w:eastAsia="Times New Roman" w:hAnsi="Georgia" w:cs="Helvetica"/>
          <w:color w:val="141412"/>
          <w:sz w:val="24"/>
          <w:szCs w:val="24"/>
        </w:rPr>
      </w:pPr>
      <w:r w:rsidRPr="00943DA6">
        <w:rPr>
          <w:rFonts w:ascii="Georgia" w:eastAsia="Times New Roman" w:hAnsi="Georgia" w:cs="Helvetica"/>
          <w:b/>
          <w:bCs/>
          <w:color w:val="141412"/>
          <w:sz w:val="24"/>
          <w:szCs w:val="24"/>
        </w:rPr>
        <w:t>Helpful Resources</w:t>
      </w:r>
      <w:r w:rsidRPr="00943DA6">
        <w:rPr>
          <w:rFonts w:ascii="Georgia" w:eastAsia="Times New Roman" w:hAnsi="Georgia" w:cs="Helvetica"/>
          <w:color w:val="141412"/>
          <w:sz w:val="24"/>
          <w:szCs w:val="24"/>
        </w:rPr>
        <w:t xml:space="preserve"> – </w:t>
      </w:r>
      <w:r w:rsidR="00CD2B85" w:rsidRPr="00943DA6">
        <w:rPr>
          <w:rFonts w:ascii="Georgia" w:eastAsia="Times New Roman" w:hAnsi="Georgia" w:cs="Helvetica"/>
          <w:color w:val="141412"/>
          <w:sz w:val="24"/>
          <w:szCs w:val="24"/>
        </w:rPr>
        <w:t xml:space="preserve">You should not need any additional resources beyond the required materials. However, if you would like more information on </w:t>
      </w:r>
      <w:r w:rsidR="008C1FCC" w:rsidRPr="00943DA6">
        <w:rPr>
          <w:rFonts w:ascii="Georgia" w:eastAsia="Times New Roman" w:hAnsi="Georgia" w:cs="Helvetica"/>
          <w:color w:val="141412"/>
          <w:sz w:val="24"/>
          <w:szCs w:val="24"/>
        </w:rPr>
        <w:t>IP</w:t>
      </w:r>
      <w:r w:rsidR="00CD2B85" w:rsidRPr="00943DA6">
        <w:rPr>
          <w:rFonts w:ascii="Georgia" w:eastAsia="Times New Roman" w:hAnsi="Georgia" w:cs="Helvetica"/>
          <w:color w:val="141412"/>
          <w:sz w:val="24"/>
          <w:szCs w:val="24"/>
        </w:rPr>
        <w:t xml:space="preserve"> law, I recommend:</w:t>
      </w:r>
      <w:r w:rsidR="002B6821" w:rsidRPr="00943DA6">
        <w:rPr>
          <w:rFonts w:ascii="Georgia" w:eastAsia="Times New Roman" w:hAnsi="Georgia" w:cs="Helvetica"/>
          <w:color w:val="141412"/>
          <w:sz w:val="24"/>
          <w:szCs w:val="24"/>
        </w:rPr>
        <w:br/>
      </w:r>
    </w:p>
    <w:p w14:paraId="09609339" w14:textId="480D2B4A" w:rsidR="00403585" w:rsidRPr="00943DA6" w:rsidRDefault="00CD2B85" w:rsidP="00CD2B85">
      <w:pPr>
        <w:numPr>
          <w:ilvl w:val="0"/>
          <w:numId w:val="2"/>
        </w:numPr>
        <w:rPr>
          <w:rFonts w:ascii="Georgia" w:eastAsia="Times New Roman" w:hAnsi="Georgia" w:cs="Helvetica"/>
          <w:color w:val="141412"/>
          <w:sz w:val="24"/>
          <w:szCs w:val="24"/>
        </w:rPr>
      </w:pPr>
      <w:r w:rsidRPr="00943DA6">
        <w:rPr>
          <w:rFonts w:ascii="Georgia" w:eastAsia="Times New Roman" w:hAnsi="Georgia" w:cs="Helvetica"/>
          <w:color w:val="141412"/>
          <w:sz w:val="24"/>
          <w:szCs w:val="24"/>
        </w:rPr>
        <w:t xml:space="preserve">Dan Hunter, </w:t>
      </w:r>
      <w:hyperlink r:id="rId12" w:history="1">
        <w:r w:rsidRPr="00943DA6">
          <w:rPr>
            <w:rStyle w:val="Hyperlink"/>
            <w:rFonts w:ascii="Georgia" w:eastAsia="Times New Roman" w:hAnsi="Georgia" w:cs="Helvetica"/>
            <w:sz w:val="24"/>
            <w:szCs w:val="24"/>
          </w:rPr>
          <w:t>Intellectual Property</w:t>
        </w:r>
      </w:hyperlink>
      <w:r w:rsidRPr="00943DA6">
        <w:rPr>
          <w:rFonts w:ascii="Georgia" w:eastAsia="Times New Roman" w:hAnsi="Georgia" w:cs="Helvetica"/>
          <w:color w:val="141412"/>
          <w:sz w:val="24"/>
          <w:szCs w:val="24"/>
        </w:rPr>
        <w:t xml:space="preserve"> (Oxford University Press</w:t>
      </w:r>
      <w:r w:rsidR="00A16568" w:rsidRPr="00943DA6">
        <w:rPr>
          <w:rFonts w:ascii="Georgia" w:eastAsia="Times New Roman" w:hAnsi="Georgia" w:cs="Helvetica"/>
          <w:color w:val="141412"/>
          <w:sz w:val="24"/>
          <w:szCs w:val="24"/>
        </w:rPr>
        <w:t xml:space="preserve"> 2012</w:t>
      </w:r>
      <w:r w:rsidRPr="00943DA6">
        <w:rPr>
          <w:rFonts w:ascii="Georgia" w:eastAsia="Times New Roman" w:hAnsi="Georgia" w:cs="Helvetica"/>
          <w:color w:val="141412"/>
          <w:sz w:val="24"/>
          <w:szCs w:val="24"/>
        </w:rPr>
        <w:t>).</w:t>
      </w:r>
      <w:r w:rsidR="002B6821" w:rsidRPr="00943DA6">
        <w:rPr>
          <w:rFonts w:ascii="Georgia" w:eastAsia="Times New Roman" w:hAnsi="Georgia" w:cs="Helvetica"/>
          <w:color w:val="141412"/>
          <w:sz w:val="24"/>
          <w:szCs w:val="24"/>
        </w:rPr>
        <w:br/>
      </w:r>
    </w:p>
    <w:p w14:paraId="58FCAE9F" w14:textId="045A4C0D" w:rsidR="00CD2B85" w:rsidRPr="00943DA6" w:rsidRDefault="00BF5B81" w:rsidP="00CD2B85">
      <w:pPr>
        <w:numPr>
          <w:ilvl w:val="0"/>
          <w:numId w:val="2"/>
        </w:numPr>
        <w:rPr>
          <w:rFonts w:ascii="Georgia" w:eastAsia="Times New Roman" w:hAnsi="Georgia" w:cs="Helvetica"/>
          <w:color w:val="141412"/>
          <w:sz w:val="24"/>
          <w:szCs w:val="24"/>
        </w:rPr>
      </w:pPr>
      <w:r w:rsidRPr="00943DA6">
        <w:rPr>
          <w:rFonts w:ascii="Georgia" w:eastAsia="Times New Roman" w:hAnsi="Georgia" w:cs="Helvetica"/>
          <w:color w:val="141412"/>
          <w:sz w:val="24"/>
          <w:szCs w:val="24"/>
        </w:rPr>
        <w:t xml:space="preserve">Treatises: </w:t>
      </w:r>
      <w:r w:rsidRPr="00943DA6">
        <w:rPr>
          <w:rFonts w:ascii="Georgia" w:eastAsia="Times New Roman" w:hAnsi="Georgia" w:cs="Helvetica"/>
          <w:smallCaps/>
          <w:color w:val="141412"/>
          <w:sz w:val="24"/>
          <w:szCs w:val="24"/>
        </w:rPr>
        <w:t>Chisum on Patents</w:t>
      </w:r>
      <w:r w:rsidRPr="00943DA6">
        <w:rPr>
          <w:rFonts w:ascii="Georgia" w:eastAsia="Times New Roman" w:hAnsi="Georgia" w:cs="Helvetica"/>
          <w:color w:val="141412"/>
          <w:sz w:val="24"/>
          <w:szCs w:val="24"/>
        </w:rPr>
        <w:t xml:space="preserve"> (available on Lexis), </w:t>
      </w:r>
      <w:r w:rsidRPr="00943DA6">
        <w:rPr>
          <w:rFonts w:ascii="Georgia" w:eastAsia="Times New Roman" w:hAnsi="Georgia" w:cs="Helvetica"/>
          <w:smallCaps/>
          <w:color w:val="141412"/>
          <w:sz w:val="24"/>
          <w:szCs w:val="24"/>
        </w:rPr>
        <w:t>McCarthy on Trademarks</w:t>
      </w:r>
      <w:r w:rsidRPr="00943DA6">
        <w:rPr>
          <w:rFonts w:ascii="Georgia" w:eastAsia="Times New Roman" w:hAnsi="Georgia" w:cs="Helvetica"/>
          <w:color w:val="141412"/>
          <w:sz w:val="24"/>
          <w:szCs w:val="24"/>
        </w:rPr>
        <w:t xml:space="preserve"> (available on Westlaw), and </w:t>
      </w:r>
      <w:r w:rsidRPr="00943DA6">
        <w:rPr>
          <w:rFonts w:ascii="Georgia" w:eastAsia="Times New Roman" w:hAnsi="Georgia" w:cs="Helvetica"/>
          <w:smallCaps/>
          <w:color w:val="141412"/>
          <w:sz w:val="24"/>
          <w:szCs w:val="24"/>
        </w:rPr>
        <w:t>Nimmer on Copyright</w:t>
      </w:r>
      <w:r w:rsidRPr="00943DA6">
        <w:rPr>
          <w:rFonts w:ascii="Georgia" w:eastAsia="Times New Roman" w:hAnsi="Georgia" w:cs="Helvetica"/>
          <w:color w:val="141412"/>
          <w:sz w:val="24"/>
          <w:szCs w:val="24"/>
        </w:rPr>
        <w:t xml:space="preserve"> (available on Lexis).</w:t>
      </w:r>
      <w:r w:rsidR="003E7457">
        <w:rPr>
          <w:rFonts w:ascii="Georgia" w:eastAsia="Times New Roman" w:hAnsi="Georgia" w:cs="Helvetica"/>
          <w:color w:val="141412"/>
          <w:sz w:val="24"/>
          <w:szCs w:val="24"/>
        </w:rPr>
        <w:t xml:space="preserve"> These are the treatises most frequently used by practitioners and cited by courts.</w:t>
      </w:r>
    </w:p>
    <w:p w14:paraId="70C3FD73" w14:textId="77777777" w:rsidR="00514C77" w:rsidRPr="00943DA6" w:rsidRDefault="00514C77" w:rsidP="00D667B4">
      <w:pPr>
        <w:rPr>
          <w:rFonts w:ascii="Georgia" w:eastAsia="Times New Roman" w:hAnsi="Georgia" w:cs="Helvetica"/>
          <w:color w:val="141412"/>
          <w:sz w:val="24"/>
          <w:szCs w:val="24"/>
          <w:u w:val="single"/>
        </w:rPr>
      </w:pPr>
      <w:bookmarkStart w:id="3" w:name="#Policies"/>
      <w:bookmarkEnd w:id="3"/>
    </w:p>
    <w:p w14:paraId="39EB0A56" w14:textId="77777777" w:rsidR="008F472C" w:rsidRDefault="008F472C">
      <w:pPr>
        <w:rPr>
          <w:rFonts w:ascii="Georgia" w:eastAsia="Times New Roman" w:hAnsi="Georgia" w:cs="Helvetica"/>
          <w:b/>
          <w:bCs/>
          <w:color w:val="141412"/>
          <w:sz w:val="24"/>
          <w:szCs w:val="24"/>
          <w:u w:val="single"/>
        </w:rPr>
      </w:pPr>
      <w:bookmarkStart w:id="4" w:name="Policies"/>
      <w:bookmarkEnd w:id="4"/>
      <w:r>
        <w:rPr>
          <w:rFonts w:ascii="Georgia" w:eastAsia="Times New Roman" w:hAnsi="Georgia" w:cs="Helvetica"/>
          <w:b/>
          <w:bCs/>
          <w:color w:val="141412"/>
          <w:sz w:val="24"/>
          <w:szCs w:val="24"/>
          <w:u w:val="single"/>
        </w:rPr>
        <w:br w:type="page"/>
      </w:r>
    </w:p>
    <w:p w14:paraId="29DF1000" w14:textId="6AD64A3E" w:rsidR="00403585" w:rsidRPr="00943DA6" w:rsidRDefault="00403585" w:rsidP="00D667B4">
      <w:pPr>
        <w:rPr>
          <w:rFonts w:ascii="Georgia" w:eastAsia="Times New Roman" w:hAnsi="Georgia" w:cs="Helvetica"/>
          <w:b/>
          <w:bCs/>
          <w:color w:val="141412"/>
          <w:sz w:val="24"/>
          <w:szCs w:val="24"/>
        </w:rPr>
      </w:pPr>
      <w:r w:rsidRPr="00943DA6">
        <w:rPr>
          <w:rFonts w:ascii="Georgia" w:eastAsia="Times New Roman" w:hAnsi="Georgia" w:cs="Helvetica"/>
          <w:b/>
          <w:bCs/>
          <w:color w:val="141412"/>
          <w:sz w:val="24"/>
          <w:szCs w:val="24"/>
          <w:u w:val="single"/>
        </w:rPr>
        <w:lastRenderedPageBreak/>
        <w:t>Policies</w:t>
      </w:r>
      <w:r w:rsidR="002B6821" w:rsidRPr="00943DA6">
        <w:rPr>
          <w:rFonts w:ascii="Georgia" w:eastAsia="Times New Roman" w:hAnsi="Georgia" w:cs="Helvetica"/>
          <w:b/>
          <w:bCs/>
          <w:color w:val="141412"/>
          <w:sz w:val="24"/>
          <w:szCs w:val="24"/>
          <w:u w:val="single"/>
        </w:rPr>
        <w:br/>
      </w:r>
    </w:p>
    <w:p w14:paraId="685A28EC" w14:textId="07D0FD98" w:rsidR="003E7457" w:rsidRPr="003E7457" w:rsidRDefault="003E7457" w:rsidP="003E7457">
      <w:pPr>
        <w:numPr>
          <w:ilvl w:val="0"/>
          <w:numId w:val="3"/>
        </w:numPr>
        <w:ind w:left="0"/>
        <w:rPr>
          <w:rFonts w:ascii="Georgia" w:eastAsia="Times New Roman" w:hAnsi="Georgia" w:cs="Helvetica"/>
          <w:color w:val="141412"/>
          <w:sz w:val="24"/>
          <w:szCs w:val="24"/>
        </w:rPr>
      </w:pPr>
      <w:bookmarkStart w:id="5" w:name="#Grading"/>
      <w:bookmarkEnd w:id="5"/>
      <w:r w:rsidRPr="003E7457">
        <w:rPr>
          <w:rFonts w:ascii="Georgia" w:eastAsia="Times New Roman" w:hAnsi="Georgia" w:cs="Helvetica"/>
          <w:b/>
          <w:bCs/>
          <w:color w:val="141412"/>
          <w:sz w:val="24"/>
          <w:szCs w:val="24"/>
        </w:rPr>
        <w:t xml:space="preserve">Attendance - </w:t>
      </w:r>
      <w:r w:rsidRPr="003E7457">
        <w:rPr>
          <w:rFonts w:ascii="Georgia" w:eastAsia="Times New Roman" w:hAnsi="Georgia" w:cs="Helvetica"/>
          <w:color w:val="141412"/>
          <w:sz w:val="24"/>
          <w:szCs w:val="24"/>
        </w:rPr>
        <w:t xml:space="preserve">Regular, punctual attendance is required under the College of Law and American Bar Association rules. You are responsible for ensuring that you are not recorded as absent if you arrive late.  If you fail to meet the attendance requirement, you may be dropped from the course. The law school’s policy on attendance can be found </w:t>
      </w:r>
      <w:hyperlink r:id="rId13" w:anchor=":~:text=co%2Dcurricular%20activities.-,Attendance,regular%20and%20punctual%20class%20attendance.&amp;text=UF%20Law%20policy%20permits%20dismissal,of%2012%20credits%20per%20semester." w:history="1">
        <w:r w:rsidRPr="003E7457">
          <w:rPr>
            <w:rStyle w:val="Hyperlink"/>
            <w:rFonts w:ascii="Georgia" w:eastAsia="Times New Roman" w:hAnsi="Georgia" w:cs="Helvetica"/>
            <w:sz w:val="24"/>
            <w:szCs w:val="24"/>
          </w:rPr>
          <w:t>here</w:t>
        </w:r>
      </w:hyperlink>
      <w:r w:rsidRPr="003E7457">
        <w:rPr>
          <w:rFonts w:ascii="Georgia" w:eastAsia="Times New Roman" w:hAnsi="Georgia" w:cs="Helvetica"/>
          <w:color w:val="141412"/>
          <w:sz w:val="24"/>
          <w:szCs w:val="24"/>
        </w:rPr>
        <w:t>.</w:t>
      </w:r>
      <w:r w:rsidRPr="003E7457">
        <w:rPr>
          <w:rFonts w:ascii="Georgia" w:eastAsia="Times New Roman" w:hAnsi="Georgia" w:cs="Helvetica"/>
          <w:color w:val="141412"/>
          <w:sz w:val="24"/>
          <w:szCs w:val="24"/>
        </w:rPr>
        <w:br/>
      </w:r>
      <w:r w:rsidRPr="003E7457">
        <w:rPr>
          <w:rFonts w:ascii="Georgia" w:eastAsia="Times New Roman" w:hAnsi="Georgia" w:cs="Helvetica"/>
          <w:color w:val="141412"/>
          <w:sz w:val="24"/>
          <w:szCs w:val="24"/>
        </w:rPr>
        <w:br/>
        <w:t xml:space="preserve">If you face special circumstances that require you to arrive late, leave early, or miss class sessions, please contact me so we can discuss how best to manage the situation. </w:t>
      </w:r>
      <w:proofErr w:type="gramStart"/>
      <w:r w:rsidRPr="003E7457">
        <w:rPr>
          <w:rFonts w:ascii="Georgia" w:eastAsia="Times New Roman" w:hAnsi="Georgia" w:cs="Helvetica"/>
          <w:color w:val="141412"/>
          <w:sz w:val="24"/>
          <w:szCs w:val="24"/>
        </w:rPr>
        <w:t>In particular, if</w:t>
      </w:r>
      <w:proofErr w:type="gramEnd"/>
      <w:r w:rsidRPr="003E7457">
        <w:rPr>
          <w:rFonts w:ascii="Georgia" w:eastAsia="Times New Roman" w:hAnsi="Georgia" w:cs="Helvetica"/>
          <w:color w:val="141412"/>
          <w:sz w:val="24"/>
          <w:szCs w:val="24"/>
        </w:rPr>
        <w:t xml:space="preserve"> you face an extended absence, contact me so I can help you stay current on the material.</w:t>
      </w:r>
      <w:r w:rsidRPr="003E7457">
        <w:rPr>
          <w:rFonts w:ascii="Georgia" w:eastAsia="Times New Roman" w:hAnsi="Georgia" w:cs="Helvetica"/>
          <w:color w:val="141412"/>
          <w:sz w:val="24"/>
          <w:szCs w:val="24"/>
        </w:rPr>
        <w:br/>
      </w:r>
    </w:p>
    <w:p w14:paraId="65E0CB43" w14:textId="77777777" w:rsidR="003E7457" w:rsidRPr="003E7457" w:rsidRDefault="003E7457" w:rsidP="003E7457">
      <w:pPr>
        <w:numPr>
          <w:ilvl w:val="1"/>
          <w:numId w:val="3"/>
        </w:numPr>
        <w:ind w:left="720"/>
        <w:rPr>
          <w:rFonts w:ascii="Georgia" w:eastAsia="Times New Roman" w:hAnsi="Georgia" w:cs="Helvetica"/>
          <w:color w:val="141412"/>
          <w:sz w:val="24"/>
          <w:szCs w:val="24"/>
        </w:rPr>
      </w:pPr>
      <w:r w:rsidRPr="003E7457">
        <w:rPr>
          <w:rFonts w:ascii="Georgia" w:eastAsia="Times New Roman" w:hAnsi="Georgia" w:cs="Helvetica"/>
          <w:color w:val="141412"/>
          <w:sz w:val="24"/>
          <w:szCs w:val="24"/>
        </w:rPr>
        <w:t>If you feel sick or may have been in contact with someone who is infectious, please stay home and contact me so you can participate by Zoom. Except for seeking medical care, avoid contact with others and do not travel.</w:t>
      </w:r>
      <w:r w:rsidRPr="003E7457">
        <w:rPr>
          <w:rFonts w:ascii="Georgia" w:eastAsia="Times New Roman" w:hAnsi="Georgia" w:cs="Helvetica"/>
          <w:color w:val="141412"/>
          <w:sz w:val="24"/>
          <w:szCs w:val="24"/>
        </w:rPr>
        <w:br/>
      </w:r>
    </w:p>
    <w:p w14:paraId="03ED4CE7" w14:textId="7BE2A7E5" w:rsidR="00F9323C" w:rsidRPr="00943DA6" w:rsidRDefault="003E7457" w:rsidP="003E7457">
      <w:pPr>
        <w:numPr>
          <w:ilvl w:val="1"/>
          <w:numId w:val="3"/>
        </w:numPr>
        <w:ind w:left="720"/>
        <w:rPr>
          <w:rFonts w:ascii="Georgia" w:eastAsia="Times New Roman" w:hAnsi="Georgia" w:cs="Helvetica"/>
          <w:color w:val="141412"/>
          <w:sz w:val="24"/>
          <w:szCs w:val="24"/>
        </w:rPr>
      </w:pPr>
      <w:r w:rsidRPr="003E7457">
        <w:rPr>
          <w:rFonts w:ascii="Georgia" w:eastAsia="Times New Roman" w:hAnsi="Georgia" w:cs="Helvetica"/>
          <w:color w:val="141412"/>
          <w:sz w:val="24"/>
          <w:szCs w:val="24"/>
        </w:rPr>
        <w:t>Please notify me if you will miss a scheduled course component. All course sessions are recorded so that you can access material that you miss, or review course content.</w:t>
      </w:r>
      <w:r w:rsidR="00F9323C" w:rsidRPr="00943DA6">
        <w:rPr>
          <w:rFonts w:ascii="Georgia" w:eastAsia="Times New Roman" w:hAnsi="Georgia" w:cs="Helvetica"/>
          <w:color w:val="141412"/>
          <w:sz w:val="24"/>
          <w:szCs w:val="24"/>
        </w:rPr>
        <w:br/>
      </w:r>
    </w:p>
    <w:p w14:paraId="27DCB000" w14:textId="289546A0" w:rsidR="00F9323C" w:rsidRPr="003E7457" w:rsidRDefault="00F9323C" w:rsidP="003E7457">
      <w:pPr>
        <w:numPr>
          <w:ilvl w:val="0"/>
          <w:numId w:val="3"/>
        </w:numPr>
        <w:ind w:left="0"/>
        <w:rPr>
          <w:rFonts w:ascii="Georgia" w:eastAsia="Times New Roman" w:hAnsi="Georgia" w:cs="Helvetica"/>
          <w:color w:val="141412"/>
          <w:sz w:val="24"/>
          <w:szCs w:val="24"/>
        </w:rPr>
      </w:pPr>
      <w:r w:rsidRPr="00943DA6">
        <w:rPr>
          <w:rFonts w:ascii="Georgia" w:eastAsia="Times New Roman" w:hAnsi="Georgia" w:cs="Helvetica"/>
          <w:b/>
          <w:bCs/>
          <w:color w:val="141412"/>
          <w:sz w:val="24"/>
          <w:szCs w:val="24"/>
        </w:rPr>
        <w:t>Professionalism</w:t>
      </w:r>
      <w:r w:rsidRPr="00943DA6">
        <w:rPr>
          <w:rFonts w:ascii="Georgia" w:eastAsia="Times New Roman" w:hAnsi="Georgia" w:cs="Helvetica"/>
          <w:color w:val="141412"/>
          <w:sz w:val="24"/>
          <w:szCs w:val="24"/>
        </w:rPr>
        <w:t xml:space="preserve"> - </w:t>
      </w:r>
      <w:r w:rsidR="003E7457" w:rsidRPr="003E7457">
        <w:rPr>
          <w:rFonts w:ascii="Georgia" w:hAnsi="Georgia" w:cs="Helvetica"/>
          <w:color w:val="141412"/>
          <w:sz w:val="24"/>
          <w:szCs w:val="24"/>
        </w:rPr>
        <w:t xml:space="preserve">Please be professional while attending class and while participating in assignments outside class (for example, blog discussions and e-mail exchanges). This includes treating other students and faculty courteously, being prepared for class, ensuring that you do not distract other students, and engaging the material as best you are able. </w:t>
      </w:r>
      <w:proofErr w:type="gramStart"/>
      <w:r w:rsidR="003E7457" w:rsidRPr="003E7457">
        <w:rPr>
          <w:rFonts w:ascii="Georgia" w:hAnsi="Georgia" w:cs="Helvetica"/>
          <w:color w:val="141412"/>
          <w:sz w:val="24"/>
          <w:szCs w:val="24"/>
        </w:rPr>
        <w:t>In particular, I</w:t>
      </w:r>
      <w:proofErr w:type="gramEnd"/>
      <w:r w:rsidR="003E7457" w:rsidRPr="003E7457">
        <w:rPr>
          <w:rFonts w:ascii="Georgia" w:hAnsi="Georgia" w:cs="Helvetica"/>
          <w:color w:val="141412"/>
          <w:sz w:val="24"/>
          <w:szCs w:val="24"/>
        </w:rPr>
        <w:t xml:space="preserve"> ask that you try to curb electronic distractions: turn cellular phones </w:t>
      </w:r>
      <w:r w:rsidR="003E7457" w:rsidRPr="003E7457">
        <w:rPr>
          <w:rFonts w:ascii="Georgia" w:hAnsi="Georgia" w:cs="Helvetica"/>
          <w:b/>
          <w:bCs/>
          <w:color w:val="141412"/>
          <w:sz w:val="24"/>
          <w:szCs w:val="24"/>
        </w:rPr>
        <w:t>off</w:t>
      </w:r>
      <w:r w:rsidR="003E7457" w:rsidRPr="003E7457">
        <w:rPr>
          <w:rFonts w:ascii="Georgia" w:hAnsi="Georgia" w:cs="Helvetica"/>
          <w:color w:val="141412"/>
          <w:sz w:val="24"/>
          <w:szCs w:val="24"/>
        </w:rPr>
        <w:t xml:space="preserve"> whenever possible, avoid playing computer games, and do not use communication tools such as instant messaging or e-mail during class time. In return, I commit to treat you with respect and professionalism, including by beginning and ending class on time.</w:t>
      </w:r>
      <w:r w:rsidRPr="003E7457">
        <w:rPr>
          <w:rFonts w:ascii="Georgia" w:eastAsia="Times New Roman" w:hAnsi="Georgia" w:cs="Helvetica"/>
          <w:color w:val="141412"/>
          <w:sz w:val="24"/>
          <w:szCs w:val="24"/>
        </w:rPr>
        <w:br/>
      </w:r>
    </w:p>
    <w:p w14:paraId="38062119" w14:textId="77777777" w:rsidR="008F472C" w:rsidRDefault="008F472C">
      <w:pPr>
        <w:rPr>
          <w:rFonts w:ascii="Georgia" w:eastAsia="Times New Roman" w:hAnsi="Georgia" w:cs="Helvetica"/>
          <w:b/>
          <w:bCs/>
          <w:color w:val="141412"/>
          <w:sz w:val="24"/>
          <w:szCs w:val="24"/>
        </w:rPr>
      </w:pPr>
      <w:r>
        <w:rPr>
          <w:rFonts w:ascii="Georgia" w:eastAsia="Times New Roman" w:hAnsi="Georgia" w:cs="Helvetica"/>
          <w:b/>
          <w:bCs/>
          <w:color w:val="141412"/>
          <w:sz w:val="24"/>
          <w:szCs w:val="24"/>
        </w:rPr>
        <w:br w:type="page"/>
      </w:r>
    </w:p>
    <w:p w14:paraId="3021D32C" w14:textId="08F8489B" w:rsidR="004916A7" w:rsidRPr="004916A7" w:rsidRDefault="004916A7" w:rsidP="004916A7">
      <w:pPr>
        <w:pStyle w:val="ListParagraph"/>
        <w:numPr>
          <w:ilvl w:val="0"/>
          <w:numId w:val="36"/>
        </w:numPr>
        <w:ind w:left="0"/>
        <w:rPr>
          <w:rFonts w:ascii="Georgia" w:eastAsia="Times New Roman" w:hAnsi="Georgia" w:cs="Helvetica"/>
          <w:b/>
          <w:bCs/>
          <w:color w:val="141412"/>
          <w:sz w:val="24"/>
          <w:szCs w:val="24"/>
        </w:rPr>
      </w:pPr>
      <w:r w:rsidRPr="004916A7">
        <w:rPr>
          <w:rFonts w:ascii="Georgia" w:eastAsia="Times New Roman" w:hAnsi="Georgia" w:cs="Helvetica"/>
          <w:b/>
          <w:bCs/>
          <w:color w:val="141412"/>
          <w:sz w:val="24"/>
          <w:szCs w:val="24"/>
        </w:rPr>
        <w:lastRenderedPageBreak/>
        <w:t xml:space="preserve">Special Circumstances - </w:t>
      </w:r>
      <w:r w:rsidRPr="004916A7">
        <w:rPr>
          <w:rFonts w:ascii="Georgia" w:eastAsia="Times New Roman" w:hAnsi="Georgia" w:cs="Helvetica"/>
          <w:color w:val="141412"/>
          <w:sz w:val="24"/>
          <w:szCs w:val="24"/>
        </w:rPr>
        <w:t xml:space="preserve">If you face special circumstances that could affect your participation in class or your ability to prepare adequately (such as a life event, a disability, repetitive strain injury (RSI), or stage fright), please contact me. There are resources at the College of Law and beyond that we can enlist to assist you. Law school can be a stressful experience; I (along with the rest of the faculty and administration) am here to help you manage its challenges. This applies outside of class as well: if you need help or are facing a problem, please reach out. There are a lot of resources here to assist you. </w:t>
      </w:r>
      <w:proofErr w:type="gramStart"/>
      <w:r w:rsidRPr="004916A7">
        <w:rPr>
          <w:rFonts w:ascii="Georgia" w:eastAsia="Times New Roman" w:hAnsi="Georgia" w:cs="Helvetica"/>
          <w:color w:val="141412"/>
          <w:sz w:val="24"/>
          <w:szCs w:val="24"/>
        </w:rPr>
        <w:t>In particular, I</w:t>
      </w:r>
      <w:proofErr w:type="gramEnd"/>
      <w:r w:rsidRPr="004916A7">
        <w:rPr>
          <w:rFonts w:ascii="Georgia" w:eastAsia="Times New Roman" w:hAnsi="Georgia" w:cs="Helvetica"/>
          <w:color w:val="141412"/>
          <w:sz w:val="24"/>
          <w:szCs w:val="24"/>
        </w:rPr>
        <w:t xml:space="preserve"> would like you to be aware of:</w:t>
      </w:r>
      <w:r w:rsidRPr="004916A7">
        <w:rPr>
          <w:rFonts w:ascii="Georgia" w:eastAsia="Times New Roman" w:hAnsi="Georgia" w:cs="Helvetica"/>
          <w:b/>
          <w:bCs/>
          <w:color w:val="141412"/>
          <w:sz w:val="24"/>
          <w:szCs w:val="24"/>
        </w:rPr>
        <w:br/>
      </w:r>
    </w:p>
    <w:p w14:paraId="1CAF02F2" w14:textId="77777777" w:rsidR="004916A7" w:rsidRPr="004916A7" w:rsidRDefault="004916A7" w:rsidP="004916A7">
      <w:pPr>
        <w:pStyle w:val="ListParagraph"/>
        <w:numPr>
          <w:ilvl w:val="1"/>
          <w:numId w:val="36"/>
        </w:numPr>
        <w:rPr>
          <w:rFonts w:ascii="Georgia" w:eastAsia="Times New Roman" w:hAnsi="Georgia" w:cs="Helvetica"/>
          <w:color w:val="141412"/>
          <w:sz w:val="24"/>
          <w:szCs w:val="24"/>
        </w:rPr>
      </w:pPr>
      <w:hyperlink r:id="rId14" w:history="1">
        <w:r w:rsidRPr="004916A7">
          <w:rPr>
            <w:rStyle w:val="Hyperlink"/>
            <w:rFonts w:ascii="Georgia" w:eastAsia="Times New Roman" w:hAnsi="Georgia" w:cs="Helvetica"/>
            <w:sz w:val="24"/>
            <w:szCs w:val="24"/>
          </w:rPr>
          <w:t>Wellness at UF Law</w:t>
        </w:r>
      </w:hyperlink>
    </w:p>
    <w:p w14:paraId="0110CE17" w14:textId="77777777" w:rsidR="004916A7" w:rsidRPr="004916A7" w:rsidRDefault="00814B7A" w:rsidP="004916A7">
      <w:pPr>
        <w:pStyle w:val="ListParagraph"/>
        <w:numPr>
          <w:ilvl w:val="1"/>
          <w:numId w:val="36"/>
        </w:numPr>
        <w:rPr>
          <w:rFonts w:ascii="Georgia" w:eastAsia="Times New Roman" w:hAnsi="Georgia" w:cs="Helvetica"/>
          <w:color w:val="141412"/>
          <w:sz w:val="24"/>
          <w:szCs w:val="24"/>
        </w:rPr>
      </w:pPr>
      <w:hyperlink r:id="rId15" w:history="1">
        <w:r w:rsidR="004916A7" w:rsidRPr="004916A7">
          <w:rPr>
            <w:rStyle w:val="Hyperlink"/>
            <w:rFonts w:ascii="Georgia" w:eastAsia="Times New Roman" w:hAnsi="Georgia" w:cs="Helvetica"/>
            <w:sz w:val="24"/>
            <w:szCs w:val="24"/>
          </w:rPr>
          <w:t>U Matter, We Care</w:t>
        </w:r>
      </w:hyperlink>
      <w:r w:rsidR="004916A7" w:rsidRPr="004916A7">
        <w:rPr>
          <w:rFonts w:ascii="Georgia" w:eastAsia="Times New Roman" w:hAnsi="Georgia" w:cs="Helvetica"/>
          <w:color w:val="141412"/>
          <w:sz w:val="24"/>
          <w:szCs w:val="24"/>
        </w:rPr>
        <w:t xml:space="preserve"> – contact at &lt;umatter@ufl.edu&gt; or 352.392.1575 (24 hours)</w:t>
      </w:r>
    </w:p>
    <w:p w14:paraId="7CBF0977" w14:textId="77777777" w:rsidR="004916A7" w:rsidRPr="004916A7" w:rsidRDefault="00814B7A" w:rsidP="004916A7">
      <w:pPr>
        <w:pStyle w:val="ListParagraph"/>
        <w:numPr>
          <w:ilvl w:val="1"/>
          <w:numId w:val="36"/>
        </w:numPr>
        <w:rPr>
          <w:rFonts w:ascii="Georgia" w:eastAsia="Times New Roman" w:hAnsi="Georgia" w:cs="Helvetica"/>
          <w:color w:val="141412"/>
          <w:sz w:val="24"/>
          <w:szCs w:val="24"/>
        </w:rPr>
      </w:pPr>
      <w:hyperlink r:id="rId16" w:history="1">
        <w:r w:rsidR="004916A7" w:rsidRPr="004916A7">
          <w:rPr>
            <w:rStyle w:val="Hyperlink"/>
            <w:rFonts w:ascii="Georgia" w:eastAsia="Times New Roman" w:hAnsi="Georgia" w:cs="Helvetica"/>
            <w:sz w:val="24"/>
            <w:szCs w:val="24"/>
          </w:rPr>
          <w:t>Counseling and Wellness Center</w:t>
        </w:r>
      </w:hyperlink>
      <w:r w:rsidR="004916A7" w:rsidRPr="004916A7">
        <w:rPr>
          <w:rFonts w:ascii="Georgia" w:eastAsia="Times New Roman" w:hAnsi="Georgia" w:cs="Helvetica"/>
          <w:color w:val="141412"/>
          <w:sz w:val="24"/>
          <w:szCs w:val="24"/>
        </w:rPr>
        <w:t xml:space="preserve"> – &lt;UFLawCares@law.ufl.edu&gt; or 352.392.1575</w:t>
      </w:r>
    </w:p>
    <w:p w14:paraId="47DB1484" w14:textId="77777777" w:rsidR="004916A7" w:rsidRPr="004916A7" w:rsidRDefault="00814B7A" w:rsidP="004916A7">
      <w:pPr>
        <w:pStyle w:val="ListParagraph"/>
        <w:numPr>
          <w:ilvl w:val="1"/>
          <w:numId w:val="36"/>
        </w:numPr>
        <w:rPr>
          <w:rFonts w:ascii="Georgia" w:eastAsia="Times New Roman" w:hAnsi="Georgia" w:cs="Helvetica"/>
          <w:color w:val="141412"/>
          <w:sz w:val="24"/>
          <w:szCs w:val="24"/>
        </w:rPr>
      </w:pPr>
      <w:hyperlink r:id="rId17" w:history="1">
        <w:r w:rsidR="004916A7" w:rsidRPr="004916A7">
          <w:rPr>
            <w:rStyle w:val="Hyperlink"/>
            <w:rFonts w:ascii="Georgia" w:eastAsia="Times New Roman" w:hAnsi="Georgia" w:cs="Helvetica"/>
            <w:sz w:val="24"/>
            <w:szCs w:val="24"/>
          </w:rPr>
          <w:t>Student Health Care Center</w:t>
        </w:r>
      </w:hyperlink>
      <w:r w:rsidR="004916A7" w:rsidRPr="004916A7">
        <w:rPr>
          <w:rFonts w:ascii="Georgia" w:eastAsia="Times New Roman" w:hAnsi="Georgia" w:cs="Helvetica"/>
          <w:color w:val="141412"/>
          <w:sz w:val="24"/>
          <w:szCs w:val="24"/>
        </w:rPr>
        <w:t xml:space="preserve"> – 352.392.1161 (24 hours)</w:t>
      </w:r>
    </w:p>
    <w:p w14:paraId="3AAEDBC1" w14:textId="77777777" w:rsidR="004916A7" w:rsidRPr="004916A7" w:rsidRDefault="00814B7A" w:rsidP="004916A7">
      <w:pPr>
        <w:pStyle w:val="ListParagraph"/>
        <w:numPr>
          <w:ilvl w:val="1"/>
          <w:numId w:val="36"/>
        </w:numPr>
        <w:rPr>
          <w:rFonts w:ascii="Georgia" w:eastAsia="Times New Roman" w:hAnsi="Georgia" w:cs="Helvetica"/>
          <w:b/>
          <w:bCs/>
          <w:color w:val="141412"/>
          <w:sz w:val="24"/>
          <w:szCs w:val="24"/>
        </w:rPr>
      </w:pPr>
      <w:hyperlink r:id="rId18" w:history="1">
        <w:r w:rsidR="004916A7" w:rsidRPr="004916A7">
          <w:rPr>
            <w:rStyle w:val="Hyperlink"/>
            <w:rFonts w:ascii="Georgia" w:eastAsia="Times New Roman" w:hAnsi="Georgia" w:cs="Helvetica"/>
            <w:sz w:val="24"/>
            <w:szCs w:val="24"/>
          </w:rPr>
          <w:t>University of Florida Shands Emergency Room / Trauma Center</w:t>
        </w:r>
      </w:hyperlink>
      <w:r w:rsidR="004916A7" w:rsidRPr="004916A7">
        <w:rPr>
          <w:rFonts w:ascii="Georgia" w:eastAsia="Times New Roman" w:hAnsi="Georgia" w:cs="Helvetica"/>
          <w:color w:val="141412"/>
          <w:sz w:val="24"/>
          <w:szCs w:val="24"/>
        </w:rPr>
        <w:t xml:space="preserve"> – 352.733.0111; the ER is at 1515 SW Archer Road, Gainesville, FL 32608.</w:t>
      </w:r>
      <w:r w:rsidR="004916A7" w:rsidRPr="004916A7">
        <w:rPr>
          <w:rFonts w:ascii="Georgia" w:eastAsia="Times New Roman" w:hAnsi="Georgia" w:cs="Helvetica"/>
          <w:b/>
          <w:bCs/>
          <w:color w:val="141412"/>
          <w:sz w:val="24"/>
          <w:szCs w:val="24"/>
        </w:rPr>
        <w:br/>
      </w:r>
    </w:p>
    <w:p w14:paraId="61313FBF" w14:textId="77777777" w:rsidR="004916A7" w:rsidRPr="004916A7" w:rsidRDefault="004916A7" w:rsidP="004916A7">
      <w:pPr>
        <w:pStyle w:val="ListParagraph"/>
        <w:numPr>
          <w:ilvl w:val="0"/>
          <w:numId w:val="36"/>
        </w:numPr>
        <w:ind w:left="0"/>
        <w:rPr>
          <w:rFonts w:ascii="Georgia" w:eastAsia="Times New Roman" w:hAnsi="Georgia" w:cs="Helvetica"/>
          <w:b/>
          <w:bCs/>
          <w:color w:val="141412"/>
          <w:sz w:val="24"/>
          <w:szCs w:val="24"/>
        </w:rPr>
      </w:pPr>
      <w:r w:rsidRPr="004916A7">
        <w:rPr>
          <w:rFonts w:ascii="Georgia" w:eastAsia="Times New Roman" w:hAnsi="Georgia" w:cs="Helvetica"/>
          <w:b/>
          <w:bCs/>
          <w:color w:val="141412"/>
          <w:sz w:val="24"/>
          <w:szCs w:val="24"/>
        </w:rPr>
        <w:t xml:space="preserve">Out-of-Class Requirements – </w:t>
      </w:r>
      <w:r w:rsidRPr="004916A7">
        <w:rPr>
          <w:rFonts w:ascii="Georgia" w:eastAsia="Times New Roman" w:hAnsi="Georgia" w:cs="Helvetica"/>
          <w:color w:val="141412"/>
          <w:sz w:val="24"/>
          <w:szCs w:val="24"/>
        </w:rPr>
        <w:t>American Bar Association Standard 310 requires devoting 2 hours of preparation outside (before) class for each hour of classroom instruction. This class has approximately three hours of classroom instruction per week; thus, you should spend roughly six hours per week outside class reading the assigned materials, preparing practice problems, formulating questions, and so forth.</w:t>
      </w:r>
      <w:r w:rsidRPr="004916A7">
        <w:rPr>
          <w:rFonts w:ascii="Georgia" w:eastAsia="Times New Roman" w:hAnsi="Georgia" w:cs="Helvetica"/>
          <w:b/>
          <w:bCs/>
          <w:color w:val="141412"/>
          <w:sz w:val="24"/>
          <w:szCs w:val="24"/>
        </w:rPr>
        <w:br/>
      </w:r>
    </w:p>
    <w:p w14:paraId="39676AEA" w14:textId="343493AE" w:rsidR="004916A7" w:rsidRPr="004916A7" w:rsidRDefault="004916A7" w:rsidP="004916A7">
      <w:pPr>
        <w:pStyle w:val="ListParagraph"/>
        <w:numPr>
          <w:ilvl w:val="0"/>
          <w:numId w:val="36"/>
        </w:numPr>
        <w:ind w:left="0"/>
        <w:rPr>
          <w:rFonts w:ascii="Georgia" w:eastAsia="Times New Roman" w:hAnsi="Georgia" w:cs="Helvetica"/>
          <w:b/>
          <w:bCs/>
          <w:color w:val="141412"/>
          <w:sz w:val="24"/>
          <w:szCs w:val="24"/>
        </w:rPr>
      </w:pPr>
      <w:r w:rsidRPr="004916A7">
        <w:rPr>
          <w:rFonts w:ascii="Georgia" w:eastAsia="Times New Roman" w:hAnsi="Georgia" w:cs="Helvetica"/>
          <w:b/>
          <w:bCs/>
          <w:color w:val="141412"/>
          <w:sz w:val="24"/>
          <w:szCs w:val="24"/>
        </w:rPr>
        <w:t>Feedback</w:t>
      </w:r>
      <w:r>
        <w:rPr>
          <w:rFonts w:ascii="Georgia" w:eastAsia="Times New Roman" w:hAnsi="Georgia" w:cs="Helvetica"/>
          <w:b/>
          <w:bCs/>
          <w:color w:val="141412"/>
          <w:sz w:val="24"/>
          <w:szCs w:val="24"/>
        </w:rPr>
        <w:t xml:space="preserve"> -</w:t>
      </w:r>
      <w:r w:rsidRPr="004916A7">
        <w:rPr>
          <w:rFonts w:ascii="Georgia" w:eastAsia="Times New Roman" w:hAnsi="Georgia" w:cs="Helvetica"/>
          <w:b/>
          <w:bCs/>
          <w:color w:val="141412"/>
          <w:sz w:val="24"/>
          <w:szCs w:val="24"/>
        </w:rPr>
        <w:t xml:space="preserve"> </w:t>
      </w:r>
      <w:r w:rsidRPr="004916A7">
        <w:rPr>
          <w:rFonts w:ascii="Georgia" w:eastAsia="Times New Roman" w:hAnsi="Georgia" w:cs="Helvetica"/>
          <w:color w:val="141412"/>
          <w:sz w:val="24"/>
          <w:szCs w:val="24"/>
        </w:rPr>
        <w:t>At several points during the course, I will ask you for feedback in writing / electronically about how the course is progressing and how it can be improved. This feedback is anonymous, and it is extremely important to me. It is also a</w:t>
      </w:r>
      <w:r w:rsidRPr="004916A7">
        <w:rPr>
          <w:rFonts w:ascii="Georgia" w:eastAsia="Times New Roman" w:hAnsi="Georgia" w:cs="Helvetica"/>
          <w:b/>
          <w:bCs/>
          <w:color w:val="141412"/>
          <w:sz w:val="24"/>
          <w:szCs w:val="24"/>
        </w:rPr>
        <w:t xml:space="preserve"> required component </w:t>
      </w:r>
      <w:r w:rsidRPr="004916A7">
        <w:rPr>
          <w:rFonts w:ascii="Georgia" w:eastAsia="Times New Roman" w:hAnsi="Georgia" w:cs="Helvetica"/>
          <w:color w:val="141412"/>
          <w:sz w:val="24"/>
          <w:szCs w:val="24"/>
        </w:rPr>
        <w:t xml:space="preserve">of the class. I will read and carefully consider everything that the class shares with me; then, I will summarize it at the start of the next session </w:t>
      </w:r>
      <w:proofErr w:type="gramStart"/>
      <w:r w:rsidRPr="004916A7">
        <w:rPr>
          <w:rFonts w:ascii="Georgia" w:eastAsia="Times New Roman" w:hAnsi="Georgia" w:cs="Helvetica"/>
          <w:color w:val="141412"/>
          <w:sz w:val="24"/>
          <w:szCs w:val="24"/>
        </w:rPr>
        <w:t>and also</w:t>
      </w:r>
      <w:proofErr w:type="gramEnd"/>
      <w:r w:rsidRPr="004916A7">
        <w:rPr>
          <w:rFonts w:ascii="Georgia" w:eastAsia="Times New Roman" w:hAnsi="Georgia" w:cs="Helvetica"/>
          <w:color w:val="141412"/>
          <w:sz w:val="24"/>
          <w:szCs w:val="24"/>
        </w:rPr>
        <w:t xml:space="preserve"> describe how I will respond based upon it.</w:t>
      </w:r>
      <w:r w:rsidRPr="004916A7">
        <w:rPr>
          <w:rFonts w:ascii="Georgia" w:eastAsia="Times New Roman" w:hAnsi="Georgia" w:cs="Helvetica"/>
          <w:b/>
          <w:bCs/>
          <w:color w:val="141412"/>
          <w:sz w:val="24"/>
          <w:szCs w:val="24"/>
        </w:rPr>
        <w:br/>
      </w:r>
    </w:p>
    <w:p w14:paraId="7D6EE8A1" w14:textId="002AC849" w:rsidR="002B6821" w:rsidRPr="004916A7" w:rsidRDefault="004916A7" w:rsidP="00D667B4">
      <w:pPr>
        <w:pStyle w:val="ListParagraph"/>
        <w:numPr>
          <w:ilvl w:val="0"/>
          <w:numId w:val="36"/>
        </w:numPr>
        <w:ind w:left="0"/>
        <w:rPr>
          <w:rFonts w:ascii="Georgia" w:eastAsia="Times New Roman" w:hAnsi="Georgia" w:cs="Helvetica"/>
          <w:color w:val="141412"/>
          <w:sz w:val="24"/>
          <w:szCs w:val="24"/>
          <w:u w:val="single"/>
        </w:rPr>
      </w:pPr>
      <w:r w:rsidRPr="004916A7">
        <w:rPr>
          <w:rFonts w:ascii="Georgia" w:eastAsia="Times New Roman" w:hAnsi="Georgia" w:cs="Helvetica"/>
          <w:b/>
          <w:bCs/>
          <w:color w:val="141412"/>
          <w:sz w:val="24"/>
          <w:szCs w:val="24"/>
        </w:rPr>
        <w:t xml:space="preserve">College of Law Standard Syllabus Policies - </w:t>
      </w:r>
      <w:r w:rsidRPr="004916A7">
        <w:rPr>
          <w:rFonts w:ascii="Georgia" w:eastAsia="Times New Roman" w:hAnsi="Georgia" w:cs="Helvetica"/>
          <w:color w:val="141412"/>
          <w:sz w:val="24"/>
          <w:szCs w:val="24"/>
        </w:rPr>
        <w:t xml:space="preserve">Information about other College of Law policies, including compliance with the University Honor Code, Grading, Accommodations, Class Recordings, and Course Evaluations can be found at this link: </w:t>
      </w:r>
      <w:hyperlink r:id="rId19" w:tgtFrame="_blank" w:history="1">
        <w:r w:rsidRPr="004916A7">
          <w:rPr>
            <w:rStyle w:val="Hyperlink"/>
            <w:rFonts w:ascii="Georgia" w:eastAsia="Times New Roman" w:hAnsi="Georgia" w:cs="Helvetica"/>
            <w:sz w:val="24"/>
            <w:szCs w:val="24"/>
          </w:rPr>
          <w:t>https://ufl.instructure.com/courses/427635/files/74674656?wrap=1</w:t>
        </w:r>
      </w:hyperlink>
      <w:r w:rsidRPr="004916A7">
        <w:rPr>
          <w:rFonts w:ascii="Georgia" w:eastAsia="Times New Roman" w:hAnsi="Georgia" w:cs="Helvetica"/>
          <w:color w:val="141412"/>
          <w:sz w:val="24"/>
          <w:szCs w:val="24"/>
        </w:rPr>
        <w:t>.</w:t>
      </w:r>
      <w:r w:rsidR="00F9323C" w:rsidRPr="004916A7">
        <w:rPr>
          <w:rFonts w:ascii="Georgia" w:hAnsi="Georgia" w:cs="Helvetica"/>
          <w:color w:val="141412"/>
          <w:sz w:val="24"/>
          <w:szCs w:val="24"/>
        </w:rPr>
        <w:br/>
      </w:r>
    </w:p>
    <w:p w14:paraId="7B5D4CE5" w14:textId="5B626C98" w:rsidR="00403585" w:rsidRPr="00943DA6" w:rsidRDefault="00403585" w:rsidP="00D667B4">
      <w:pPr>
        <w:rPr>
          <w:rFonts w:ascii="Georgia" w:eastAsia="Times New Roman" w:hAnsi="Georgia" w:cs="Helvetica"/>
          <w:b/>
          <w:bCs/>
          <w:color w:val="141412"/>
          <w:sz w:val="24"/>
          <w:szCs w:val="24"/>
        </w:rPr>
      </w:pPr>
      <w:bookmarkStart w:id="6" w:name="Grading"/>
      <w:bookmarkEnd w:id="6"/>
      <w:r w:rsidRPr="00943DA6">
        <w:rPr>
          <w:rFonts w:ascii="Georgia" w:eastAsia="Times New Roman" w:hAnsi="Georgia" w:cs="Helvetica"/>
          <w:b/>
          <w:bCs/>
          <w:color w:val="141412"/>
          <w:sz w:val="24"/>
          <w:szCs w:val="24"/>
          <w:u w:val="single"/>
        </w:rPr>
        <w:t>Grading</w:t>
      </w:r>
      <w:r w:rsidR="002B6821" w:rsidRPr="00943DA6">
        <w:rPr>
          <w:rFonts w:ascii="Georgia" w:eastAsia="Times New Roman" w:hAnsi="Georgia" w:cs="Helvetica"/>
          <w:b/>
          <w:bCs/>
          <w:color w:val="141412"/>
          <w:sz w:val="24"/>
          <w:szCs w:val="24"/>
          <w:u w:val="single"/>
        </w:rPr>
        <w:br/>
      </w:r>
    </w:p>
    <w:p w14:paraId="7A052091" w14:textId="28D255C4" w:rsidR="002B6821" w:rsidRPr="00943DA6" w:rsidRDefault="00403585" w:rsidP="002B6821">
      <w:pPr>
        <w:rPr>
          <w:rFonts w:ascii="Georgia" w:eastAsia="Times New Roman" w:hAnsi="Georgia" w:cs="Helvetica"/>
          <w:color w:val="141412"/>
          <w:sz w:val="24"/>
          <w:szCs w:val="24"/>
        </w:rPr>
      </w:pPr>
      <w:r w:rsidRPr="00943DA6">
        <w:rPr>
          <w:rFonts w:ascii="Georgia" w:eastAsia="Times New Roman" w:hAnsi="Georgia" w:cs="Helvetica"/>
          <w:color w:val="141412"/>
          <w:sz w:val="24"/>
          <w:szCs w:val="24"/>
        </w:rPr>
        <w:t>Your grade for the class will be based upon</w:t>
      </w:r>
      <w:r w:rsidR="004F3B4C">
        <w:rPr>
          <w:rFonts w:ascii="Georgia" w:eastAsia="Times New Roman" w:hAnsi="Georgia" w:cs="Helvetica"/>
          <w:color w:val="141412"/>
          <w:sz w:val="24"/>
          <w:szCs w:val="24"/>
        </w:rPr>
        <w:t xml:space="preserve"> </w:t>
      </w:r>
      <w:r w:rsidR="004F3B4C" w:rsidRPr="004F3B4C">
        <w:rPr>
          <w:rFonts w:ascii="Georgia" w:eastAsia="Times New Roman" w:hAnsi="Georgia" w:cs="Helvetica"/>
          <w:b/>
          <w:bCs/>
          <w:color w:val="141412"/>
          <w:sz w:val="24"/>
          <w:szCs w:val="24"/>
        </w:rPr>
        <w:t>3 components:</w:t>
      </w:r>
      <w:r w:rsidRPr="00943DA6">
        <w:rPr>
          <w:rFonts w:ascii="Georgia" w:eastAsia="Times New Roman" w:hAnsi="Georgia" w:cs="Helvetica"/>
          <w:color w:val="141412"/>
          <w:sz w:val="24"/>
          <w:szCs w:val="24"/>
        </w:rPr>
        <w:t xml:space="preserve"> </w:t>
      </w:r>
      <w:r w:rsidR="00412E8C">
        <w:rPr>
          <w:rFonts w:ascii="Georgia" w:eastAsia="Times New Roman" w:hAnsi="Georgia" w:cs="Helvetica"/>
          <w:color w:val="141412"/>
          <w:sz w:val="24"/>
          <w:szCs w:val="24"/>
        </w:rPr>
        <w:t xml:space="preserve">class feedback, </w:t>
      </w:r>
      <w:r w:rsidR="00212ED6" w:rsidRPr="00943DA6">
        <w:rPr>
          <w:rFonts w:ascii="Georgia" w:eastAsia="Times New Roman" w:hAnsi="Georgia" w:cs="Helvetica"/>
          <w:color w:val="141412"/>
          <w:sz w:val="24"/>
          <w:szCs w:val="24"/>
        </w:rPr>
        <w:t>three quizzes</w:t>
      </w:r>
      <w:r w:rsidR="00866284">
        <w:rPr>
          <w:rFonts w:ascii="Georgia" w:eastAsia="Times New Roman" w:hAnsi="Georgia" w:cs="Helvetica"/>
          <w:color w:val="141412"/>
          <w:sz w:val="24"/>
          <w:szCs w:val="24"/>
        </w:rPr>
        <w:t>,</w:t>
      </w:r>
      <w:r w:rsidR="0007566C" w:rsidRPr="00943DA6">
        <w:rPr>
          <w:rFonts w:ascii="Georgia" w:eastAsia="Times New Roman" w:hAnsi="Georgia" w:cs="Helvetica"/>
          <w:color w:val="141412"/>
          <w:sz w:val="24"/>
          <w:szCs w:val="24"/>
        </w:rPr>
        <w:t xml:space="preserve"> </w:t>
      </w:r>
      <w:r w:rsidRPr="00943DA6">
        <w:rPr>
          <w:rFonts w:ascii="Georgia" w:eastAsia="Times New Roman" w:hAnsi="Georgia" w:cs="Helvetica"/>
          <w:color w:val="141412"/>
          <w:sz w:val="24"/>
          <w:szCs w:val="24"/>
        </w:rPr>
        <w:t>and the final examination.</w:t>
      </w:r>
    </w:p>
    <w:p w14:paraId="15505897" w14:textId="77777777" w:rsidR="002B6821" w:rsidRPr="00943DA6" w:rsidRDefault="002B6821" w:rsidP="002B6821">
      <w:pPr>
        <w:rPr>
          <w:rFonts w:ascii="Georgia" w:eastAsia="Times New Roman" w:hAnsi="Georgia" w:cs="Helvetica"/>
          <w:color w:val="141412"/>
          <w:sz w:val="24"/>
          <w:szCs w:val="24"/>
        </w:rPr>
      </w:pPr>
    </w:p>
    <w:p w14:paraId="6F5F1383" w14:textId="266B6DFF" w:rsidR="00403585" w:rsidRPr="00943DA6" w:rsidRDefault="002B6821" w:rsidP="002B6821">
      <w:pPr>
        <w:rPr>
          <w:rFonts w:ascii="Georgia" w:eastAsia="Times New Roman" w:hAnsi="Georgia" w:cs="Helvetica"/>
          <w:color w:val="141412"/>
          <w:sz w:val="24"/>
          <w:szCs w:val="24"/>
        </w:rPr>
      </w:pPr>
      <w:r w:rsidRPr="00943DA6">
        <w:rPr>
          <w:rFonts w:ascii="Georgia" w:hAnsi="Georgia" w:cs="Helvetica"/>
          <w:color w:val="141412"/>
          <w:sz w:val="24"/>
          <w:szCs w:val="24"/>
        </w:rPr>
        <w:t xml:space="preserve">Deadlines are vitally important to IP lawyers. Failing to meet a deadline can mean that your client will be treated as having abandoned a patent application or as having waived objections or counterarguments in litigation. I may grant deadline extensions in my discretion, on a </w:t>
      </w:r>
      <w:proofErr w:type="gramStart"/>
      <w:r w:rsidRPr="00943DA6">
        <w:rPr>
          <w:rFonts w:ascii="Georgia" w:hAnsi="Georgia" w:cs="Helvetica"/>
          <w:color w:val="141412"/>
          <w:sz w:val="24"/>
          <w:szCs w:val="24"/>
        </w:rPr>
        <w:t>case by case</w:t>
      </w:r>
      <w:proofErr w:type="gramEnd"/>
      <w:r w:rsidRPr="00943DA6">
        <w:rPr>
          <w:rFonts w:ascii="Georgia" w:hAnsi="Georgia" w:cs="Helvetica"/>
          <w:color w:val="141412"/>
          <w:sz w:val="24"/>
          <w:szCs w:val="24"/>
        </w:rPr>
        <w:t xml:space="preserve"> basis, </w:t>
      </w:r>
      <w:r w:rsidRPr="00943DA6">
        <w:rPr>
          <w:rFonts w:ascii="Georgia" w:hAnsi="Georgia" w:cs="Helvetica"/>
          <w:b/>
          <w:bCs/>
          <w:color w:val="141412"/>
          <w:sz w:val="24"/>
          <w:szCs w:val="24"/>
        </w:rPr>
        <w:t>if you ask for the extension in advance</w:t>
      </w:r>
      <w:r w:rsidRPr="00943DA6">
        <w:rPr>
          <w:rFonts w:ascii="Georgia" w:hAnsi="Georgia" w:cs="Helvetica"/>
          <w:color w:val="141412"/>
          <w:sz w:val="24"/>
          <w:szCs w:val="24"/>
        </w:rPr>
        <w:t>. Late assignments will be penalized or will receive no credit at my discretion.</w:t>
      </w:r>
      <w:r w:rsidR="00B37228" w:rsidRPr="00943DA6">
        <w:rPr>
          <w:rFonts w:ascii="Georgia" w:eastAsia="Times New Roman" w:hAnsi="Georgia" w:cs="Helvetica"/>
          <w:color w:val="141412"/>
          <w:sz w:val="24"/>
          <w:szCs w:val="24"/>
        </w:rPr>
        <w:br/>
      </w:r>
    </w:p>
    <w:p w14:paraId="4B0EE1FC" w14:textId="5EAFAD12" w:rsidR="00412E8C" w:rsidRPr="00412E8C" w:rsidRDefault="00412E8C" w:rsidP="00786802">
      <w:pPr>
        <w:numPr>
          <w:ilvl w:val="0"/>
          <w:numId w:val="4"/>
        </w:numPr>
        <w:tabs>
          <w:tab w:val="clear" w:pos="720"/>
        </w:tabs>
        <w:ind w:left="0"/>
        <w:rPr>
          <w:rFonts w:ascii="Georgia" w:eastAsia="Times New Roman" w:hAnsi="Georgia" w:cs="Helvetica"/>
          <w:color w:val="141412"/>
          <w:sz w:val="24"/>
          <w:szCs w:val="24"/>
        </w:rPr>
      </w:pPr>
      <w:r w:rsidRPr="00412E8C">
        <w:rPr>
          <w:rFonts w:ascii="Georgia" w:eastAsia="Times New Roman" w:hAnsi="Georgia" w:cs="Helvetica"/>
          <w:b/>
          <w:bCs/>
          <w:color w:val="141412"/>
          <w:sz w:val="24"/>
          <w:szCs w:val="24"/>
        </w:rPr>
        <w:lastRenderedPageBreak/>
        <w:t>Feedback (5% total grade)</w:t>
      </w:r>
      <w:r>
        <w:rPr>
          <w:rFonts w:ascii="Georgia" w:eastAsia="Times New Roman" w:hAnsi="Georgia" w:cs="Helvetica"/>
          <w:color w:val="141412"/>
          <w:sz w:val="24"/>
          <w:szCs w:val="24"/>
        </w:rPr>
        <w:t xml:space="preserve"> – At one or more points during the semester, I will ask you to submit feedback about the course via written response, </w:t>
      </w:r>
      <w:r w:rsidR="004916A7">
        <w:rPr>
          <w:rFonts w:ascii="Georgia" w:eastAsia="Times New Roman" w:hAnsi="Georgia" w:cs="Helvetica"/>
          <w:color w:val="141412"/>
          <w:sz w:val="24"/>
          <w:szCs w:val="24"/>
        </w:rPr>
        <w:t>Canvas</w:t>
      </w:r>
      <w:r>
        <w:rPr>
          <w:rFonts w:ascii="Georgia" w:eastAsia="Times New Roman" w:hAnsi="Georgia" w:cs="Helvetica"/>
          <w:color w:val="141412"/>
          <w:sz w:val="24"/>
          <w:szCs w:val="24"/>
        </w:rPr>
        <w:t xml:space="preserve"> post, or e-mail message. I use this feedback to adjust the course during the semester and to improve it year to year. </w:t>
      </w:r>
      <w:r w:rsidR="00866284" w:rsidRPr="00866284">
        <w:rPr>
          <w:rFonts w:ascii="Georgia" w:eastAsia="Times New Roman" w:hAnsi="Georgia" w:cs="Helvetica"/>
          <w:b/>
          <w:bCs/>
          <w:color w:val="141412"/>
          <w:sz w:val="24"/>
          <w:szCs w:val="24"/>
        </w:rPr>
        <w:t xml:space="preserve">You earn points simply for submitting feedback – you will </w:t>
      </w:r>
      <w:r w:rsidR="00866284" w:rsidRPr="00866284">
        <w:rPr>
          <w:rFonts w:ascii="Georgia" w:eastAsia="Times New Roman" w:hAnsi="Georgia" w:cs="Helvetica"/>
          <w:b/>
          <w:bCs/>
          <w:i/>
          <w:iCs/>
          <w:color w:val="141412"/>
          <w:sz w:val="24"/>
          <w:szCs w:val="24"/>
        </w:rPr>
        <w:t>not</w:t>
      </w:r>
      <w:r w:rsidR="00866284" w:rsidRPr="00866284">
        <w:rPr>
          <w:rFonts w:ascii="Georgia" w:eastAsia="Times New Roman" w:hAnsi="Georgia" w:cs="Helvetica"/>
          <w:b/>
          <w:bCs/>
          <w:color w:val="141412"/>
          <w:sz w:val="24"/>
          <w:szCs w:val="24"/>
        </w:rPr>
        <w:t xml:space="preserve"> be evaluated in any way based upon the content of the feedback.</w:t>
      </w:r>
      <w:r w:rsidR="00866284">
        <w:rPr>
          <w:rFonts w:ascii="Georgia" w:eastAsia="Times New Roman" w:hAnsi="Georgia" w:cs="Helvetica"/>
          <w:color w:val="141412"/>
          <w:sz w:val="24"/>
          <w:szCs w:val="24"/>
        </w:rPr>
        <w:t xml:space="preserve"> (That’s the point of asking for candid input!)</w:t>
      </w:r>
      <w:r>
        <w:rPr>
          <w:rFonts w:ascii="Georgia" w:eastAsia="Times New Roman" w:hAnsi="Georgia" w:cs="Helvetica"/>
          <w:color w:val="141412"/>
          <w:sz w:val="24"/>
          <w:szCs w:val="24"/>
        </w:rPr>
        <w:br/>
      </w:r>
    </w:p>
    <w:p w14:paraId="1BBE5AE9" w14:textId="3565C6B8" w:rsidR="00575446" w:rsidRPr="00943DA6" w:rsidRDefault="00B24107" w:rsidP="00786802">
      <w:pPr>
        <w:numPr>
          <w:ilvl w:val="0"/>
          <w:numId w:val="4"/>
        </w:numPr>
        <w:tabs>
          <w:tab w:val="clear" w:pos="720"/>
        </w:tabs>
        <w:ind w:left="0"/>
        <w:rPr>
          <w:rFonts w:ascii="Georgia" w:eastAsia="Times New Roman" w:hAnsi="Georgia" w:cs="Helvetica"/>
          <w:color w:val="141412"/>
          <w:sz w:val="24"/>
          <w:szCs w:val="24"/>
        </w:rPr>
      </w:pPr>
      <w:r w:rsidRPr="00943DA6">
        <w:rPr>
          <w:rFonts w:ascii="Georgia" w:eastAsia="Times New Roman" w:hAnsi="Georgia" w:cs="Helvetica"/>
          <w:b/>
          <w:bCs/>
          <w:color w:val="141412"/>
          <w:sz w:val="24"/>
          <w:szCs w:val="24"/>
        </w:rPr>
        <w:t>Quizzes (3 x 1</w:t>
      </w:r>
      <w:r w:rsidR="00412E8C">
        <w:rPr>
          <w:rFonts w:ascii="Georgia" w:eastAsia="Times New Roman" w:hAnsi="Georgia" w:cs="Helvetica"/>
          <w:b/>
          <w:bCs/>
          <w:color w:val="141412"/>
          <w:sz w:val="24"/>
          <w:szCs w:val="24"/>
        </w:rPr>
        <w:t>1</w:t>
      </w:r>
      <w:r w:rsidR="00901A7B" w:rsidRPr="00943DA6">
        <w:rPr>
          <w:rFonts w:ascii="Georgia" w:eastAsia="Times New Roman" w:hAnsi="Georgia" w:cs="Helvetica"/>
          <w:b/>
          <w:bCs/>
          <w:color w:val="141412"/>
          <w:sz w:val="24"/>
          <w:szCs w:val="24"/>
        </w:rPr>
        <w:t>%</w:t>
      </w:r>
      <w:r w:rsidRPr="00943DA6">
        <w:rPr>
          <w:rFonts w:ascii="Georgia" w:eastAsia="Times New Roman" w:hAnsi="Georgia" w:cs="Helvetica"/>
          <w:b/>
          <w:bCs/>
          <w:color w:val="141412"/>
          <w:sz w:val="24"/>
          <w:szCs w:val="24"/>
        </w:rPr>
        <w:t xml:space="preserve"> each, 3</w:t>
      </w:r>
      <w:r w:rsidR="00412E8C">
        <w:rPr>
          <w:rFonts w:ascii="Georgia" w:eastAsia="Times New Roman" w:hAnsi="Georgia" w:cs="Helvetica"/>
          <w:b/>
          <w:bCs/>
          <w:color w:val="141412"/>
          <w:sz w:val="24"/>
          <w:szCs w:val="24"/>
        </w:rPr>
        <w:t>3</w:t>
      </w:r>
      <w:r w:rsidRPr="00943DA6">
        <w:rPr>
          <w:rFonts w:ascii="Georgia" w:eastAsia="Times New Roman" w:hAnsi="Georgia" w:cs="Helvetica"/>
          <w:b/>
          <w:bCs/>
          <w:color w:val="141412"/>
          <w:sz w:val="24"/>
          <w:szCs w:val="24"/>
        </w:rPr>
        <w:t>% total grade</w:t>
      </w:r>
      <w:r w:rsidR="00901A7B" w:rsidRPr="00943DA6">
        <w:rPr>
          <w:rFonts w:ascii="Georgia" w:eastAsia="Times New Roman" w:hAnsi="Georgia" w:cs="Helvetica"/>
          <w:b/>
          <w:bCs/>
          <w:color w:val="141412"/>
          <w:sz w:val="24"/>
          <w:szCs w:val="24"/>
        </w:rPr>
        <w:t>)</w:t>
      </w:r>
      <w:r w:rsidR="00901A7B" w:rsidRPr="00943DA6">
        <w:rPr>
          <w:rFonts w:ascii="Georgia" w:eastAsia="Times New Roman" w:hAnsi="Georgia" w:cs="Helvetica"/>
          <w:bCs/>
          <w:color w:val="141412"/>
          <w:sz w:val="24"/>
          <w:szCs w:val="24"/>
        </w:rPr>
        <w:t xml:space="preserve"> - </w:t>
      </w:r>
      <w:r w:rsidR="006865FF" w:rsidRPr="00943DA6">
        <w:rPr>
          <w:rFonts w:ascii="Georgia" w:eastAsia="Times New Roman" w:hAnsi="Georgia" w:cs="Helvetica"/>
          <w:bCs/>
          <w:color w:val="141412"/>
          <w:sz w:val="24"/>
          <w:szCs w:val="24"/>
        </w:rPr>
        <w:t xml:space="preserve">After we complete the modules on patent law, </w:t>
      </w:r>
      <w:r w:rsidR="00A91487" w:rsidRPr="00943DA6">
        <w:rPr>
          <w:rFonts w:ascii="Georgia" w:eastAsia="Times New Roman" w:hAnsi="Georgia" w:cs="Helvetica"/>
          <w:bCs/>
          <w:color w:val="141412"/>
          <w:sz w:val="24"/>
          <w:szCs w:val="24"/>
        </w:rPr>
        <w:t>copyright law, and trademark law, there will be a short quiz (three in total) on</w:t>
      </w:r>
      <w:r w:rsidR="00B37228" w:rsidRPr="00943DA6">
        <w:rPr>
          <w:rFonts w:ascii="Georgia" w:eastAsia="Times New Roman" w:hAnsi="Georgia" w:cs="Helvetica"/>
          <w:bCs/>
          <w:color w:val="141412"/>
          <w:sz w:val="24"/>
          <w:szCs w:val="24"/>
        </w:rPr>
        <w:t xml:space="preserve"> each of</w:t>
      </w:r>
      <w:r w:rsidR="00A91487" w:rsidRPr="00943DA6">
        <w:rPr>
          <w:rFonts w:ascii="Georgia" w:eastAsia="Times New Roman" w:hAnsi="Georgia" w:cs="Helvetica"/>
          <w:bCs/>
          <w:color w:val="141412"/>
          <w:sz w:val="24"/>
          <w:szCs w:val="24"/>
        </w:rPr>
        <w:t xml:space="preserve"> those topics</w:t>
      </w:r>
      <w:r w:rsidR="006865FF" w:rsidRPr="00943DA6">
        <w:rPr>
          <w:rFonts w:ascii="Georgia" w:eastAsia="Times New Roman" w:hAnsi="Georgia" w:cs="Helvetica"/>
          <w:bCs/>
          <w:color w:val="141412"/>
          <w:sz w:val="24"/>
          <w:szCs w:val="24"/>
        </w:rPr>
        <w:t xml:space="preserve">. </w:t>
      </w:r>
      <w:r w:rsidR="00A91487" w:rsidRPr="00943DA6">
        <w:rPr>
          <w:rFonts w:ascii="Georgia" w:eastAsia="Times New Roman" w:hAnsi="Georgia" w:cs="Helvetica"/>
          <w:bCs/>
          <w:color w:val="141412"/>
          <w:sz w:val="24"/>
          <w:szCs w:val="24"/>
        </w:rPr>
        <w:t xml:space="preserve">Each quiz will </w:t>
      </w:r>
      <w:r w:rsidR="00866284">
        <w:rPr>
          <w:rFonts w:ascii="Georgia" w:eastAsia="Times New Roman" w:hAnsi="Georgia" w:cs="Helvetica"/>
          <w:bCs/>
          <w:color w:val="141412"/>
          <w:sz w:val="24"/>
          <w:szCs w:val="24"/>
        </w:rPr>
        <w:t>c</w:t>
      </w:r>
      <w:r w:rsidR="00A91487" w:rsidRPr="00943DA6">
        <w:rPr>
          <w:rFonts w:ascii="Georgia" w:eastAsia="Times New Roman" w:hAnsi="Georgia" w:cs="Helvetica"/>
          <w:bCs/>
          <w:color w:val="141412"/>
          <w:sz w:val="24"/>
          <w:szCs w:val="24"/>
        </w:rPr>
        <w:t>ompris</w:t>
      </w:r>
      <w:r w:rsidR="00866284">
        <w:rPr>
          <w:rFonts w:ascii="Georgia" w:eastAsia="Times New Roman" w:hAnsi="Georgia" w:cs="Helvetica"/>
          <w:bCs/>
          <w:color w:val="141412"/>
          <w:sz w:val="24"/>
          <w:szCs w:val="24"/>
        </w:rPr>
        <w:t>e</w:t>
      </w:r>
      <w:r w:rsidR="00A91487" w:rsidRPr="00943DA6">
        <w:rPr>
          <w:rFonts w:ascii="Georgia" w:eastAsia="Times New Roman" w:hAnsi="Georgia" w:cs="Helvetica"/>
          <w:bCs/>
          <w:color w:val="141412"/>
          <w:sz w:val="24"/>
          <w:szCs w:val="24"/>
        </w:rPr>
        <w:t xml:space="preserve"> </w:t>
      </w:r>
      <w:r w:rsidR="004916A7">
        <w:rPr>
          <w:rFonts w:ascii="Georgia" w:eastAsia="Times New Roman" w:hAnsi="Georgia" w:cs="Helvetica"/>
          <w:b/>
          <w:color w:val="141412"/>
          <w:sz w:val="24"/>
          <w:szCs w:val="24"/>
        </w:rPr>
        <w:t>5-7</w:t>
      </w:r>
      <w:r w:rsidR="00A91487" w:rsidRPr="00943DA6">
        <w:rPr>
          <w:rFonts w:ascii="Georgia" w:eastAsia="Times New Roman" w:hAnsi="Georgia" w:cs="Helvetica"/>
          <w:b/>
          <w:bCs/>
          <w:color w:val="141412"/>
          <w:sz w:val="24"/>
          <w:szCs w:val="24"/>
        </w:rPr>
        <w:t xml:space="preserve"> short-answer questions</w:t>
      </w:r>
      <w:r w:rsidR="00A91487" w:rsidRPr="00943DA6">
        <w:rPr>
          <w:rFonts w:ascii="Georgia" w:eastAsia="Times New Roman" w:hAnsi="Georgia" w:cs="Helvetica"/>
          <w:bCs/>
          <w:color w:val="141412"/>
          <w:sz w:val="24"/>
          <w:szCs w:val="24"/>
        </w:rPr>
        <w:t xml:space="preserve">; quizzes are </w:t>
      </w:r>
      <w:r w:rsidR="00A91487" w:rsidRPr="00943DA6">
        <w:rPr>
          <w:rFonts w:ascii="Georgia" w:eastAsia="Times New Roman" w:hAnsi="Georgia" w:cs="Helvetica"/>
          <w:b/>
          <w:color w:val="141412"/>
          <w:sz w:val="24"/>
          <w:szCs w:val="24"/>
        </w:rPr>
        <w:t>closed-book</w:t>
      </w:r>
      <w:r w:rsidR="002B6821" w:rsidRPr="00943DA6">
        <w:rPr>
          <w:rFonts w:ascii="Georgia" w:eastAsia="Times New Roman" w:hAnsi="Georgia" w:cs="Helvetica"/>
          <w:bCs/>
          <w:color w:val="141412"/>
          <w:sz w:val="24"/>
          <w:szCs w:val="24"/>
        </w:rPr>
        <w:t xml:space="preserve"> and will be hosted on </w:t>
      </w:r>
      <w:r w:rsidR="004916A7">
        <w:rPr>
          <w:rFonts w:ascii="Georgia" w:eastAsia="Times New Roman" w:hAnsi="Georgia" w:cs="Helvetica"/>
          <w:bCs/>
          <w:color w:val="141412"/>
          <w:sz w:val="24"/>
          <w:szCs w:val="24"/>
        </w:rPr>
        <w:t>Canvas</w:t>
      </w:r>
      <w:r w:rsidR="00A91487" w:rsidRPr="00943DA6">
        <w:rPr>
          <w:rFonts w:ascii="Georgia" w:eastAsia="Times New Roman" w:hAnsi="Georgia" w:cs="Helvetica"/>
          <w:bCs/>
          <w:color w:val="141412"/>
          <w:sz w:val="24"/>
          <w:szCs w:val="24"/>
        </w:rPr>
        <w:t xml:space="preserve">. You will have </w:t>
      </w:r>
      <w:r w:rsidR="00A91487" w:rsidRPr="00943DA6">
        <w:rPr>
          <w:rFonts w:ascii="Georgia" w:eastAsia="Times New Roman" w:hAnsi="Georgia" w:cs="Helvetica"/>
          <w:b/>
          <w:bCs/>
          <w:color w:val="141412"/>
          <w:sz w:val="24"/>
          <w:szCs w:val="24"/>
        </w:rPr>
        <w:t>2</w:t>
      </w:r>
      <w:r w:rsidR="004916A7">
        <w:rPr>
          <w:rFonts w:ascii="Georgia" w:eastAsia="Times New Roman" w:hAnsi="Georgia" w:cs="Helvetica"/>
          <w:b/>
          <w:bCs/>
          <w:color w:val="141412"/>
          <w:sz w:val="24"/>
          <w:szCs w:val="24"/>
        </w:rPr>
        <w:t>0</w:t>
      </w:r>
      <w:r w:rsidR="00A91487" w:rsidRPr="00943DA6">
        <w:rPr>
          <w:rFonts w:ascii="Georgia" w:eastAsia="Times New Roman" w:hAnsi="Georgia" w:cs="Helvetica"/>
          <w:b/>
          <w:bCs/>
          <w:color w:val="141412"/>
          <w:sz w:val="24"/>
          <w:szCs w:val="24"/>
        </w:rPr>
        <w:t xml:space="preserve"> minutes</w:t>
      </w:r>
      <w:r w:rsidR="00A91487" w:rsidRPr="00943DA6">
        <w:rPr>
          <w:rFonts w:ascii="Georgia" w:eastAsia="Times New Roman" w:hAnsi="Georgia" w:cs="Helvetica"/>
          <w:bCs/>
          <w:color w:val="141412"/>
          <w:sz w:val="24"/>
          <w:szCs w:val="24"/>
        </w:rPr>
        <w:t xml:space="preserve">, starting </w:t>
      </w:r>
      <w:r w:rsidR="002B6821" w:rsidRPr="00943DA6">
        <w:rPr>
          <w:rFonts w:ascii="Georgia" w:eastAsia="Times New Roman" w:hAnsi="Georgia" w:cs="Helvetica"/>
          <w:bCs/>
          <w:color w:val="141412"/>
          <w:sz w:val="24"/>
          <w:szCs w:val="24"/>
        </w:rPr>
        <w:t>when you commence the quiz</w:t>
      </w:r>
      <w:r w:rsidR="00A91487" w:rsidRPr="00943DA6">
        <w:rPr>
          <w:rFonts w:ascii="Georgia" w:eastAsia="Times New Roman" w:hAnsi="Georgia" w:cs="Helvetica"/>
          <w:bCs/>
          <w:color w:val="141412"/>
          <w:sz w:val="24"/>
          <w:szCs w:val="24"/>
        </w:rPr>
        <w:t xml:space="preserve">, to answer the questions. Quizzes are </w:t>
      </w:r>
      <w:r w:rsidR="00A91487" w:rsidRPr="00943DA6">
        <w:rPr>
          <w:rFonts w:ascii="Georgia" w:eastAsia="Times New Roman" w:hAnsi="Georgia" w:cs="Helvetica"/>
          <w:b/>
          <w:bCs/>
          <w:color w:val="141412"/>
          <w:sz w:val="24"/>
          <w:szCs w:val="24"/>
        </w:rPr>
        <w:t>not cumulative</w:t>
      </w:r>
      <w:r w:rsidR="00A91487" w:rsidRPr="00943DA6">
        <w:rPr>
          <w:rFonts w:ascii="Georgia" w:eastAsia="Times New Roman" w:hAnsi="Georgia" w:cs="Helvetica"/>
          <w:bCs/>
          <w:color w:val="141412"/>
          <w:sz w:val="24"/>
          <w:szCs w:val="24"/>
        </w:rPr>
        <w:t>: for example, the quiz after the trademark section will test only trademark law.</w:t>
      </w:r>
      <w:r w:rsidR="002B6821" w:rsidRPr="00943DA6">
        <w:rPr>
          <w:rFonts w:ascii="Georgia" w:eastAsia="Times New Roman" w:hAnsi="Georgia" w:cs="Helvetica"/>
          <w:bCs/>
          <w:color w:val="141412"/>
          <w:sz w:val="24"/>
          <w:szCs w:val="24"/>
        </w:rPr>
        <w:t xml:space="preserve"> </w:t>
      </w:r>
      <w:r w:rsidR="00AB3E56">
        <w:rPr>
          <w:rFonts w:ascii="Georgia" w:eastAsia="Times New Roman" w:hAnsi="Georgia" w:cs="Helvetica"/>
          <w:bCs/>
          <w:color w:val="141412"/>
          <w:sz w:val="24"/>
          <w:szCs w:val="24"/>
        </w:rPr>
        <w:t>W</w:t>
      </w:r>
      <w:r w:rsidR="002B6821" w:rsidRPr="00943DA6">
        <w:rPr>
          <w:rFonts w:ascii="Georgia" w:eastAsia="Times New Roman" w:hAnsi="Georgia" w:cs="Helvetica"/>
          <w:bCs/>
          <w:color w:val="141412"/>
          <w:sz w:val="24"/>
          <w:szCs w:val="24"/>
        </w:rPr>
        <w:t>e will discuss the logistics of th</w:t>
      </w:r>
      <w:r w:rsidR="00AB3E56">
        <w:rPr>
          <w:rFonts w:ascii="Georgia" w:eastAsia="Times New Roman" w:hAnsi="Georgia" w:cs="Helvetica"/>
          <w:bCs/>
          <w:color w:val="141412"/>
          <w:sz w:val="24"/>
          <w:szCs w:val="24"/>
        </w:rPr>
        <w:t>e quizzes</w:t>
      </w:r>
      <w:r w:rsidR="002B6821" w:rsidRPr="00943DA6">
        <w:rPr>
          <w:rFonts w:ascii="Georgia" w:eastAsia="Times New Roman" w:hAnsi="Georgia" w:cs="Helvetica"/>
          <w:bCs/>
          <w:color w:val="141412"/>
          <w:sz w:val="24"/>
          <w:szCs w:val="24"/>
        </w:rPr>
        <w:t xml:space="preserve"> in class in greater detail.</w:t>
      </w:r>
      <w:r w:rsidR="00B37228" w:rsidRPr="00943DA6">
        <w:rPr>
          <w:rFonts w:ascii="Georgia" w:eastAsia="Times New Roman" w:hAnsi="Georgia" w:cs="Helvetica"/>
          <w:bCs/>
          <w:color w:val="141412"/>
          <w:sz w:val="24"/>
          <w:szCs w:val="24"/>
        </w:rPr>
        <w:br/>
      </w:r>
    </w:p>
    <w:p w14:paraId="70B2530A" w14:textId="76FDDEC1" w:rsidR="00403585" w:rsidRPr="00943DA6" w:rsidRDefault="00901A7B" w:rsidP="00D667B4">
      <w:pPr>
        <w:numPr>
          <w:ilvl w:val="0"/>
          <w:numId w:val="4"/>
        </w:numPr>
        <w:ind w:left="0"/>
        <w:rPr>
          <w:rFonts w:ascii="Georgia" w:eastAsia="Times New Roman" w:hAnsi="Georgia" w:cs="Helvetica"/>
          <w:color w:val="141412"/>
          <w:sz w:val="24"/>
          <w:szCs w:val="24"/>
        </w:rPr>
      </w:pPr>
      <w:r w:rsidRPr="00943DA6">
        <w:rPr>
          <w:rFonts w:ascii="Georgia" w:eastAsia="Times New Roman" w:hAnsi="Georgia" w:cs="Helvetica"/>
          <w:b/>
          <w:bCs/>
          <w:color w:val="141412"/>
          <w:sz w:val="24"/>
          <w:szCs w:val="24"/>
        </w:rPr>
        <w:t>Final Examination (</w:t>
      </w:r>
      <w:r w:rsidR="002B6821" w:rsidRPr="00943DA6">
        <w:rPr>
          <w:rFonts w:ascii="Georgia" w:eastAsia="Times New Roman" w:hAnsi="Georgia" w:cs="Helvetica"/>
          <w:b/>
          <w:bCs/>
          <w:color w:val="141412"/>
          <w:sz w:val="24"/>
          <w:szCs w:val="24"/>
        </w:rPr>
        <w:t>6</w:t>
      </w:r>
      <w:r w:rsidR="00866284">
        <w:rPr>
          <w:rFonts w:ascii="Georgia" w:eastAsia="Times New Roman" w:hAnsi="Georgia" w:cs="Helvetica"/>
          <w:b/>
          <w:bCs/>
          <w:color w:val="141412"/>
          <w:sz w:val="24"/>
          <w:szCs w:val="24"/>
        </w:rPr>
        <w:t>2</w:t>
      </w:r>
      <w:r w:rsidR="00403585" w:rsidRPr="00943DA6">
        <w:rPr>
          <w:rFonts w:ascii="Georgia" w:eastAsia="Times New Roman" w:hAnsi="Georgia" w:cs="Helvetica"/>
          <w:b/>
          <w:bCs/>
          <w:color w:val="141412"/>
          <w:sz w:val="24"/>
          <w:szCs w:val="24"/>
        </w:rPr>
        <w:t>%</w:t>
      </w:r>
      <w:r w:rsidR="00B324BC" w:rsidRPr="00943DA6">
        <w:rPr>
          <w:rFonts w:ascii="Georgia" w:eastAsia="Times New Roman" w:hAnsi="Georgia" w:cs="Helvetica"/>
          <w:b/>
          <w:bCs/>
          <w:color w:val="141412"/>
          <w:sz w:val="24"/>
          <w:szCs w:val="24"/>
        </w:rPr>
        <w:t xml:space="preserve"> total grade</w:t>
      </w:r>
      <w:r w:rsidR="00403585" w:rsidRPr="00943DA6">
        <w:rPr>
          <w:rFonts w:ascii="Georgia" w:eastAsia="Times New Roman" w:hAnsi="Georgia" w:cs="Helvetica"/>
          <w:b/>
          <w:bCs/>
          <w:color w:val="141412"/>
          <w:sz w:val="24"/>
          <w:szCs w:val="24"/>
        </w:rPr>
        <w:t>)</w:t>
      </w:r>
      <w:r w:rsidR="00403585" w:rsidRPr="00943DA6">
        <w:rPr>
          <w:rFonts w:ascii="Georgia" w:eastAsia="Times New Roman" w:hAnsi="Georgia" w:cs="Helvetica"/>
          <w:color w:val="141412"/>
          <w:sz w:val="24"/>
          <w:szCs w:val="24"/>
        </w:rPr>
        <w:t> - The lar</w:t>
      </w:r>
      <w:r w:rsidR="00DF7699" w:rsidRPr="00943DA6">
        <w:rPr>
          <w:rFonts w:ascii="Georgia" w:eastAsia="Times New Roman" w:hAnsi="Georgia" w:cs="Helvetica"/>
          <w:color w:val="141412"/>
          <w:sz w:val="24"/>
          <w:szCs w:val="24"/>
        </w:rPr>
        <w:t>gest component of your grade</w:t>
      </w:r>
      <w:r w:rsidR="00403585" w:rsidRPr="00943DA6">
        <w:rPr>
          <w:rFonts w:ascii="Georgia" w:eastAsia="Times New Roman" w:hAnsi="Georgia" w:cs="Helvetica"/>
          <w:color w:val="141412"/>
          <w:sz w:val="24"/>
          <w:szCs w:val="24"/>
        </w:rPr>
        <w:t xml:space="preserve"> will be the final examination. It will consist of an 8-hour test that you can download and take at a point of your choosing during </w:t>
      </w:r>
      <w:r w:rsidR="001A1F86" w:rsidRPr="00943DA6">
        <w:rPr>
          <w:rFonts w:ascii="Georgia" w:eastAsia="Times New Roman" w:hAnsi="Georgia" w:cs="Helvetica"/>
          <w:color w:val="141412"/>
          <w:sz w:val="24"/>
          <w:szCs w:val="24"/>
        </w:rPr>
        <w:t>exam period</w:t>
      </w:r>
      <w:r w:rsidR="00EC78B0">
        <w:rPr>
          <w:rFonts w:ascii="Georgia" w:eastAsia="Times New Roman" w:hAnsi="Georgia" w:cs="Helvetica"/>
          <w:color w:val="141412"/>
          <w:sz w:val="24"/>
          <w:szCs w:val="24"/>
        </w:rPr>
        <w:t xml:space="preserve"> (</w:t>
      </w:r>
      <w:r w:rsidR="004916A7">
        <w:rPr>
          <w:rFonts w:ascii="Georgia" w:eastAsia="Times New Roman" w:hAnsi="Georgia" w:cs="Helvetica"/>
          <w:color w:val="141412"/>
          <w:sz w:val="24"/>
          <w:szCs w:val="24"/>
        </w:rPr>
        <w:t>December</w:t>
      </w:r>
      <w:r w:rsidR="00EC78B0">
        <w:rPr>
          <w:rFonts w:ascii="Georgia" w:eastAsia="Times New Roman" w:hAnsi="Georgia" w:cs="Helvetica"/>
          <w:color w:val="141412"/>
          <w:sz w:val="24"/>
          <w:szCs w:val="24"/>
        </w:rPr>
        <w:t xml:space="preserve"> </w:t>
      </w:r>
      <w:r w:rsidR="004916A7">
        <w:rPr>
          <w:rFonts w:ascii="Georgia" w:eastAsia="Times New Roman" w:hAnsi="Georgia" w:cs="Helvetica"/>
          <w:color w:val="141412"/>
          <w:sz w:val="24"/>
          <w:szCs w:val="24"/>
        </w:rPr>
        <w:t>4</w:t>
      </w:r>
      <w:r w:rsidR="00EC78B0">
        <w:rPr>
          <w:rFonts w:ascii="Georgia" w:eastAsia="Times New Roman" w:hAnsi="Georgia" w:cs="Helvetica"/>
          <w:color w:val="141412"/>
          <w:sz w:val="24"/>
          <w:szCs w:val="24"/>
        </w:rPr>
        <w:t>-1</w:t>
      </w:r>
      <w:r w:rsidR="004916A7">
        <w:rPr>
          <w:rFonts w:ascii="Georgia" w:eastAsia="Times New Roman" w:hAnsi="Georgia" w:cs="Helvetica"/>
          <w:color w:val="141412"/>
          <w:sz w:val="24"/>
          <w:szCs w:val="24"/>
        </w:rPr>
        <w:t>7</w:t>
      </w:r>
      <w:r w:rsidR="00EC78B0">
        <w:rPr>
          <w:rFonts w:ascii="Georgia" w:eastAsia="Times New Roman" w:hAnsi="Georgia" w:cs="Helvetica"/>
          <w:color w:val="141412"/>
          <w:sz w:val="24"/>
          <w:szCs w:val="24"/>
        </w:rPr>
        <w:t>, 202</w:t>
      </w:r>
      <w:r w:rsidR="004916A7">
        <w:rPr>
          <w:rFonts w:ascii="Georgia" w:eastAsia="Times New Roman" w:hAnsi="Georgia" w:cs="Helvetica"/>
          <w:color w:val="141412"/>
          <w:sz w:val="24"/>
          <w:szCs w:val="24"/>
        </w:rPr>
        <w:t>4</w:t>
      </w:r>
      <w:r w:rsidR="00EC78B0">
        <w:rPr>
          <w:rFonts w:ascii="Georgia" w:eastAsia="Times New Roman" w:hAnsi="Georgia" w:cs="Helvetica"/>
          <w:color w:val="141412"/>
          <w:sz w:val="24"/>
          <w:szCs w:val="24"/>
        </w:rPr>
        <w:t>)</w:t>
      </w:r>
      <w:r w:rsidR="00403585" w:rsidRPr="00943DA6">
        <w:rPr>
          <w:rFonts w:ascii="Georgia" w:eastAsia="Times New Roman" w:hAnsi="Georgia" w:cs="Helvetica"/>
          <w:color w:val="141412"/>
          <w:sz w:val="24"/>
          <w:szCs w:val="24"/>
        </w:rPr>
        <w:t xml:space="preserve">. I will post instructions for the final exam to </w:t>
      </w:r>
      <w:r w:rsidR="004916A7">
        <w:rPr>
          <w:rFonts w:ascii="Georgia" w:eastAsia="Times New Roman" w:hAnsi="Georgia" w:cs="Helvetica"/>
          <w:color w:val="141412"/>
          <w:sz w:val="24"/>
          <w:szCs w:val="24"/>
        </w:rPr>
        <w:t>Canvas</w:t>
      </w:r>
      <w:r w:rsidR="00403585" w:rsidRPr="00943DA6">
        <w:rPr>
          <w:rFonts w:ascii="Georgia" w:eastAsia="Times New Roman" w:hAnsi="Georgia" w:cs="Helvetica"/>
          <w:color w:val="141412"/>
          <w:sz w:val="24"/>
          <w:szCs w:val="24"/>
        </w:rPr>
        <w:t xml:space="preserve"> well in advance of the test - </w:t>
      </w:r>
      <w:r w:rsidR="00403585" w:rsidRPr="00943DA6">
        <w:rPr>
          <w:rFonts w:ascii="Georgia" w:eastAsia="Times New Roman" w:hAnsi="Georgia" w:cs="Helvetica"/>
          <w:b/>
          <w:bCs/>
          <w:color w:val="141412"/>
          <w:sz w:val="24"/>
          <w:szCs w:val="24"/>
        </w:rPr>
        <w:t>read them carefully.</w:t>
      </w:r>
      <w:r w:rsidR="00403585" w:rsidRPr="00943DA6">
        <w:rPr>
          <w:rFonts w:ascii="Georgia" w:eastAsia="Times New Roman" w:hAnsi="Georgia" w:cs="Helvetica"/>
          <w:color w:val="141412"/>
          <w:sz w:val="24"/>
          <w:szCs w:val="24"/>
        </w:rPr>
        <w:t xml:space="preserve"> You may not copy pre-prepared material into your exam answer. </w:t>
      </w:r>
      <w:r w:rsidR="001B1013" w:rsidRPr="00943DA6">
        <w:rPr>
          <w:rFonts w:ascii="Georgia" w:hAnsi="Georgia" w:cs="Helvetica"/>
          <w:color w:val="141412"/>
          <w:sz w:val="24"/>
          <w:szCs w:val="24"/>
        </w:rPr>
        <w:t xml:space="preserve">The final exam is open book, open note, and open Internet. </w:t>
      </w:r>
      <w:r w:rsidR="00403585" w:rsidRPr="00943DA6">
        <w:rPr>
          <w:rFonts w:ascii="Georgia" w:eastAsia="Times New Roman" w:hAnsi="Georgia" w:cs="Helvetica"/>
          <w:color w:val="141412"/>
          <w:sz w:val="24"/>
          <w:szCs w:val="24"/>
        </w:rPr>
        <w:t>It goes without saying that your exam must consist of your own work; you may not accept or provide aid to other students during the examination. (Collaborative preparation in studying for the exam is permitted, and encouraged to the degree you find it helpful.)</w:t>
      </w:r>
    </w:p>
    <w:p w14:paraId="0428A1E5" w14:textId="77777777" w:rsidR="00D25CBA" w:rsidRPr="00943DA6" w:rsidRDefault="00D25CBA" w:rsidP="00D667B4">
      <w:pPr>
        <w:rPr>
          <w:rFonts w:ascii="Georgia" w:eastAsia="Times New Roman" w:hAnsi="Georgia" w:cs="Helvetica"/>
          <w:color w:val="141412"/>
          <w:sz w:val="24"/>
          <w:szCs w:val="24"/>
          <w:u w:val="single"/>
        </w:rPr>
      </w:pPr>
      <w:bookmarkStart w:id="7" w:name="#Syllabus"/>
      <w:bookmarkEnd w:id="7"/>
    </w:p>
    <w:p w14:paraId="36A60A3A" w14:textId="601DAAE4" w:rsidR="007F5F3D" w:rsidRPr="00943DA6" w:rsidRDefault="007F5F3D" w:rsidP="00D667B4">
      <w:pPr>
        <w:rPr>
          <w:rFonts w:ascii="Georgia" w:eastAsia="Times New Roman" w:hAnsi="Georgia" w:cs="Helvetica"/>
          <w:b/>
          <w:bCs/>
          <w:color w:val="141412"/>
          <w:sz w:val="24"/>
          <w:szCs w:val="24"/>
          <w:u w:val="single"/>
        </w:rPr>
      </w:pPr>
      <w:bookmarkStart w:id="8" w:name="Objectives"/>
      <w:bookmarkEnd w:id="8"/>
      <w:r w:rsidRPr="00943DA6">
        <w:rPr>
          <w:rFonts w:ascii="Georgia" w:eastAsia="Times New Roman" w:hAnsi="Georgia" w:cs="Helvetica"/>
          <w:b/>
          <w:bCs/>
          <w:color w:val="141412"/>
          <w:sz w:val="24"/>
          <w:szCs w:val="24"/>
          <w:u w:val="single"/>
        </w:rPr>
        <w:t>Objectives</w:t>
      </w:r>
      <w:r w:rsidR="001B1013" w:rsidRPr="00943DA6">
        <w:rPr>
          <w:rFonts w:ascii="Georgia" w:eastAsia="Times New Roman" w:hAnsi="Georgia" w:cs="Helvetica"/>
          <w:b/>
          <w:bCs/>
          <w:color w:val="141412"/>
          <w:sz w:val="24"/>
          <w:szCs w:val="24"/>
          <w:u w:val="single"/>
        </w:rPr>
        <w:br/>
      </w:r>
    </w:p>
    <w:p w14:paraId="198389B5" w14:textId="517CC89E" w:rsidR="007F5F3D" w:rsidRPr="00943DA6" w:rsidRDefault="007F5F3D" w:rsidP="00D667B4">
      <w:pPr>
        <w:rPr>
          <w:rFonts w:ascii="Georgia" w:eastAsia="Times New Roman" w:hAnsi="Georgia" w:cs="Helvetica"/>
          <w:color w:val="141412"/>
          <w:sz w:val="24"/>
          <w:szCs w:val="24"/>
        </w:rPr>
      </w:pPr>
      <w:r w:rsidRPr="00943DA6">
        <w:rPr>
          <w:rFonts w:ascii="Georgia" w:eastAsia="Times New Roman" w:hAnsi="Georgia" w:cs="Helvetica"/>
          <w:color w:val="141412"/>
          <w:sz w:val="24"/>
          <w:szCs w:val="24"/>
        </w:rPr>
        <w:t>This class is designed to enable you to:</w:t>
      </w:r>
    </w:p>
    <w:p w14:paraId="3C6D8B10" w14:textId="0DDF4B22" w:rsidR="007F5F3D" w:rsidRPr="00943DA6" w:rsidRDefault="00456424" w:rsidP="007F5F3D">
      <w:pPr>
        <w:pStyle w:val="ListParagraph"/>
        <w:numPr>
          <w:ilvl w:val="0"/>
          <w:numId w:val="7"/>
        </w:numPr>
        <w:rPr>
          <w:rFonts w:ascii="Georgia" w:eastAsia="Times New Roman" w:hAnsi="Georgia" w:cs="Helvetica"/>
          <w:color w:val="141412"/>
          <w:sz w:val="24"/>
          <w:szCs w:val="24"/>
        </w:rPr>
      </w:pPr>
      <w:r w:rsidRPr="00943DA6">
        <w:rPr>
          <w:rFonts w:ascii="Georgia" w:eastAsia="Times New Roman" w:hAnsi="Georgia" w:cs="Helvetica"/>
          <w:color w:val="141412"/>
          <w:sz w:val="24"/>
          <w:szCs w:val="24"/>
        </w:rPr>
        <w:t xml:space="preserve">Understand the </w:t>
      </w:r>
      <w:r w:rsidR="009469C9" w:rsidRPr="00943DA6">
        <w:rPr>
          <w:rFonts w:ascii="Georgia" w:eastAsia="Times New Roman" w:hAnsi="Georgia" w:cs="Helvetica"/>
          <w:color w:val="141412"/>
          <w:sz w:val="24"/>
          <w:szCs w:val="24"/>
        </w:rPr>
        <w:t>theoretical rationales for granting exclusive legal entitlements over information, and for limiting those grants</w:t>
      </w:r>
    </w:p>
    <w:p w14:paraId="127E2F0A" w14:textId="4836FB88" w:rsidR="009469C9" w:rsidRPr="00943DA6" w:rsidRDefault="009469C9" w:rsidP="007F5F3D">
      <w:pPr>
        <w:pStyle w:val="ListParagraph"/>
        <w:numPr>
          <w:ilvl w:val="0"/>
          <w:numId w:val="7"/>
        </w:numPr>
        <w:rPr>
          <w:rFonts w:ascii="Georgia" w:eastAsia="Times New Roman" w:hAnsi="Georgia" w:cs="Helvetica"/>
          <w:color w:val="141412"/>
          <w:sz w:val="24"/>
          <w:szCs w:val="24"/>
        </w:rPr>
      </w:pPr>
      <w:r w:rsidRPr="00943DA6">
        <w:rPr>
          <w:rFonts w:ascii="Georgia" w:eastAsia="Times New Roman" w:hAnsi="Georgia" w:cs="Helvetica"/>
          <w:color w:val="141412"/>
          <w:sz w:val="24"/>
          <w:szCs w:val="24"/>
        </w:rPr>
        <w:t>Explain why a particular piece of information is or is not eligible for protection under the doctrines we study</w:t>
      </w:r>
    </w:p>
    <w:p w14:paraId="4A52092E" w14:textId="766A2D47" w:rsidR="009469C9" w:rsidRPr="00943DA6" w:rsidRDefault="009469C9" w:rsidP="007F5F3D">
      <w:pPr>
        <w:pStyle w:val="ListParagraph"/>
        <w:numPr>
          <w:ilvl w:val="0"/>
          <w:numId w:val="7"/>
        </w:numPr>
        <w:rPr>
          <w:rFonts w:ascii="Georgia" w:eastAsia="Times New Roman" w:hAnsi="Georgia" w:cs="Helvetica"/>
          <w:color w:val="141412"/>
          <w:sz w:val="24"/>
          <w:szCs w:val="24"/>
        </w:rPr>
      </w:pPr>
      <w:r w:rsidRPr="00943DA6">
        <w:rPr>
          <w:rFonts w:ascii="Georgia" w:eastAsia="Times New Roman" w:hAnsi="Georgia" w:cs="Helvetica"/>
          <w:color w:val="141412"/>
          <w:sz w:val="24"/>
          <w:szCs w:val="24"/>
        </w:rPr>
        <w:t>For each doctrinal area, to analyze:</w:t>
      </w:r>
    </w:p>
    <w:p w14:paraId="005C77BD" w14:textId="6291F9CA" w:rsidR="009469C9" w:rsidRPr="00943DA6" w:rsidRDefault="009469C9" w:rsidP="009469C9">
      <w:pPr>
        <w:pStyle w:val="ListParagraph"/>
        <w:numPr>
          <w:ilvl w:val="1"/>
          <w:numId w:val="7"/>
        </w:numPr>
        <w:rPr>
          <w:rFonts w:ascii="Georgia" w:eastAsia="Times New Roman" w:hAnsi="Georgia" w:cs="Helvetica"/>
          <w:color w:val="141412"/>
          <w:sz w:val="24"/>
          <w:szCs w:val="24"/>
        </w:rPr>
      </w:pPr>
      <w:r w:rsidRPr="00943DA6">
        <w:rPr>
          <w:rFonts w:ascii="Georgia" w:eastAsia="Times New Roman" w:hAnsi="Georgia" w:cs="Helvetica"/>
          <w:color w:val="141412"/>
          <w:sz w:val="24"/>
          <w:szCs w:val="24"/>
        </w:rPr>
        <w:t>Criteria for eligibility for protection</w:t>
      </w:r>
    </w:p>
    <w:p w14:paraId="6257EFA8" w14:textId="51BF7563" w:rsidR="009469C9" w:rsidRPr="00943DA6" w:rsidRDefault="009469C9" w:rsidP="009469C9">
      <w:pPr>
        <w:pStyle w:val="ListParagraph"/>
        <w:numPr>
          <w:ilvl w:val="1"/>
          <w:numId w:val="7"/>
        </w:numPr>
        <w:rPr>
          <w:rFonts w:ascii="Georgia" w:eastAsia="Times New Roman" w:hAnsi="Georgia" w:cs="Helvetica"/>
          <w:color w:val="141412"/>
          <w:sz w:val="24"/>
          <w:szCs w:val="24"/>
        </w:rPr>
      </w:pPr>
      <w:r w:rsidRPr="00943DA6">
        <w:rPr>
          <w:rFonts w:ascii="Georgia" w:eastAsia="Times New Roman" w:hAnsi="Georgia" w:cs="Helvetica"/>
          <w:color w:val="141412"/>
          <w:sz w:val="24"/>
          <w:szCs w:val="24"/>
        </w:rPr>
        <w:t>Rights granted to the IP owner</w:t>
      </w:r>
    </w:p>
    <w:p w14:paraId="15289A98" w14:textId="02E10BC6" w:rsidR="009469C9" w:rsidRPr="00943DA6" w:rsidRDefault="00512515" w:rsidP="009469C9">
      <w:pPr>
        <w:pStyle w:val="ListParagraph"/>
        <w:numPr>
          <w:ilvl w:val="1"/>
          <w:numId w:val="7"/>
        </w:numPr>
        <w:rPr>
          <w:rFonts w:ascii="Georgia" w:eastAsia="Times New Roman" w:hAnsi="Georgia" w:cs="Helvetica"/>
          <w:color w:val="141412"/>
          <w:sz w:val="24"/>
          <w:szCs w:val="24"/>
        </w:rPr>
      </w:pPr>
      <w:r w:rsidRPr="00943DA6">
        <w:rPr>
          <w:rFonts w:ascii="Georgia" w:eastAsia="Times New Roman" w:hAnsi="Georgia" w:cs="Helvetica"/>
          <w:color w:val="141412"/>
          <w:sz w:val="24"/>
          <w:szCs w:val="24"/>
        </w:rPr>
        <w:t>Elements in a claim</w:t>
      </w:r>
      <w:r w:rsidR="009469C9" w:rsidRPr="00943DA6">
        <w:rPr>
          <w:rFonts w:ascii="Georgia" w:eastAsia="Times New Roman" w:hAnsi="Georgia" w:cs="Helvetica"/>
          <w:color w:val="141412"/>
          <w:sz w:val="24"/>
          <w:szCs w:val="24"/>
        </w:rPr>
        <w:t xml:space="preserve"> for </w:t>
      </w:r>
      <w:r w:rsidRPr="00943DA6">
        <w:rPr>
          <w:rFonts w:ascii="Georgia" w:eastAsia="Times New Roman" w:hAnsi="Georgia" w:cs="Helvetica"/>
          <w:color w:val="141412"/>
          <w:sz w:val="24"/>
          <w:szCs w:val="24"/>
        </w:rPr>
        <w:t>infringement of</w:t>
      </w:r>
      <w:r w:rsidR="00755A21" w:rsidRPr="00943DA6">
        <w:rPr>
          <w:rFonts w:ascii="Georgia" w:eastAsia="Times New Roman" w:hAnsi="Georgia" w:cs="Helvetica"/>
          <w:color w:val="141412"/>
          <w:sz w:val="24"/>
          <w:szCs w:val="24"/>
        </w:rPr>
        <w:t xml:space="preserve"> those rights</w:t>
      </w:r>
    </w:p>
    <w:p w14:paraId="5D5B3A19" w14:textId="5C93D35B" w:rsidR="00755A21" w:rsidRPr="00943DA6" w:rsidRDefault="00755A21" w:rsidP="009469C9">
      <w:pPr>
        <w:pStyle w:val="ListParagraph"/>
        <w:numPr>
          <w:ilvl w:val="1"/>
          <w:numId w:val="7"/>
        </w:numPr>
        <w:rPr>
          <w:rFonts w:ascii="Georgia" w:eastAsia="Times New Roman" w:hAnsi="Georgia" w:cs="Helvetica"/>
          <w:color w:val="141412"/>
          <w:sz w:val="24"/>
          <w:szCs w:val="24"/>
        </w:rPr>
      </w:pPr>
      <w:r w:rsidRPr="00943DA6">
        <w:rPr>
          <w:rFonts w:ascii="Georgia" w:eastAsia="Times New Roman" w:hAnsi="Georgia" w:cs="Helvetica"/>
          <w:color w:val="141412"/>
          <w:sz w:val="24"/>
          <w:szCs w:val="24"/>
        </w:rPr>
        <w:t>Applicable defenses to infringement</w:t>
      </w:r>
    </w:p>
    <w:p w14:paraId="5736637F" w14:textId="22FF755E" w:rsidR="00755A21" w:rsidRPr="00943DA6" w:rsidRDefault="00755A21" w:rsidP="009469C9">
      <w:pPr>
        <w:pStyle w:val="ListParagraph"/>
        <w:numPr>
          <w:ilvl w:val="1"/>
          <w:numId w:val="7"/>
        </w:numPr>
        <w:rPr>
          <w:rFonts w:ascii="Georgia" w:eastAsia="Times New Roman" w:hAnsi="Georgia" w:cs="Helvetica"/>
          <w:color w:val="141412"/>
          <w:sz w:val="24"/>
          <w:szCs w:val="24"/>
        </w:rPr>
      </w:pPr>
      <w:r w:rsidRPr="00943DA6">
        <w:rPr>
          <w:rFonts w:ascii="Georgia" w:eastAsia="Times New Roman" w:hAnsi="Georgia" w:cs="Helvetica"/>
          <w:color w:val="141412"/>
          <w:sz w:val="24"/>
          <w:szCs w:val="24"/>
        </w:rPr>
        <w:t>Remedies available in a successful infringement suit</w:t>
      </w:r>
    </w:p>
    <w:p w14:paraId="2E202A31" w14:textId="4C75F020" w:rsidR="00755A21" w:rsidRPr="00943DA6" w:rsidRDefault="00755A21" w:rsidP="009469C9">
      <w:pPr>
        <w:pStyle w:val="ListParagraph"/>
        <w:numPr>
          <w:ilvl w:val="1"/>
          <w:numId w:val="7"/>
        </w:numPr>
        <w:rPr>
          <w:rFonts w:ascii="Georgia" w:eastAsia="Times New Roman" w:hAnsi="Georgia" w:cs="Helvetica"/>
          <w:color w:val="141412"/>
          <w:sz w:val="24"/>
          <w:szCs w:val="24"/>
        </w:rPr>
      </w:pPr>
      <w:r w:rsidRPr="00943DA6">
        <w:rPr>
          <w:rFonts w:ascii="Georgia" w:eastAsia="Times New Roman" w:hAnsi="Georgia" w:cs="Helvetica"/>
          <w:color w:val="141412"/>
          <w:sz w:val="24"/>
          <w:szCs w:val="24"/>
        </w:rPr>
        <w:t>Procedural requirements for obtaining protection and litigating infringement</w:t>
      </w:r>
    </w:p>
    <w:p w14:paraId="3D464947" w14:textId="61FCCF17" w:rsidR="00755A21" w:rsidRPr="00943DA6" w:rsidRDefault="00755A21" w:rsidP="00755A21">
      <w:pPr>
        <w:pStyle w:val="ListParagraph"/>
        <w:numPr>
          <w:ilvl w:val="0"/>
          <w:numId w:val="7"/>
        </w:numPr>
        <w:rPr>
          <w:rFonts w:ascii="Georgia" w:eastAsia="Times New Roman" w:hAnsi="Georgia" w:cs="Helvetica"/>
          <w:color w:val="141412"/>
          <w:sz w:val="24"/>
          <w:szCs w:val="24"/>
        </w:rPr>
      </w:pPr>
      <w:r w:rsidRPr="00943DA6">
        <w:rPr>
          <w:rFonts w:ascii="Georgia" w:eastAsia="Times New Roman" w:hAnsi="Georgia" w:cs="Helvetica"/>
          <w:color w:val="141412"/>
          <w:sz w:val="24"/>
          <w:szCs w:val="24"/>
        </w:rPr>
        <w:t>Understand the limits placed upon each doctrine by various constitutional provisions and statutes</w:t>
      </w:r>
    </w:p>
    <w:p w14:paraId="1AE33561" w14:textId="77777777" w:rsidR="007F5F3D" w:rsidRPr="00943DA6" w:rsidRDefault="007F5F3D" w:rsidP="00D667B4">
      <w:pPr>
        <w:rPr>
          <w:rFonts w:ascii="Georgia" w:eastAsia="Times New Roman" w:hAnsi="Georgia" w:cs="Helvetica"/>
          <w:color w:val="141412"/>
          <w:sz w:val="24"/>
          <w:szCs w:val="24"/>
          <w:u w:val="single"/>
        </w:rPr>
      </w:pPr>
    </w:p>
    <w:p w14:paraId="0A30822F" w14:textId="77777777" w:rsidR="008F472C" w:rsidRDefault="008F472C">
      <w:pPr>
        <w:rPr>
          <w:rFonts w:ascii="Georgia" w:eastAsia="Times New Roman" w:hAnsi="Georgia" w:cs="Helvetica"/>
          <w:b/>
          <w:bCs/>
          <w:color w:val="141412"/>
          <w:sz w:val="24"/>
          <w:szCs w:val="24"/>
          <w:u w:val="single"/>
        </w:rPr>
      </w:pPr>
      <w:bookmarkStart w:id="9" w:name="Syllabus"/>
      <w:bookmarkEnd w:id="9"/>
      <w:r>
        <w:rPr>
          <w:rFonts w:ascii="Georgia" w:eastAsia="Times New Roman" w:hAnsi="Georgia" w:cs="Helvetica"/>
          <w:b/>
          <w:bCs/>
          <w:color w:val="141412"/>
          <w:sz w:val="24"/>
          <w:szCs w:val="24"/>
          <w:u w:val="single"/>
        </w:rPr>
        <w:br w:type="page"/>
      </w:r>
    </w:p>
    <w:p w14:paraId="25D77A07" w14:textId="5E309E29" w:rsidR="00403585" w:rsidRPr="00AE508F" w:rsidRDefault="00403585" w:rsidP="00D667B4">
      <w:pPr>
        <w:rPr>
          <w:rFonts w:ascii="Georgia" w:eastAsia="Times New Roman" w:hAnsi="Georgia" w:cs="Helvetica"/>
          <w:b/>
          <w:bCs/>
          <w:color w:val="141412"/>
          <w:sz w:val="24"/>
          <w:szCs w:val="24"/>
          <w:u w:val="single"/>
        </w:rPr>
      </w:pPr>
      <w:r w:rsidRPr="00943DA6">
        <w:rPr>
          <w:rFonts w:ascii="Georgia" w:eastAsia="Times New Roman" w:hAnsi="Georgia" w:cs="Helvetica"/>
          <w:b/>
          <w:bCs/>
          <w:color w:val="141412"/>
          <w:sz w:val="24"/>
          <w:szCs w:val="24"/>
          <w:u w:val="single"/>
        </w:rPr>
        <w:lastRenderedPageBreak/>
        <w:t>Syllabus</w:t>
      </w:r>
    </w:p>
    <w:p w14:paraId="7D94C79E" w14:textId="77777777" w:rsidR="000308CD" w:rsidRPr="00943DA6" w:rsidRDefault="000308CD" w:rsidP="00D667B4">
      <w:pPr>
        <w:rPr>
          <w:rFonts w:ascii="Georgia" w:eastAsia="Times New Roman" w:hAnsi="Georgia" w:cs="Helvetica"/>
          <w:color w:val="141412"/>
          <w:sz w:val="24"/>
          <w:szCs w:val="24"/>
        </w:rPr>
      </w:pPr>
    </w:p>
    <w:p w14:paraId="56711BFC" w14:textId="4A2A9084" w:rsidR="00403585" w:rsidRPr="00943DA6" w:rsidRDefault="00BC0E97" w:rsidP="00D667B4">
      <w:pPr>
        <w:rPr>
          <w:rFonts w:ascii="Georgia" w:eastAsia="Times New Roman" w:hAnsi="Georgia" w:cs="Helvetica"/>
          <w:color w:val="141412"/>
          <w:sz w:val="24"/>
          <w:szCs w:val="24"/>
        </w:rPr>
      </w:pPr>
      <w:r w:rsidRPr="00943DA6">
        <w:rPr>
          <w:rFonts w:ascii="Georgia" w:eastAsia="Times New Roman" w:hAnsi="Georgia" w:cs="Helvetica"/>
          <w:color w:val="141412"/>
          <w:sz w:val="24"/>
          <w:szCs w:val="24"/>
        </w:rPr>
        <w:t>Page numbers refer to the</w:t>
      </w:r>
      <w:r w:rsidR="00403585" w:rsidRPr="00943DA6">
        <w:rPr>
          <w:rFonts w:ascii="Georgia" w:eastAsia="Times New Roman" w:hAnsi="Georgia" w:cs="Helvetica"/>
          <w:color w:val="141412"/>
          <w:sz w:val="24"/>
          <w:szCs w:val="24"/>
        </w:rPr>
        <w:t xml:space="preserve"> textbook</w:t>
      </w:r>
      <w:r w:rsidR="00866284">
        <w:rPr>
          <w:rFonts w:ascii="Georgia" w:eastAsia="Times New Roman" w:hAnsi="Georgia" w:cs="Helvetica"/>
          <w:color w:val="141412"/>
          <w:sz w:val="24"/>
          <w:szCs w:val="24"/>
        </w:rPr>
        <w:t>s</w:t>
      </w:r>
      <w:r w:rsidR="00403585" w:rsidRPr="00943DA6">
        <w:rPr>
          <w:rFonts w:ascii="Georgia" w:eastAsia="Times New Roman" w:hAnsi="Georgia" w:cs="Helvetica"/>
          <w:color w:val="141412"/>
          <w:sz w:val="24"/>
          <w:szCs w:val="24"/>
        </w:rPr>
        <w:t xml:space="preserve"> unless otherwise indicated.</w:t>
      </w:r>
      <w:r w:rsidR="000308CD" w:rsidRPr="00943DA6">
        <w:rPr>
          <w:rFonts w:ascii="Georgia" w:eastAsia="Times New Roman" w:hAnsi="Georgia" w:cs="Helvetica"/>
          <w:color w:val="141412"/>
          <w:sz w:val="24"/>
          <w:szCs w:val="24"/>
        </w:rPr>
        <w:t xml:space="preserve"> Additional materials will either be posted to </w:t>
      </w:r>
      <w:r w:rsidR="004916A7">
        <w:rPr>
          <w:rFonts w:ascii="Georgia" w:eastAsia="Times New Roman" w:hAnsi="Georgia" w:cs="Helvetica"/>
          <w:color w:val="141412"/>
          <w:sz w:val="24"/>
          <w:szCs w:val="24"/>
        </w:rPr>
        <w:t>Canvas</w:t>
      </w:r>
      <w:r w:rsidR="000308CD" w:rsidRPr="00943DA6">
        <w:rPr>
          <w:rFonts w:ascii="Georgia" w:eastAsia="Times New Roman" w:hAnsi="Georgia" w:cs="Helvetica"/>
          <w:color w:val="141412"/>
          <w:sz w:val="24"/>
          <w:szCs w:val="24"/>
        </w:rPr>
        <w:t xml:space="preserve"> (“</w:t>
      </w:r>
      <w:r w:rsidR="004916A7">
        <w:rPr>
          <w:rFonts w:ascii="Georgia" w:eastAsia="Times New Roman" w:hAnsi="Georgia" w:cs="Helvetica"/>
          <w:color w:val="141412"/>
          <w:sz w:val="24"/>
          <w:szCs w:val="24"/>
        </w:rPr>
        <w:t>Canvas</w:t>
      </w:r>
      <w:r w:rsidR="000308CD" w:rsidRPr="00943DA6">
        <w:rPr>
          <w:rFonts w:ascii="Georgia" w:eastAsia="Times New Roman" w:hAnsi="Georgia" w:cs="Helvetica"/>
          <w:color w:val="141412"/>
          <w:sz w:val="24"/>
          <w:szCs w:val="24"/>
        </w:rPr>
        <w:t>”) or linked to via hyperlink.</w:t>
      </w:r>
      <w:r w:rsidR="00CE77E7" w:rsidRPr="00943DA6">
        <w:rPr>
          <w:rFonts w:ascii="Georgia" w:eastAsia="Times New Roman" w:hAnsi="Georgia" w:cs="Helvetica"/>
          <w:color w:val="141412"/>
          <w:sz w:val="24"/>
          <w:szCs w:val="24"/>
        </w:rPr>
        <w:t xml:space="preserve"> </w:t>
      </w:r>
      <w:r w:rsidR="00403585" w:rsidRPr="00943DA6">
        <w:rPr>
          <w:rFonts w:ascii="Georgia" w:eastAsia="Times New Roman" w:hAnsi="Georgia" w:cs="Helvetica"/>
          <w:color w:val="141412"/>
          <w:sz w:val="24"/>
          <w:szCs w:val="24"/>
        </w:rPr>
        <w:t>This syllabus will change as we move through the course; I anticipate that I will reduce, but not increase, the reading as I assess our pace over the semester.</w:t>
      </w:r>
    </w:p>
    <w:p w14:paraId="3AB4CDF5" w14:textId="454E1408" w:rsidR="000308CD" w:rsidRPr="00943DA6" w:rsidRDefault="000308CD" w:rsidP="00D667B4">
      <w:pPr>
        <w:rPr>
          <w:rFonts w:ascii="Georgia" w:eastAsia="Times New Roman" w:hAnsi="Georgia" w:cs="Helvetica"/>
          <w:color w:val="141412"/>
          <w:sz w:val="24"/>
          <w:szCs w:val="24"/>
        </w:rPr>
      </w:pPr>
    </w:p>
    <w:p w14:paraId="02EF009A" w14:textId="33FEDAA5" w:rsidR="000308CD" w:rsidRPr="00943DA6" w:rsidRDefault="000308CD" w:rsidP="000308CD">
      <w:pPr>
        <w:rPr>
          <w:rFonts w:ascii="Georgia" w:hAnsi="Georgia" w:cs="Helvetica"/>
          <w:color w:val="141412"/>
          <w:sz w:val="24"/>
          <w:szCs w:val="24"/>
        </w:rPr>
      </w:pPr>
      <w:r w:rsidRPr="00943DA6">
        <w:rPr>
          <w:rFonts w:ascii="Georgia" w:hAnsi="Georgia" w:cs="Helvetica"/>
          <w:color w:val="141412"/>
          <w:sz w:val="24"/>
          <w:szCs w:val="24"/>
        </w:rPr>
        <w:t xml:space="preserve">Some modules </w:t>
      </w:r>
      <w:r w:rsidR="00943DA6" w:rsidRPr="003B6257">
        <w:rPr>
          <w:rFonts w:ascii="Georgia" w:hAnsi="Georgia" w:cs="Helvetica"/>
          <w:i/>
          <w:iCs/>
          <w:color w:val="141412"/>
          <w:sz w:val="24"/>
          <w:szCs w:val="24"/>
        </w:rPr>
        <w:t>may</w:t>
      </w:r>
      <w:r w:rsidRPr="00943DA6">
        <w:rPr>
          <w:rFonts w:ascii="Georgia" w:hAnsi="Georgia" w:cs="Helvetica"/>
          <w:color w:val="141412"/>
          <w:sz w:val="24"/>
          <w:szCs w:val="24"/>
        </w:rPr>
        <w:t xml:space="preserve"> be covered asynchronously: you will watch a recorded lecture on the material at a time of your choosing. These modules </w:t>
      </w:r>
      <w:r w:rsidR="00AB3E56">
        <w:rPr>
          <w:rFonts w:ascii="Georgia" w:hAnsi="Georgia" w:cs="Helvetica"/>
          <w:color w:val="141412"/>
          <w:sz w:val="24"/>
          <w:szCs w:val="24"/>
        </w:rPr>
        <w:t>will be</w:t>
      </w:r>
      <w:r w:rsidRPr="00943DA6">
        <w:rPr>
          <w:rFonts w:ascii="Georgia" w:hAnsi="Georgia" w:cs="Helvetica"/>
          <w:color w:val="141412"/>
          <w:sz w:val="24"/>
          <w:szCs w:val="24"/>
        </w:rPr>
        <w:t xml:space="preserve"> marked as “</w:t>
      </w:r>
      <w:r w:rsidRPr="00943DA6">
        <w:rPr>
          <w:rFonts w:ascii="Georgia" w:hAnsi="Georgia" w:cs="Helvetica"/>
          <w:b/>
          <w:bCs/>
          <w:color w:val="141412"/>
          <w:sz w:val="24"/>
          <w:szCs w:val="24"/>
        </w:rPr>
        <w:t>ASYNC</w:t>
      </w:r>
      <w:r w:rsidRPr="00943DA6">
        <w:rPr>
          <w:rFonts w:ascii="Georgia" w:hAnsi="Georgia" w:cs="Helvetica"/>
          <w:color w:val="141412"/>
          <w:sz w:val="24"/>
          <w:szCs w:val="24"/>
        </w:rPr>
        <w:t>” in the list of assignments below.</w:t>
      </w:r>
    </w:p>
    <w:p w14:paraId="4C4B6A4A" w14:textId="77777777" w:rsidR="00D25CBA" w:rsidRPr="00943DA6" w:rsidRDefault="00D25CBA" w:rsidP="00D667B4">
      <w:pPr>
        <w:rPr>
          <w:rFonts w:ascii="Georgia" w:eastAsia="Times New Roman" w:hAnsi="Georgia" w:cs="Helvetica"/>
          <w:color w:val="141412"/>
          <w:sz w:val="24"/>
          <w:szCs w:val="24"/>
        </w:rPr>
      </w:pPr>
    </w:p>
    <w:tbl>
      <w:tblPr>
        <w:tblW w:w="93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782"/>
        <w:gridCol w:w="2160"/>
        <w:gridCol w:w="4402"/>
      </w:tblGrid>
      <w:tr w:rsidR="000308CD" w:rsidRPr="00943DA6" w14:paraId="5D93EBDB" w14:textId="77777777" w:rsidTr="0076410F">
        <w:tc>
          <w:tcPr>
            <w:tcW w:w="2782" w:type="dxa"/>
          </w:tcPr>
          <w:p w14:paraId="3A4636E3" w14:textId="546236F6" w:rsidR="000308CD" w:rsidRPr="00943DA6" w:rsidRDefault="000308CD" w:rsidP="00D667B4">
            <w:pPr>
              <w:rPr>
                <w:rFonts w:ascii="Georgia" w:eastAsia="Times New Roman" w:hAnsi="Georgia" w:cs="Helvetica"/>
                <w:b/>
                <w:bCs/>
                <w:color w:val="000000"/>
                <w:sz w:val="24"/>
                <w:szCs w:val="24"/>
              </w:rPr>
            </w:pPr>
            <w:r w:rsidRPr="00943DA6">
              <w:rPr>
                <w:rFonts w:ascii="Georgia" w:eastAsia="Times New Roman" w:hAnsi="Georgia" w:cs="Helvetica"/>
                <w:b/>
                <w:bCs/>
                <w:color w:val="000000"/>
                <w:sz w:val="24"/>
                <w:szCs w:val="24"/>
              </w:rPr>
              <w:t>Module and Topic</w:t>
            </w:r>
          </w:p>
        </w:tc>
        <w:tc>
          <w:tcPr>
            <w:tcW w:w="2160" w:type="dxa"/>
            <w:tcMar>
              <w:top w:w="90" w:type="dxa"/>
              <w:left w:w="0" w:type="dxa"/>
              <w:bottom w:w="90" w:type="dxa"/>
              <w:right w:w="150" w:type="dxa"/>
            </w:tcMar>
            <w:hideMark/>
          </w:tcPr>
          <w:p w14:paraId="04396743" w14:textId="5D58FF47" w:rsidR="000308CD" w:rsidRPr="00943DA6" w:rsidRDefault="000308CD" w:rsidP="00D667B4">
            <w:pPr>
              <w:rPr>
                <w:rFonts w:ascii="Georgia" w:eastAsia="Times New Roman" w:hAnsi="Georgia" w:cs="Helvetica"/>
                <w:color w:val="000000"/>
                <w:sz w:val="24"/>
                <w:szCs w:val="24"/>
              </w:rPr>
            </w:pPr>
            <w:r w:rsidRPr="00943DA6">
              <w:rPr>
                <w:rFonts w:ascii="Georgia" w:eastAsia="Times New Roman" w:hAnsi="Georgia" w:cs="Helvetica"/>
                <w:b/>
                <w:bCs/>
                <w:color w:val="000000"/>
                <w:sz w:val="24"/>
                <w:szCs w:val="24"/>
              </w:rPr>
              <w:t>Date</w:t>
            </w:r>
          </w:p>
        </w:tc>
        <w:tc>
          <w:tcPr>
            <w:tcW w:w="4402" w:type="dxa"/>
            <w:tcMar>
              <w:top w:w="90" w:type="dxa"/>
              <w:left w:w="0" w:type="dxa"/>
              <w:bottom w:w="90" w:type="dxa"/>
              <w:right w:w="150" w:type="dxa"/>
            </w:tcMar>
            <w:hideMark/>
          </w:tcPr>
          <w:p w14:paraId="293B28AB" w14:textId="5610ADFC" w:rsidR="000308CD" w:rsidRPr="00943DA6" w:rsidRDefault="000308CD" w:rsidP="00D667B4">
            <w:pPr>
              <w:rPr>
                <w:rFonts w:ascii="Georgia" w:eastAsia="Times New Roman" w:hAnsi="Georgia" w:cs="Helvetica"/>
                <w:b/>
                <w:bCs/>
                <w:color w:val="000000"/>
                <w:sz w:val="24"/>
                <w:szCs w:val="24"/>
              </w:rPr>
            </w:pPr>
            <w:r w:rsidRPr="00943DA6">
              <w:rPr>
                <w:rFonts w:ascii="Georgia" w:eastAsia="Times New Roman" w:hAnsi="Georgia" w:cs="Helvetica"/>
                <w:b/>
                <w:bCs/>
                <w:color w:val="000000"/>
                <w:sz w:val="24"/>
                <w:szCs w:val="24"/>
              </w:rPr>
              <w:t>Assignment</w:t>
            </w:r>
          </w:p>
        </w:tc>
      </w:tr>
      <w:tr w:rsidR="000308CD" w:rsidRPr="00943DA6" w14:paraId="246B0997" w14:textId="77777777" w:rsidTr="0076410F">
        <w:tc>
          <w:tcPr>
            <w:tcW w:w="2782" w:type="dxa"/>
          </w:tcPr>
          <w:p w14:paraId="4F8A9F98" w14:textId="6557E551" w:rsidR="000308CD" w:rsidRPr="00943DA6" w:rsidRDefault="000308CD" w:rsidP="00A8383F">
            <w:p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1</w:t>
            </w:r>
            <w:r w:rsidR="0076410F" w:rsidRPr="00943DA6">
              <w:rPr>
                <w:rFonts w:ascii="Georgia" w:eastAsia="Times New Roman" w:hAnsi="Georgia" w:cs="Helvetica"/>
                <w:color w:val="000000"/>
                <w:sz w:val="24"/>
                <w:szCs w:val="24"/>
              </w:rPr>
              <w:t xml:space="preserve"> </w:t>
            </w:r>
            <w:r w:rsidR="007162B0">
              <w:rPr>
                <w:rFonts w:ascii="Georgia" w:eastAsia="Times New Roman" w:hAnsi="Georgia" w:cs="Helvetica"/>
                <w:color w:val="000000"/>
                <w:sz w:val="24"/>
                <w:szCs w:val="24"/>
              </w:rPr>
              <w:t>–</w:t>
            </w:r>
            <w:r w:rsidRPr="00943DA6">
              <w:rPr>
                <w:rFonts w:ascii="Georgia" w:eastAsia="Times New Roman" w:hAnsi="Georgia" w:cs="Helvetica"/>
                <w:color w:val="000000"/>
                <w:sz w:val="24"/>
                <w:szCs w:val="24"/>
              </w:rPr>
              <w:t xml:space="preserve"> Introduction</w:t>
            </w:r>
            <w:r w:rsidR="007162B0">
              <w:rPr>
                <w:rFonts w:ascii="Georgia" w:eastAsia="Times New Roman" w:hAnsi="Georgia" w:cs="Helvetica"/>
                <w:color w:val="000000"/>
                <w:sz w:val="24"/>
                <w:szCs w:val="24"/>
              </w:rPr>
              <w:t xml:space="preserve"> and IP Theory</w:t>
            </w:r>
          </w:p>
        </w:tc>
        <w:tc>
          <w:tcPr>
            <w:tcW w:w="2160" w:type="dxa"/>
            <w:tcMar>
              <w:top w:w="90" w:type="dxa"/>
              <w:left w:w="0" w:type="dxa"/>
              <w:bottom w:w="90" w:type="dxa"/>
              <w:right w:w="150" w:type="dxa"/>
            </w:tcMar>
            <w:hideMark/>
          </w:tcPr>
          <w:p w14:paraId="0ECC1232" w14:textId="0374AAD6" w:rsidR="000308CD" w:rsidRPr="00943DA6" w:rsidRDefault="004916A7" w:rsidP="00A8383F">
            <w:pPr>
              <w:rPr>
                <w:rFonts w:ascii="Georgia" w:eastAsia="Times New Roman" w:hAnsi="Georgia" w:cs="Helvetica"/>
                <w:color w:val="000000"/>
                <w:sz w:val="24"/>
                <w:szCs w:val="24"/>
              </w:rPr>
            </w:pPr>
            <w:r>
              <w:rPr>
                <w:rFonts w:ascii="Georgia" w:eastAsia="Times New Roman" w:hAnsi="Georgia" w:cs="Helvetica"/>
                <w:color w:val="000000"/>
                <w:sz w:val="24"/>
                <w:szCs w:val="24"/>
              </w:rPr>
              <w:t>Mon</w:t>
            </w:r>
            <w:r w:rsidR="000308CD" w:rsidRPr="00943DA6">
              <w:rPr>
                <w:rFonts w:ascii="Georgia" w:eastAsia="Times New Roman" w:hAnsi="Georgia" w:cs="Helvetica"/>
                <w:color w:val="000000"/>
                <w:sz w:val="24"/>
                <w:szCs w:val="24"/>
              </w:rPr>
              <w:t>day, 1</w:t>
            </w:r>
            <w:r w:rsidR="007162B0">
              <w:rPr>
                <w:rFonts w:ascii="Georgia" w:eastAsia="Times New Roman" w:hAnsi="Georgia" w:cs="Helvetica"/>
                <w:color w:val="000000"/>
                <w:sz w:val="24"/>
                <w:szCs w:val="24"/>
              </w:rPr>
              <w:t>9</w:t>
            </w:r>
            <w:r w:rsidR="000308CD" w:rsidRPr="00943DA6">
              <w:rPr>
                <w:rFonts w:ascii="Georgia" w:eastAsia="Times New Roman" w:hAnsi="Georgia" w:cs="Helvetica"/>
                <w:color w:val="000000"/>
                <w:sz w:val="24"/>
                <w:szCs w:val="24"/>
              </w:rPr>
              <w:t xml:space="preserve"> </w:t>
            </w:r>
            <w:r w:rsidR="007162B0">
              <w:rPr>
                <w:rFonts w:ascii="Georgia" w:eastAsia="Times New Roman" w:hAnsi="Georgia" w:cs="Helvetica"/>
                <w:color w:val="000000"/>
                <w:sz w:val="24"/>
                <w:szCs w:val="24"/>
              </w:rPr>
              <w:t>August</w:t>
            </w:r>
            <w:r w:rsidR="000308CD" w:rsidRPr="00943DA6">
              <w:rPr>
                <w:rFonts w:ascii="Georgia" w:eastAsia="Times New Roman" w:hAnsi="Georgia" w:cs="Helvetica"/>
                <w:color w:val="000000"/>
                <w:sz w:val="24"/>
                <w:szCs w:val="24"/>
              </w:rPr>
              <w:t xml:space="preserve"> 202</w:t>
            </w:r>
            <w:r w:rsidR="007162B0">
              <w:rPr>
                <w:rFonts w:ascii="Georgia" w:eastAsia="Times New Roman" w:hAnsi="Georgia" w:cs="Helvetica"/>
                <w:color w:val="000000"/>
                <w:sz w:val="24"/>
                <w:szCs w:val="24"/>
              </w:rPr>
              <w:t>4</w:t>
            </w:r>
          </w:p>
        </w:tc>
        <w:tc>
          <w:tcPr>
            <w:tcW w:w="4402" w:type="dxa"/>
            <w:tcMar>
              <w:top w:w="90" w:type="dxa"/>
              <w:left w:w="0" w:type="dxa"/>
              <w:bottom w:w="90" w:type="dxa"/>
              <w:right w:w="150" w:type="dxa"/>
            </w:tcMar>
            <w:hideMark/>
          </w:tcPr>
          <w:p w14:paraId="45E2AF47" w14:textId="279F4AF0" w:rsidR="000308CD" w:rsidRPr="00943DA6" w:rsidRDefault="000308CD" w:rsidP="000308CD">
            <w:pPr>
              <w:pStyle w:val="ListParagraph"/>
              <w:numPr>
                <w:ilvl w:val="0"/>
                <w:numId w:val="9"/>
              </w:num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Textbook pages 1-39</w:t>
            </w:r>
          </w:p>
        </w:tc>
      </w:tr>
      <w:tr w:rsidR="000308CD" w:rsidRPr="00943DA6" w14:paraId="729E529D" w14:textId="77777777" w:rsidTr="0076410F">
        <w:tc>
          <w:tcPr>
            <w:tcW w:w="2782" w:type="dxa"/>
          </w:tcPr>
          <w:p w14:paraId="308FFD8C" w14:textId="17ECCD0F" w:rsidR="000308CD" w:rsidRPr="00943DA6" w:rsidRDefault="000308CD" w:rsidP="00A8383F">
            <w:p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 xml:space="preserve">2 – </w:t>
            </w:r>
            <w:r w:rsidRPr="00C87359">
              <w:rPr>
                <w:rFonts w:ascii="Georgia" w:eastAsia="Times New Roman" w:hAnsi="Georgia" w:cs="Helvetica"/>
                <w:b/>
                <w:bCs/>
                <w:color w:val="000000"/>
                <w:sz w:val="24"/>
                <w:szCs w:val="24"/>
              </w:rPr>
              <w:t xml:space="preserve">Patent Law: </w:t>
            </w:r>
            <w:r w:rsidRPr="00943DA6">
              <w:rPr>
                <w:rFonts w:ascii="Georgia" w:eastAsia="Times New Roman" w:hAnsi="Georgia" w:cs="Helvetica"/>
                <w:color w:val="000000"/>
                <w:sz w:val="24"/>
                <w:szCs w:val="24"/>
              </w:rPr>
              <w:t>Introduction and Subject Matter</w:t>
            </w:r>
          </w:p>
        </w:tc>
        <w:tc>
          <w:tcPr>
            <w:tcW w:w="2160" w:type="dxa"/>
            <w:tcMar>
              <w:top w:w="90" w:type="dxa"/>
              <w:left w:w="0" w:type="dxa"/>
              <w:bottom w:w="90" w:type="dxa"/>
              <w:right w:w="150" w:type="dxa"/>
            </w:tcMar>
          </w:tcPr>
          <w:p w14:paraId="330448FD" w14:textId="716E327D" w:rsidR="000308CD" w:rsidRPr="00943DA6" w:rsidRDefault="007162B0" w:rsidP="00A8383F">
            <w:pPr>
              <w:rPr>
                <w:rFonts w:ascii="Georgia" w:eastAsia="Times New Roman" w:hAnsi="Georgia" w:cs="Helvetica"/>
                <w:color w:val="000000"/>
                <w:sz w:val="24"/>
                <w:szCs w:val="24"/>
              </w:rPr>
            </w:pPr>
            <w:r>
              <w:rPr>
                <w:rFonts w:ascii="Georgia" w:eastAsia="Times New Roman" w:hAnsi="Georgia" w:cs="Helvetica"/>
                <w:color w:val="000000"/>
                <w:sz w:val="24"/>
                <w:szCs w:val="24"/>
              </w:rPr>
              <w:t>Wedn</w:t>
            </w:r>
            <w:r w:rsidR="000308CD" w:rsidRPr="00943DA6">
              <w:rPr>
                <w:rFonts w:ascii="Georgia" w:eastAsia="Times New Roman" w:hAnsi="Georgia" w:cs="Helvetica"/>
                <w:color w:val="000000"/>
                <w:sz w:val="24"/>
                <w:szCs w:val="24"/>
              </w:rPr>
              <w:t xml:space="preserve">esday, </w:t>
            </w:r>
            <w:r>
              <w:rPr>
                <w:rFonts w:ascii="Georgia" w:eastAsia="Times New Roman" w:hAnsi="Georgia" w:cs="Helvetica"/>
                <w:color w:val="000000"/>
                <w:sz w:val="24"/>
                <w:szCs w:val="24"/>
              </w:rPr>
              <w:t>21</w:t>
            </w:r>
            <w:r w:rsidR="000308CD" w:rsidRPr="00943DA6">
              <w:rPr>
                <w:rFonts w:ascii="Georgia" w:eastAsia="Times New Roman" w:hAnsi="Georgia" w:cs="Helvetica"/>
                <w:color w:val="000000"/>
                <w:sz w:val="24"/>
                <w:szCs w:val="24"/>
              </w:rPr>
              <w:t xml:space="preserve"> </w:t>
            </w:r>
            <w:r>
              <w:rPr>
                <w:rFonts w:ascii="Georgia" w:eastAsia="Times New Roman" w:hAnsi="Georgia" w:cs="Helvetica"/>
                <w:color w:val="000000"/>
                <w:sz w:val="24"/>
                <w:szCs w:val="24"/>
              </w:rPr>
              <w:t>August</w:t>
            </w:r>
          </w:p>
        </w:tc>
        <w:tc>
          <w:tcPr>
            <w:tcW w:w="4402" w:type="dxa"/>
            <w:tcMar>
              <w:top w:w="90" w:type="dxa"/>
              <w:left w:w="0" w:type="dxa"/>
              <w:bottom w:w="90" w:type="dxa"/>
              <w:right w:w="150" w:type="dxa"/>
            </w:tcMar>
          </w:tcPr>
          <w:p w14:paraId="5477BB74" w14:textId="77777777" w:rsidR="000308CD" w:rsidRPr="00943DA6" w:rsidRDefault="000308CD" w:rsidP="000308CD">
            <w:pPr>
              <w:pStyle w:val="ListParagraph"/>
              <w:numPr>
                <w:ilvl w:val="0"/>
                <w:numId w:val="9"/>
              </w:numPr>
              <w:rPr>
                <w:rStyle w:val="Hyperlink"/>
                <w:rFonts w:ascii="Georgia" w:hAnsi="Georgia"/>
                <w:sz w:val="24"/>
              </w:rPr>
            </w:pPr>
            <w:r w:rsidRPr="00943DA6">
              <w:rPr>
                <w:rFonts w:ascii="Georgia" w:hAnsi="Georgia"/>
                <w:sz w:val="24"/>
              </w:rPr>
              <w:t xml:space="preserve">35 U.S.C. §§ </w:t>
            </w:r>
            <w:hyperlink r:id="rId20" w:history="1">
              <w:r w:rsidRPr="00943DA6">
                <w:rPr>
                  <w:rStyle w:val="Hyperlink"/>
                  <w:rFonts w:ascii="Georgia" w:hAnsi="Georgia"/>
                  <w:sz w:val="24"/>
                </w:rPr>
                <w:t>100</w:t>
              </w:r>
            </w:hyperlink>
            <w:r w:rsidRPr="00943DA6">
              <w:rPr>
                <w:rFonts w:ascii="Georgia" w:hAnsi="Georgia"/>
                <w:sz w:val="24"/>
              </w:rPr>
              <w:t xml:space="preserve">, </w:t>
            </w:r>
            <w:hyperlink r:id="rId21" w:history="1">
              <w:r w:rsidRPr="00943DA6">
                <w:rPr>
                  <w:rStyle w:val="Hyperlink"/>
                  <w:rFonts w:ascii="Georgia" w:hAnsi="Georgia"/>
                  <w:sz w:val="24"/>
                </w:rPr>
                <w:t>101</w:t>
              </w:r>
            </w:hyperlink>
          </w:p>
          <w:p w14:paraId="1FAD964D" w14:textId="6328DD91" w:rsidR="000308CD" w:rsidRPr="00943DA6" w:rsidRDefault="000308CD" w:rsidP="000308CD">
            <w:pPr>
              <w:pStyle w:val="ListParagraph"/>
              <w:numPr>
                <w:ilvl w:val="0"/>
                <w:numId w:val="9"/>
              </w:numPr>
              <w:rPr>
                <w:rFonts w:ascii="Georgia" w:hAnsi="Georgia"/>
                <w:b/>
                <w:i/>
                <w:sz w:val="24"/>
              </w:rPr>
            </w:pPr>
            <w:r w:rsidRPr="00943DA6">
              <w:rPr>
                <w:rFonts w:ascii="Georgia" w:hAnsi="Georgia"/>
                <w:sz w:val="24"/>
              </w:rPr>
              <w:t>1</w:t>
            </w:r>
            <w:r w:rsidR="005C693C">
              <w:rPr>
                <w:rFonts w:ascii="Georgia" w:hAnsi="Georgia"/>
                <w:sz w:val="24"/>
              </w:rPr>
              <w:t>6</w:t>
            </w:r>
            <w:r w:rsidR="00E57FF6">
              <w:rPr>
                <w:rFonts w:ascii="Georgia" w:hAnsi="Georgia"/>
                <w:sz w:val="24"/>
              </w:rPr>
              <w:t>9</w:t>
            </w:r>
            <w:r w:rsidRPr="00943DA6">
              <w:rPr>
                <w:rFonts w:ascii="Georgia" w:hAnsi="Georgia"/>
                <w:sz w:val="24"/>
              </w:rPr>
              <w:t>-</w:t>
            </w:r>
            <w:r w:rsidR="00A154CA">
              <w:rPr>
                <w:rFonts w:ascii="Georgia" w:hAnsi="Georgia"/>
                <w:sz w:val="24"/>
              </w:rPr>
              <w:t>81</w:t>
            </w:r>
          </w:p>
          <w:p w14:paraId="73C7A3FA" w14:textId="148F7EE2" w:rsidR="000308CD" w:rsidRPr="00943DA6" w:rsidRDefault="000308CD" w:rsidP="000308CD">
            <w:pPr>
              <w:pStyle w:val="ListParagraph"/>
              <w:numPr>
                <w:ilvl w:val="0"/>
                <w:numId w:val="9"/>
              </w:numPr>
              <w:rPr>
                <w:rFonts w:ascii="Georgia" w:hAnsi="Georgia"/>
                <w:b/>
                <w:i/>
                <w:sz w:val="24"/>
              </w:rPr>
            </w:pPr>
            <w:r w:rsidRPr="00943DA6">
              <w:rPr>
                <w:rFonts w:ascii="Georgia" w:hAnsi="Georgia"/>
                <w:sz w:val="24"/>
              </w:rPr>
              <w:t>Skim 2</w:t>
            </w:r>
            <w:r w:rsidR="005C693C">
              <w:rPr>
                <w:rFonts w:ascii="Georgia" w:hAnsi="Georgia"/>
                <w:sz w:val="24"/>
              </w:rPr>
              <w:t>8</w:t>
            </w:r>
            <w:r w:rsidR="00A154CA">
              <w:rPr>
                <w:rFonts w:ascii="Georgia" w:hAnsi="Georgia"/>
                <w:sz w:val="24"/>
              </w:rPr>
              <w:t>8</w:t>
            </w:r>
            <w:r w:rsidRPr="00943DA6">
              <w:rPr>
                <w:rFonts w:ascii="Georgia" w:hAnsi="Georgia"/>
                <w:sz w:val="24"/>
              </w:rPr>
              <w:t>-</w:t>
            </w:r>
            <w:r w:rsidR="005C693C">
              <w:rPr>
                <w:rFonts w:ascii="Georgia" w:hAnsi="Georgia"/>
                <w:sz w:val="24"/>
              </w:rPr>
              <w:t>9</w:t>
            </w:r>
            <w:r w:rsidR="00A154CA">
              <w:rPr>
                <w:rFonts w:ascii="Georgia" w:hAnsi="Georgia"/>
                <w:sz w:val="24"/>
              </w:rPr>
              <w:t>8</w:t>
            </w:r>
          </w:p>
          <w:p w14:paraId="42CD87F7" w14:textId="252A24FF" w:rsidR="000308CD" w:rsidRPr="00943DA6" w:rsidRDefault="000308CD" w:rsidP="000308CD">
            <w:pPr>
              <w:pStyle w:val="ListParagraph"/>
              <w:numPr>
                <w:ilvl w:val="0"/>
                <w:numId w:val="9"/>
              </w:numPr>
              <w:rPr>
                <w:rFonts w:ascii="Georgia" w:hAnsi="Georgia"/>
                <w:b/>
                <w:i/>
                <w:sz w:val="24"/>
              </w:rPr>
            </w:pPr>
            <w:r w:rsidRPr="00943DA6">
              <w:rPr>
                <w:rFonts w:ascii="Georgia" w:hAnsi="Georgia"/>
                <w:sz w:val="24"/>
              </w:rPr>
              <w:t>2</w:t>
            </w:r>
            <w:r w:rsidR="005C693C">
              <w:rPr>
                <w:rFonts w:ascii="Georgia" w:hAnsi="Georgia"/>
                <w:sz w:val="24"/>
              </w:rPr>
              <w:t>9</w:t>
            </w:r>
            <w:r w:rsidR="00A154CA">
              <w:rPr>
                <w:rFonts w:ascii="Georgia" w:hAnsi="Georgia"/>
                <w:sz w:val="24"/>
              </w:rPr>
              <w:t>8</w:t>
            </w:r>
            <w:r w:rsidRPr="00943DA6">
              <w:rPr>
                <w:rFonts w:ascii="Georgia" w:hAnsi="Georgia"/>
                <w:sz w:val="24"/>
              </w:rPr>
              <w:t>-</w:t>
            </w:r>
            <w:r w:rsidR="005C693C">
              <w:rPr>
                <w:rFonts w:ascii="Georgia" w:hAnsi="Georgia"/>
                <w:sz w:val="24"/>
              </w:rPr>
              <w:t>30</w:t>
            </w:r>
            <w:r w:rsidR="00A154CA">
              <w:rPr>
                <w:rFonts w:ascii="Georgia" w:hAnsi="Georgia"/>
                <w:sz w:val="24"/>
              </w:rPr>
              <w:t>9</w:t>
            </w:r>
          </w:p>
          <w:p w14:paraId="67061AF0" w14:textId="3DF5329F" w:rsidR="000308CD" w:rsidRPr="005C693C" w:rsidRDefault="000308CD" w:rsidP="000308CD">
            <w:pPr>
              <w:pStyle w:val="ListParagraph"/>
              <w:numPr>
                <w:ilvl w:val="0"/>
                <w:numId w:val="9"/>
              </w:numPr>
              <w:rPr>
                <w:rFonts w:ascii="Georgia" w:hAnsi="Georgia"/>
                <w:b/>
                <w:i/>
                <w:sz w:val="24"/>
              </w:rPr>
            </w:pPr>
            <w:r w:rsidRPr="00943DA6">
              <w:rPr>
                <w:rFonts w:ascii="Georgia" w:hAnsi="Georgia"/>
                <w:sz w:val="24"/>
              </w:rPr>
              <w:t>3</w:t>
            </w:r>
            <w:r w:rsidR="005C693C">
              <w:rPr>
                <w:rFonts w:ascii="Georgia" w:hAnsi="Georgia"/>
                <w:sz w:val="24"/>
              </w:rPr>
              <w:t>1</w:t>
            </w:r>
            <w:r w:rsidR="00A154CA">
              <w:rPr>
                <w:rFonts w:ascii="Georgia" w:hAnsi="Georgia"/>
                <w:sz w:val="24"/>
              </w:rPr>
              <w:t>9</w:t>
            </w:r>
            <w:r w:rsidRPr="00943DA6">
              <w:rPr>
                <w:rFonts w:ascii="Georgia" w:hAnsi="Georgia"/>
                <w:sz w:val="24"/>
              </w:rPr>
              <w:t>-</w:t>
            </w:r>
            <w:r w:rsidR="00A154CA">
              <w:rPr>
                <w:rFonts w:ascii="Georgia" w:hAnsi="Georgia"/>
                <w:sz w:val="24"/>
              </w:rPr>
              <w:t>25</w:t>
            </w:r>
          </w:p>
          <w:p w14:paraId="4670DB6A" w14:textId="7A997024" w:rsidR="005C693C" w:rsidRPr="00943DA6" w:rsidRDefault="005C693C" w:rsidP="000308CD">
            <w:pPr>
              <w:pStyle w:val="ListParagraph"/>
              <w:numPr>
                <w:ilvl w:val="0"/>
                <w:numId w:val="9"/>
              </w:numPr>
              <w:rPr>
                <w:rFonts w:ascii="Georgia" w:hAnsi="Georgia"/>
                <w:b/>
                <w:i/>
                <w:sz w:val="24"/>
              </w:rPr>
            </w:pPr>
            <w:r>
              <w:rPr>
                <w:rFonts w:ascii="Georgia" w:hAnsi="Georgia"/>
                <w:bCs/>
                <w:iCs/>
                <w:sz w:val="24"/>
              </w:rPr>
              <w:t>Skim 3</w:t>
            </w:r>
            <w:r w:rsidR="00A154CA">
              <w:rPr>
                <w:rFonts w:ascii="Georgia" w:hAnsi="Georgia"/>
                <w:bCs/>
                <w:iCs/>
                <w:sz w:val="24"/>
              </w:rPr>
              <w:t>12-6</w:t>
            </w:r>
            <w:r>
              <w:rPr>
                <w:rFonts w:ascii="Georgia" w:hAnsi="Georgia"/>
                <w:bCs/>
                <w:iCs/>
                <w:sz w:val="24"/>
              </w:rPr>
              <w:t xml:space="preserve"> (begin at #6)</w:t>
            </w:r>
          </w:p>
        </w:tc>
      </w:tr>
      <w:tr w:rsidR="000308CD" w:rsidRPr="00943DA6" w14:paraId="0DF6F41B" w14:textId="77777777" w:rsidTr="0076410F">
        <w:tc>
          <w:tcPr>
            <w:tcW w:w="2782" w:type="dxa"/>
          </w:tcPr>
          <w:p w14:paraId="79C69442" w14:textId="5E5F4B6B" w:rsidR="000308CD" w:rsidRPr="00943DA6" w:rsidRDefault="000308CD" w:rsidP="00DF7699">
            <w:p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3 – Patent Law: Utility &amp; Novelty (</w:t>
            </w:r>
            <w:r w:rsidRPr="005C693C">
              <w:rPr>
                <w:rFonts w:ascii="Georgia" w:eastAsia="Times New Roman" w:hAnsi="Georgia" w:cs="Helvetica"/>
                <w:b/>
                <w:bCs/>
                <w:color w:val="000000"/>
                <w:sz w:val="24"/>
                <w:szCs w:val="24"/>
              </w:rPr>
              <w:t>pre-AIA</w:t>
            </w:r>
            <w:r w:rsidRPr="00943DA6">
              <w:rPr>
                <w:rFonts w:ascii="Georgia" w:eastAsia="Times New Roman" w:hAnsi="Georgia" w:cs="Helvetica"/>
                <w:color w:val="000000"/>
                <w:sz w:val="24"/>
                <w:szCs w:val="24"/>
              </w:rPr>
              <w:t>)</w:t>
            </w:r>
          </w:p>
        </w:tc>
        <w:tc>
          <w:tcPr>
            <w:tcW w:w="2160" w:type="dxa"/>
            <w:tcMar>
              <w:top w:w="90" w:type="dxa"/>
              <w:left w:w="0" w:type="dxa"/>
              <w:bottom w:w="90" w:type="dxa"/>
              <w:right w:w="150" w:type="dxa"/>
            </w:tcMar>
          </w:tcPr>
          <w:p w14:paraId="08D004D4" w14:textId="6B47CD0A" w:rsidR="000308CD" w:rsidRPr="00943DA6" w:rsidRDefault="007162B0" w:rsidP="00DF7699">
            <w:pPr>
              <w:rPr>
                <w:rFonts w:ascii="Georgia" w:eastAsia="Times New Roman" w:hAnsi="Georgia" w:cs="Helvetica"/>
                <w:color w:val="000000"/>
                <w:sz w:val="24"/>
                <w:szCs w:val="24"/>
              </w:rPr>
            </w:pPr>
            <w:r>
              <w:rPr>
                <w:rFonts w:ascii="Georgia" w:eastAsia="Times New Roman" w:hAnsi="Georgia" w:cs="Helvetica"/>
                <w:color w:val="000000"/>
                <w:sz w:val="24"/>
                <w:szCs w:val="24"/>
              </w:rPr>
              <w:t>26</w:t>
            </w:r>
            <w:r w:rsidRPr="00943DA6">
              <w:rPr>
                <w:rFonts w:ascii="Georgia" w:eastAsia="Times New Roman" w:hAnsi="Georgia" w:cs="Helvetica"/>
                <w:color w:val="000000"/>
                <w:sz w:val="24"/>
                <w:szCs w:val="24"/>
              </w:rPr>
              <w:t xml:space="preserve"> </w:t>
            </w:r>
            <w:r>
              <w:rPr>
                <w:rFonts w:ascii="Georgia" w:eastAsia="Times New Roman" w:hAnsi="Georgia" w:cs="Helvetica"/>
                <w:color w:val="000000"/>
                <w:sz w:val="24"/>
                <w:szCs w:val="24"/>
              </w:rPr>
              <w:t>August</w:t>
            </w:r>
          </w:p>
        </w:tc>
        <w:tc>
          <w:tcPr>
            <w:tcW w:w="4402" w:type="dxa"/>
            <w:tcMar>
              <w:top w:w="90" w:type="dxa"/>
              <w:left w:w="0" w:type="dxa"/>
              <w:bottom w:w="90" w:type="dxa"/>
              <w:right w:w="150" w:type="dxa"/>
            </w:tcMar>
          </w:tcPr>
          <w:p w14:paraId="1B3B85A9" w14:textId="77777777" w:rsidR="000308CD" w:rsidRPr="00943DA6" w:rsidRDefault="000308CD" w:rsidP="000308CD">
            <w:pPr>
              <w:pStyle w:val="ListParagraph"/>
              <w:numPr>
                <w:ilvl w:val="0"/>
                <w:numId w:val="10"/>
              </w:numPr>
              <w:rPr>
                <w:rStyle w:val="Hyperlink"/>
                <w:rFonts w:ascii="Georgia" w:eastAsia="Times New Roman" w:hAnsi="Georgia" w:cs="Helvetica"/>
                <w:color w:val="000000"/>
                <w:sz w:val="24"/>
                <w:szCs w:val="24"/>
                <w:u w:val="none"/>
              </w:rPr>
            </w:pPr>
            <w:r w:rsidRPr="00943DA6">
              <w:rPr>
                <w:rFonts w:ascii="Georgia" w:eastAsia="Times New Roman" w:hAnsi="Georgia" w:cs="Helvetica"/>
                <w:color w:val="000000"/>
                <w:sz w:val="24"/>
                <w:szCs w:val="24"/>
              </w:rPr>
              <w:t xml:space="preserve">35 U.S.C. § </w:t>
            </w:r>
            <w:hyperlink r:id="rId22" w:history="1">
              <w:r w:rsidRPr="00943DA6">
                <w:rPr>
                  <w:rStyle w:val="Hyperlink"/>
                  <w:rFonts w:ascii="Georgia" w:eastAsia="Times New Roman" w:hAnsi="Georgia" w:cs="Helvetica"/>
                  <w:sz w:val="24"/>
                  <w:szCs w:val="24"/>
                </w:rPr>
                <w:t>102</w:t>
              </w:r>
            </w:hyperlink>
          </w:p>
          <w:p w14:paraId="6EB399F0" w14:textId="5679CA93" w:rsidR="000308CD" w:rsidRDefault="000308CD" w:rsidP="000308CD">
            <w:pPr>
              <w:pStyle w:val="ListParagraph"/>
              <w:numPr>
                <w:ilvl w:val="0"/>
                <w:numId w:val="10"/>
              </w:num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2</w:t>
            </w:r>
            <w:r w:rsidR="005C693C">
              <w:rPr>
                <w:rFonts w:ascii="Georgia" w:eastAsia="Times New Roman" w:hAnsi="Georgia" w:cs="Helvetica"/>
                <w:color w:val="000000"/>
                <w:sz w:val="24"/>
                <w:szCs w:val="24"/>
              </w:rPr>
              <w:t>4</w:t>
            </w:r>
            <w:r w:rsidR="008460D3">
              <w:rPr>
                <w:rFonts w:ascii="Georgia" w:eastAsia="Times New Roman" w:hAnsi="Georgia" w:cs="Helvetica"/>
                <w:color w:val="000000"/>
                <w:sz w:val="24"/>
                <w:szCs w:val="24"/>
              </w:rPr>
              <w:t>6</w:t>
            </w:r>
            <w:r w:rsidRPr="00943DA6">
              <w:rPr>
                <w:rFonts w:ascii="Georgia" w:eastAsia="Times New Roman" w:hAnsi="Georgia" w:cs="Helvetica"/>
                <w:color w:val="000000"/>
                <w:sz w:val="24"/>
                <w:szCs w:val="24"/>
              </w:rPr>
              <w:t>-</w:t>
            </w:r>
            <w:r w:rsidR="005C693C">
              <w:rPr>
                <w:rFonts w:ascii="Georgia" w:eastAsia="Times New Roman" w:hAnsi="Georgia" w:cs="Helvetica"/>
                <w:color w:val="000000"/>
                <w:sz w:val="24"/>
                <w:szCs w:val="24"/>
              </w:rPr>
              <w:t>5</w:t>
            </w:r>
            <w:r w:rsidR="008460D3">
              <w:rPr>
                <w:rFonts w:ascii="Georgia" w:eastAsia="Times New Roman" w:hAnsi="Georgia" w:cs="Helvetica"/>
                <w:color w:val="000000"/>
                <w:sz w:val="24"/>
                <w:szCs w:val="24"/>
              </w:rPr>
              <w:t>4</w:t>
            </w:r>
          </w:p>
          <w:p w14:paraId="195D5228" w14:textId="59D3F8A5" w:rsidR="008460D3" w:rsidRPr="00943DA6" w:rsidRDefault="008460D3" w:rsidP="000308CD">
            <w:pPr>
              <w:pStyle w:val="ListParagraph"/>
              <w:numPr>
                <w:ilvl w:val="0"/>
                <w:numId w:val="10"/>
              </w:numPr>
              <w:rPr>
                <w:rFonts w:ascii="Georgia" w:eastAsia="Times New Roman" w:hAnsi="Georgia" w:cs="Helvetica"/>
                <w:color w:val="000000"/>
                <w:sz w:val="24"/>
                <w:szCs w:val="24"/>
              </w:rPr>
            </w:pPr>
            <w:r>
              <w:rPr>
                <w:rFonts w:ascii="Georgia" w:eastAsia="Times New Roman" w:hAnsi="Georgia" w:cs="Helvetica"/>
                <w:color w:val="000000"/>
                <w:sz w:val="24"/>
                <w:szCs w:val="24"/>
              </w:rPr>
              <w:t>256-57 (##1 &amp; 2)</w:t>
            </w:r>
          </w:p>
          <w:p w14:paraId="2F55E9CC" w14:textId="0EAE8577" w:rsidR="000308CD" w:rsidRPr="00943DA6" w:rsidRDefault="000308CD" w:rsidP="000308CD">
            <w:pPr>
              <w:pStyle w:val="ListParagraph"/>
              <w:numPr>
                <w:ilvl w:val="0"/>
                <w:numId w:val="10"/>
              </w:num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1</w:t>
            </w:r>
            <w:r w:rsidR="006C1EDB">
              <w:rPr>
                <w:rFonts w:ascii="Georgia" w:eastAsia="Times New Roman" w:hAnsi="Georgia" w:cs="Helvetica"/>
                <w:color w:val="000000"/>
                <w:sz w:val="24"/>
                <w:szCs w:val="24"/>
              </w:rPr>
              <w:t>82-92</w:t>
            </w:r>
          </w:p>
        </w:tc>
      </w:tr>
      <w:tr w:rsidR="000308CD" w:rsidRPr="00943DA6" w14:paraId="4256B98C" w14:textId="77777777" w:rsidTr="0076410F">
        <w:tc>
          <w:tcPr>
            <w:tcW w:w="2782" w:type="dxa"/>
          </w:tcPr>
          <w:p w14:paraId="7D22B62D" w14:textId="17C7EDC7" w:rsidR="000308CD" w:rsidRPr="00943DA6" w:rsidRDefault="0076410F" w:rsidP="00DF7699">
            <w:p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4 – Patent Law: Novelty</w:t>
            </w:r>
            <w:r w:rsidR="00104768">
              <w:rPr>
                <w:rFonts w:ascii="Georgia" w:eastAsia="Times New Roman" w:hAnsi="Georgia" w:cs="Helvetica"/>
                <w:color w:val="000000"/>
                <w:sz w:val="24"/>
                <w:szCs w:val="24"/>
              </w:rPr>
              <w:t xml:space="preserve"> (</w:t>
            </w:r>
            <w:r w:rsidR="00104768" w:rsidRPr="00104768">
              <w:rPr>
                <w:rFonts w:ascii="Georgia" w:eastAsia="Times New Roman" w:hAnsi="Georgia" w:cs="Helvetica"/>
                <w:b/>
                <w:bCs/>
                <w:color w:val="000000"/>
                <w:sz w:val="24"/>
                <w:szCs w:val="24"/>
              </w:rPr>
              <w:t>post-AIA</w:t>
            </w:r>
            <w:r w:rsidR="00104768">
              <w:rPr>
                <w:rFonts w:ascii="Georgia" w:eastAsia="Times New Roman" w:hAnsi="Georgia" w:cs="Helvetica"/>
                <w:color w:val="000000"/>
                <w:sz w:val="24"/>
                <w:szCs w:val="24"/>
              </w:rPr>
              <w:t>)</w:t>
            </w:r>
            <w:r w:rsidRPr="00943DA6">
              <w:rPr>
                <w:rFonts w:ascii="Georgia" w:eastAsia="Times New Roman" w:hAnsi="Georgia" w:cs="Helvetica"/>
                <w:color w:val="000000"/>
                <w:sz w:val="24"/>
                <w:szCs w:val="24"/>
              </w:rPr>
              <w:t>, Priority, &amp; Statutory Bars</w:t>
            </w:r>
          </w:p>
        </w:tc>
        <w:tc>
          <w:tcPr>
            <w:tcW w:w="2160" w:type="dxa"/>
            <w:tcMar>
              <w:top w:w="90" w:type="dxa"/>
              <w:left w:w="0" w:type="dxa"/>
              <w:bottom w:w="90" w:type="dxa"/>
              <w:right w:w="150" w:type="dxa"/>
            </w:tcMar>
            <w:hideMark/>
          </w:tcPr>
          <w:p w14:paraId="159EFC46" w14:textId="47E1E0E8" w:rsidR="000308CD" w:rsidRPr="00943DA6" w:rsidRDefault="007162B0" w:rsidP="00DF7699">
            <w:pPr>
              <w:rPr>
                <w:rFonts w:ascii="Georgia" w:eastAsia="Times New Roman" w:hAnsi="Georgia" w:cs="Helvetica"/>
                <w:color w:val="000000"/>
                <w:sz w:val="24"/>
                <w:szCs w:val="24"/>
              </w:rPr>
            </w:pPr>
            <w:r>
              <w:rPr>
                <w:rFonts w:ascii="Georgia" w:eastAsia="Times New Roman" w:hAnsi="Georgia" w:cs="Helvetica"/>
                <w:color w:val="000000"/>
                <w:sz w:val="24"/>
                <w:szCs w:val="24"/>
              </w:rPr>
              <w:t>28</w:t>
            </w:r>
            <w:r w:rsidRPr="00943DA6">
              <w:rPr>
                <w:rFonts w:ascii="Georgia" w:eastAsia="Times New Roman" w:hAnsi="Georgia" w:cs="Helvetica"/>
                <w:color w:val="000000"/>
                <w:sz w:val="24"/>
                <w:szCs w:val="24"/>
              </w:rPr>
              <w:t xml:space="preserve"> </w:t>
            </w:r>
            <w:r>
              <w:rPr>
                <w:rFonts w:ascii="Georgia" w:eastAsia="Times New Roman" w:hAnsi="Georgia" w:cs="Helvetica"/>
                <w:color w:val="000000"/>
                <w:sz w:val="24"/>
                <w:szCs w:val="24"/>
              </w:rPr>
              <w:t>August</w:t>
            </w:r>
          </w:p>
        </w:tc>
        <w:tc>
          <w:tcPr>
            <w:tcW w:w="4402" w:type="dxa"/>
            <w:tcMar>
              <w:top w:w="90" w:type="dxa"/>
              <w:left w:w="0" w:type="dxa"/>
              <w:bottom w:w="90" w:type="dxa"/>
              <w:right w:w="150" w:type="dxa"/>
            </w:tcMar>
            <w:hideMark/>
          </w:tcPr>
          <w:p w14:paraId="228AE04A" w14:textId="4350D576" w:rsidR="002177C9" w:rsidRPr="00943DA6" w:rsidRDefault="002177C9" w:rsidP="0076410F">
            <w:pPr>
              <w:pStyle w:val="ListParagraph"/>
              <w:numPr>
                <w:ilvl w:val="0"/>
                <w:numId w:val="11"/>
              </w:num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1</w:t>
            </w:r>
            <w:r w:rsidR="00374278">
              <w:rPr>
                <w:rFonts w:ascii="Georgia" w:eastAsia="Times New Roman" w:hAnsi="Georgia" w:cs="Helvetica"/>
                <w:color w:val="000000"/>
                <w:sz w:val="24"/>
                <w:szCs w:val="24"/>
              </w:rPr>
              <w:t>92-95</w:t>
            </w:r>
          </w:p>
          <w:p w14:paraId="2C1F3D98" w14:textId="10DD4D6A" w:rsidR="0076410F" w:rsidRPr="00943DA6" w:rsidRDefault="000308CD" w:rsidP="0076410F">
            <w:pPr>
              <w:pStyle w:val="ListParagraph"/>
              <w:numPr>
                <w:ilvl w:val="0"/>
                <w:numId w:val="11"/>
              </w:numPr>
              <w:rPr>
                <w:rFonts w:ascii="Georgia" w:eastAsia="Times New Roman" w:hAnsi="Georgia" w:cs="Helvetica"/>
                <w:color w:val="000000"/>
                <w:sz w:val="24"/>
                <w:szCs w:val="24"/>
              </w:rPr>
            </w:pPr>
            <w:r w:rsidRPr="00943DA6">
              <w:rPr>
                <w:rFonts w:ascii="Georgia" w:hAnsi="Georgia"/>
                <w:sz w:val="24"/>
              </w:rPr>
              <w:t>19</w:t>
            </w:r>
            <w:r w:rsidR="00374278">
              <w:rPr>
                <w:rFonts w:ascii="Georgia" w:hAnsi="Georgia"/>
                <w:sz w:val="24"/>
              </w:rPr>
              <w:t>6</w:t>
            </w:r>
            <w:r w:rsidRPr="00943DA6">
              <w:rPr>
                <w:rFonts w:ascii="Georgia" w:hAnsi="Georgia"/>
                <w:sz w:val="24"/>
              </w:rPr>
              <w:t>-20</w:t>
            </w:r>
            <w:r w:rsidR="00374278">
              <w:rPr>
                <w:rFonts w:ascii="Georgia" w:hAnsi="Georgia"/>
                <w:sz w:val="24"/>
              </w:rPr>
              <w:t>9</w:t>
            </w:r>
          </w:p>
          <w:p w14:paraId="0F40C1C7" w14:textId="47B8F432" w:rsidR="000308CD" w:rsidRPr="00943DA6" w:rsidRDefault="00374278" w:rsidP="0076410F">
            <w:pPr>
              <w:pStyle w:val="ListParagraph"/>
              <w:numPr>
                <w:ilvl w:val="0"/>
                <w:numId w:val="11"/>
              </w:numPr>
              <w:rPr>
                <w:rFonts w:ascii="Georgia" w:eastAsia="Times New Roman" w:hAnsi="Georgia" w:cs="Helvetica"/>
                <w:color w:val="000000"/>
                <w:sz w:val="24"/>
                <w:szCs w:val="24"/>
              </w:rPr>
            </w:pPr>
            <w:r>
              <w:rPr>
                <w:rFonts w:ascii="Georgia" w:hAnsi="Georgia"/>
                <w:sz w:val="24"/>
              </w:rPr>
              <w:t>214-18</w:t>
            </w:r>
            <w:r w:rsidR="00104768">
              <w:rPr>
                <w:rFonts w:ascii="Georgia" w:hAnsi="Georgia"/>
                <w:sz w:val="24"/>
              </w:rPr>
              <w:t>,</w:t>
            </w:r>
            <w:r w:rsidR="000308CD" w:rsidRPr="00943DA6">
              <w:rPr>
                <w:rFonts w:ascii="Georgia" w:hAnsi="Georgia"/>
                <w:sz w:val="24"/>
              </w:rPr>
              <w:t xml:space="preserve"> 35 U.S.C. § </w:t>
            </w:r>
            <w:hyperlink r:id="rId23" w:history="1">
              <w:r w:rsidR="000308CD" w:rsidRPr="00943DA6">
                <w:rPr>
                  <w:rStyle w:val="Hyperlink"/>
                  <w:rFonts w:ascii="Georgia" w:hAnsi="Georgia"/>
                  <w:sz w:val="24"/>
                </w:rPr>
                <w:t>102</w:t>
              </w:r>
            </w:hyperlink>
            <w:r w:rsidR="000308CD" w:rsidRPr="00943DA6">
              <w:rPr>
                <w:rFonts w:ascii="Georgia" w:hAnsi="Georgia"/>
                <w:sz w:val="24"/>
              </w:rPr>
              <w:t xml:space="preserve"> (</w:t>
            </w:r>
            <w:r w:rsidR="000308CD" w:rsidRPr="00104768">
              <w:rPr>
                <w:rFonts w:ascii="Georgia" w:hAnsi="Georgia"/>
                <w:b/>
                <w:bCs/>
                <w:sz w:val="24"/>
              </w:rPr>
              <w:t>post-AIA</w:t>
            </w:r>
            <w:r w:rsidR="000308CD" w:rsidRPr="00943DA6">
              <w:rPr>
                <w:rFonts w:ascii="Georgia" w:hAnsi="Georgia"/>
                <w:sz w:val="24"/>
              </w:rPr>
              <w:t>).</w:t>
            </w:r>
          </w:p>
        </w:tc>
      </w:tr>
      <w:tr w:rsidR="003F14E2" w:rsidRPr="00943DA6" w14:paraId="55F94942" w14:textId="77777777" w:rsidTr="0076410F">
        <w:tc>
          <w:tcPr>
            <w:tcW w:w="2782" w:type="dxa"/>
          </w:tcPr>
          <w:p w14:paraId="0BD2EB85" w14:textId="02C8833E" w:rsidR="003F14E2" w:rsidRPr="00943DA6" w:rsidRDefault="003F14E2" w:rsidP="003F14E2">
            <w:p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5 - Patent Law: Non-obviousness</w:t>
            </w:r>
          </w:p>
        </w:tc>
        <w:tc>
          <w:tcPr>
            <w:tcW w:w="2160" w:type="dxa"/>
            <w:tcMar>
              <w:top w:w="90" w:type="dxa"/>
              <w:left w:w="0" w:type="dxa"/>
              <w:bottom w:w="90" w:type="dxa"/>
              <w:right w:w="150" w:type="dxa"/>
            </w:tcMar>
          </w:tcPr>
          <w:p w14:paraId="22B37342" w14:textId="44C23A9A" w:rsidR="003F14E2" w:rsidRPr="00943DA6" w:rsidRDefault="007162B0" w:rsidP="003F14E2">
            <w:pPr>
              <w:rPr>
                <w:rFonts w:ascii="Georgia" w:eastAsia="Times New Roman" w:hAnsi="Georgia" w:cs="Helvetica"/>
                <w:color w:val="000000"/>
                <w:sz w:val="24"/>
                <w:szCs w:val="24"/>
              </w:rPr>
            </w:pPr>
            <w:r>
              <w:rPr>
                <w:rFonts w:ascii="Georgia" w:eastAsia="Times New Roman" w:hAnsi="Georgia" w:cs="Helvetica"/>
                <w:color w:val="000000"/>
                <w:sz w:val="24"/>
                <w:szCs w:val="24"/>
              </w:rPr>
              <w:t>4 September</w:t>
            </w:r>
          </w:p>
        </w:tc>
        <w:tc>
          <w:tcPr>
            <w:tcW w:w="4402" w:type="dxa"/>
            <w:tcMar>
              <w:top w:w="90" w:type="dxa"/>
              <w:left w:w="0" w:type="dxa"/>
              <w:bottom w:w="90" w:type="dxa"/>
              <w:right w:w="150" w:type="dxa"/>
            </w:tcMar>
          </w:tcPr>
          <w:p w14:paraId="57C79360" w14:textId="77777777" w:rsidR="003F14E2" w:rsidRPr="00943DA6" w:rsidRDefault="003F14E2" w:rsidP="003F14E2">
            <w:pPr>
              <w:pStyle w:val="ListParagraph"/>
              <w:numPr>
                <w:ilvl w:val="0"/>
                <w:numId w:val="12"/>
              </w:numPr>
              <w:rPr>
                <w:rFonts w:ascii="Georgia" w:hAnsi="Georgia"/>
                <w:sz w:val="24"/>
              </w:rPr>
            </w:pPr>
            <w:r w:rsidRPr="00943DA6">
              <w:rPr>
                <w:rFonts w:ascii="Georgia" w:hAnsi="Georgia"/>
                <w:sz w:val="24"/>
              </w:rPr>
              <w:t xml:space="preserve">35 U.S.C. § </w:t>
            </w:r>
            <w:hyperlink r:id="rId24" w:history="1">
              <w:r w:rsidRPr="00943DA6">
                <w:rPr>
                  <w:rStyle w:val="Hyperlink"/>
                  <w:rFonts w:ascii="Georgia" w:hAnsi="Georgia"/>
                  <w:sz w:val="24"/>
                </w:rPr>
                <w:t>103</w:t>
              </w:r>
            </w:hyperlink>
            <w:r w:rsidRPr="00943DA6">
              <w:rPr>
                <w:rFonts w:ascii="Georgia" w:hAnsi="Georgia"/>
                <w:sz w:val="24"/>
              </w:rPr>
              <w:t xml:space="preserve"> (</w:t>
            </w:r>
            <w:r w:rsidRPr="00104768">
              <w:rPr>
                <w:rFonts w:ascii="Georgia" w:hAnsi="Georgia"/>
                <w:b/>
                <w:bCs/>
                <w:sz w:val="24"/>
              </w:rPr>
              <w:t>pre-AIA</w:t>
            </w:r>
            <w:r w:rsidRPr="00943DA6">
              <w:rPr>
                <w:rFonts w:ascii="Georgia" w:hAnsi="Georgia"/>
                <w:sz w:val="24"/>
              </w:rPr>
              <w:t>)</w:t>
            </w:r>
          </w:p>
          <w:p w14:paraId="00AB3BEC" w14:textId="17D1E81F" w:rsidR="003F14E2" w:rsidRPr="00943DA6" w:rsidRDefault="003F14E2" w:rsidP="003F14E2">
            <w:pPr>
              <w:pStyle w:val="ListParagraph"/>
              <w:numPr>
                <w:ilvl w:val="0"/>
                <w:numId w:val="12"/>
              </w:num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2</w:t>
            </w:r>
            <w:r w:rsidR="00A31251">
              <w:rPr>
                <w:rFonts w:ascii="Georgia" w:eastAsia="Times New Roman" w:hAnsi="Georgia" w:cs="Helvetica"/>
                <w:color w:val="000000"/>
                <w:sz w:val="24"/>
                <w:szCs w:val="24"/>
              </w:rPr>
              <w:t>20</w:t>
            </w:r>
            <w:r w:rsidRPr="00943DA6">
              <w:rPr>
                <w:rFonts w:ascii="Georgia" w:eastAsia="Times New Roman" w:hAnsi="Georgia" w:cs="Helvetica"/>
                <w:color w:val="000000"/>
                <w:sz w:val="24"/>
                <w:szCs w:val="24"/>
              </w:rPr>
              <w:t>-</w:t>
            </w:r>
            <w:r w:rsidR="00A31251">
              <w:rPr>
                <w:rFonts w:ascii="Georgia" w:eastAsia="Times New Roman" w:hAnsi="Georgia" w:cs="Helvetica"/>
                <w:color w:val="000000"/>
                <w:sz w:val="24"/>
                <w:szCs w:val="24"/>
              </w:rPr>
              <w:t>39</w:t>
            </w:r>
          </w:p>
          <w:p w14:paraId="5959680B" w14:textId="6EAAF2CF" w:rsidR="003F14E2" w:rsidRPr="00943DA6" w:rsidRDefault="003F14E2" w:rsidP="003F14E2">
            <w:pPr>
              <w:pStyle w:val="ListParagraph"/>
              <w:numPr>
                <w:ilvl w:val="0"/>
                <w:numId w:val="12"/>
              </w:num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2</w:t>
            </w:r>
            <w:r w:rsidR="00A31251">
              <w:rPr>
                <w:rFonts w:ascii="Georgia" w:eastAsia="Times New Roman" w:hAnsi="Georgia" w:cs="Helvetica"/>
                <w:color w:val="000000"/>
                <w:sz w:val="24"/>
                <w:szCs w:val="24"/>
              </w:rPr>
              <w:t>43</w:t>
            </w:r>
            <w:r w:rsidR="00104768">
              <w:rPr>
                <w:rFonts w:ascii="Georgia" w:eastAsia="Times New Roman" w:hAnsi="Georgia" w:cs="Helvetica"/>
                <w:color w:val="000000"/>
                <w:sz w:val="24"/>
                <w:szCs w:val="24"/>
              </w:rPr>
              <w:t>-4</w:t>
            </w:r>
            <w:r w:rsidR="00A31251">
              <w:rPr>
                <w:rFonts w:ascii="Georgia" w:eastAsia="Times New Roman" w:hAnsi="Georgia" w:cs="Helvetica"/>
                <w:color w:val="000000"/>
                <w:sz w:val="24"/>
                <w:szCs w:val="24"/>
              </w:rPr>
              <w:t>6</w:t>
            </w:r>
          </w:p>
        </w:tc>
      </w:tr>
      <w:tr w:rsidR="003F14E2" w:rsidRPr="00943DA6" w14:paraId="20068F17" w14:textId="77777777" w:rsidTr="003F14E2">
        <w:tc>
          <w:tcPr>
            <w:tcW w:w="2782" w:type="dxa"/>
          </w:tcPr>
          <w:p w14:paraId="23C5D4C1" w14:textId="3342F652" w:rsidR="003F14E2" w:rsidRPr="00943DA6" w:rsidRDefault="003F14E2" w:rsidP="003F14E2">
            <w:p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6 – Patent Law: Disclosure</w:t>
            </w:r>
          </w:p>
        </w:tc>
        <w:tc>
          <w:tcPr>
            <w:tcW w:w="2160" w:type="dxa"/>
            <w:tcMar>
              <w:top w:w="90" w:type="dxa"/>
              <w:left w:w="0" w:type="dxa"/>
              <w:bottom w:w="90" w:type="dxa"/>
              <w:right w:w="150" w:type="dxa"/>
            </w:tcMar>
          </w:tcPr>
          <w:p w14:paraId="141909ED" w14:textId="66D23898" w:rsidR="003F14E2" w:rsidRPr="00943DA6" w:rsidRDefault="007162B0" w:rsidP="003F14E2">
            <w:pPr>
              <w:rPr>
                <w:rFonts w:ascii="Georgia" w:eastAsia="Times New Roman" w:hAnsi="Georgia" w:cs="Helvetica"/>
                <w:color w:val="000000"/>
                <w:sz w:val="24"/>
                <w:szCs w:val="24"/>
              </w:rPr>
            </w:pPr>
            <w:r>
              <w:rPr>
                <w:rFonts w:ascii="Georgia" w:eastAsia="Times New Roman" w:hAnsi="Georgia" w:cs="Helvetica"/>
                <w:color w:val="000000"/>
                <w:sz w:val="24"/>
                <w:szCs w:val="24"/>
              </w:rPr>
              <w:t>9 September</w:t>
            </w:r>
          </w:p>
        </w:tc>
        <w:tc>
          <w:tcPr>
            <w:tcW w:w="4402" w:type="dxa"/>
            <w:tcMar>
              <w:top w:w="90" w:type="dxa"/>
              <w:left w:w="0" w:type="dxa"/>
              <w:bottom w:w="90" w:type="dxa"/>
              <w:right w:w="150" w:type="dxa"/>
            </w:tcMar>
            <w:hideMark/>
          </w:tcPr>
          <w:p w14:paraId="73996AAC" w14:textId="77777777" w:rsidR="003F14E2" w:rsidRPr="00943DA6" w:rsidRDefault="003F14E2" w:rsidP="003F14E2">
            <w:pPr>
              <w:pStyle w:val="ListParagraph"/>
              <w:numPr>
                <w:ilvl w:val="0"/>
                <w:numId w:val="13"/>
              </w:numPr>
              <w:rPr>
                <w:rFonts w:ascii="Georgia" w:eastAsia="Times New Roman" w:hAnsi="Georgia" w:cs="Helvetica"/>
                <w:color w:val="000000"/>
                <w:sz w:val="24"/>
                <w:szCs w:val="24"/>
              </w:rPr>
            </w:pPr>
            <w:r w:rsidRPr="00943DA6">
              <w:rPr>
                <w:rFonts w:ascii="Georgia" w:hAnsi="Georgia"/>
                <w:sz w:val="24"/>
              </w:rPr>
              <w:t xml:space="preserve">35 U.S.C. § </w:t>
            </w:r>
            <w:hyperlink r:id="rId25" w:history="1">
              <w:r w:rsidRPr="00943DA6">
                <w:rPr>
                  <w:rStyle w:val="Hyperlink"/>
                  <w:rFonts w:ascii="Georgia" w:hAnsi="Georgia"/>
                  <w:sz w:val="24"/>
                </w:rPr>
                <w:t>112</w:t>
              </w:r>
            </w:hyperlink>
            <w:r w:rsidRPr="00943DA6">
              <w:rPr>
                <w:rFonts w:ascii="Georgia" w:hAnsi="Georgia"/>
                <w:sz w:val="24"/>
              </w:rPr>
              <w:t xml:space="preserve"> (</w:t>
            </w:r>
            <w:r w:rsidRPr="00104768">
              <w:rPr>
                <w:rFonts w:ascii="Georgia" w:hAnsi="Georgia"/>
                <w:b/>
                <w:bCs/>
                <w:sz w:val="24"/>
              </w:rPr>
              <w:t>pre-AIA</w:t>
            </w:r>
            <w:r w:rsidRPr="00943DA6">
              <w:rPr>
                <w:rFonts w:ascii="Georgia" w:hAnsi="Georgia"/>
                <w:sz w:val="24"/>
              </w:rPr>
              <w:t>)</w:t>
            </w:r>
          </w:p>
          <w:p w14:paraId="6F07F59E" w14:textId="7C581B72" w:rsidR="003F14E2" w:rsidRPr="00943DA6" w:rsidRDefault="003F14E2" w:rsidP="003F14E2">
            <w:pPr>
              <w:pStyle w:val="ListParagraph"/>
              <w:numPr>
                <w:ilvl w:val="0"/>
                <w:numId w:val="13"/>
              </w:numPr>
              <w:rPr>
                <w:rFonts w:ascii="Georgia" w:eastAsia="Times New Roman" w:hAnsi="Georgia" w:cs="Helvetica"/>
                <w:color w:val="000000"/>
                <w:sz w:val="24"/>
                <w:szCs w:val="24"/>
              </w:rPr>
            </w:pPr>
            <w:r w:rsidRPr="00943DA6">
              <w:rPr>
                <w:rFonts w:ascii="Georgia" w:hAnsi="Georgia"/>
                <w:sz w:val="24"/>
              </w:rPr>
              <w:t>2</w:t>
            </w:r>
            <w:r w:rsidR="004C02F7">
              <w:rPr>
                <w:rFonts w:ascii="Georgia" w:hAnsi="Georgia"/>
                <w:sz w:val="24"/>
              </w:rPr>
              <w:t>5</w:t>
            </w:r>
            <w:r w:rsidR="00F60B5E">
              <w:rPr>
                <w:rFonts w:ascii="Georgia" w:hAnsi="Georgia"/>
                <w:sz w:val="24"/>
              </w:rPr>
              <w:t>7</w:t>
            </w:r>
            <w:r w:rsidRPr="00943DA6">
              <w:rPr>
                <w:rFonts w:ascii="Georgia" w:hAnsi="Georgia"/>
                <w:sz w:val="24"/>
              </w:rPr>
              <w:t>-</w:t>
            </w:r>
            <w:r w:rsidR="004C02F7">
              <w:rPr>
                <w:rFonts w:ascii="Georgia" w:hAnsi="Georgia"/>
                <w:sz w:val="24"/>
              </w:rPr>
              <w:t>6</w:t>
            </w:r>
            <w:r w:rsidR="00F60B5E">
              <w:rPr>
                <w:rFonts w:ascii="Georgia" w:hAnsi="Georgia"/>
                <w:sz w:val="24"/>
              </w:rPr>
              <w:t>6</w:t>
            </w:r>
          </w:p>
          <w:p w14:paraId="767F7379" w14:textId="5437231C" w:rsidR="003F14E2" w:rsidRPr="00F60B5E" w:rsidRDefault="003F14E2" w:rsidP="003F14E2">
            <w:pPr>
              <w:pStyle w:val="ListParagraph"/>
              <w:numPr>
                <w:ilvl w:val="0"/>
                <w:numId w:val="13"/>
              </w:numPr>
              <w:rPr>
                <w:rFonts w:ascii="Georgia" w:eastAsia="Times New Roman" w:hAnsi="Georgia" w:cs="Helvetica"/>
                <w:color w:val="000000"/>
                <w:sz w:val="24"/>
                <w:szCs w:val="24"/>
              </w:rPr>
            </w:pPr>
            <w:r w:rsidRPr="00943DA6">
              <w:rPr>
                <w:rFonts w:ascii="Georgia" w:hAnsi="Georgia"/>
                <w:sz w:val="24"/>
              </w:rPr>
              <w:t>2</w:t>
            </w:r>
            <w:r w:rsidR="004C02F7">
              <w:rPr>
                <w:rFonts w:ascii="Georgia" w:hAnsi="Georgia"/>
                <w:sz w:val="24"/>
              </w:rPr>
              <w:t>6</w:t>
            </w:r>
            <w:r w:rsidR="00F60B5E">
              <w:rPr>
                <w:rFonts w:ascii="Georgia" w:hAnsi="Georgia"/>
                <w:sz w:val="24"/>
              </w:rPr>
              <w:t>6</w:t>
            </w:r>
            <w:r w:rsidRPr="00943DA6">
              <w:rPr>
                <w:rFonts w:ascii="Georgia" w:hAnsi="Georgia"/>
                <w:sz w:val="24"/>
              </w:rPr>
              <w:t>-6</w:t>
            </w:r>
            <w:r w:rsidR="004C02F7">
              <w:rPr>
                <w:rFonts w:ascii="Georgia" w:hAnsi="Georgia"/>
                <w:sz w:val="24"/>
              </w:rPr>
              <w:t>8</w:t>
            </w:r>
          </w:p>
          <w:p w14:paraId="624ABD2A" w14:textId="37CEF77E" w:rsidR="00F60B5E" w:rsidRPr="00943DA6" w:rsidRDefault="00F60B5E" w:rsidP="003F14E2">
            <w:pPr>
              <w:pStyle w:val="ListParagraph"/>
              <w:numPr>
                <w:ilvl w:val="0"/>
                <w:numId w:val="13"/>
              </w:numPr>
              <w:rPr>
                <w:rFonts w:ascii="Georgia" w:eastAsia="Times New Roman" w:hAnsi="Georgia" w:cs="Helvetica"/>
                <w:color w:val="000000"/>
                <w:sz w:val="24"/>
                <w:szCs w:val="24"/>
              </w:rPr>
            </w:pPr>
            <w:r>
              <w:rPr>
                <w:rFonts w:ascii="Georgia" w:eastAsia="Times New Roman" w:hAnsi="Georgia" w:cs="Helvetica"/>
                <w:color w:val="000000"/>
                <w:sz w:val="24"/>
                <w:szCs w:val="24"/>
              </w:rPr>
              <w:t>268-73</w:t>
            </w:r>
          </w:p>
          <w:p w14:paraId="45DEBB06" w14:textId="3D6B4814" w:rsidR="003F14E2" w:rsidRPr="00943DA6" w:rsidRDefault="003F14E2" w:rsidP="003F14E2">
            <w:pPr>
              <w:pStyle w:val="ListParagraph"/>
              <w:numPr>
                <w:ilvl w:val="0"/>
                <w:numId w:val="13"/>
              </w:numPr>
              <w:rPr>
                <w:rFonts w:ascii="Georgia" w:eastAsia="Times New Roman" w:hAnsi="Georgia" w:cs="Helvetica"/>
                <w:color w:val="000000"/>
                <w:sz w:val="24"/>
                <w:szCs w:val="24"/>
              </w:rPr>
            </w:pPr>
            <w:r w:rsidRPr="00943DA6">
              <w:rPr>
                <w:rFonts w:ascii="Georgia" w:hAnsi="Georgia"/>
                <w:sz w:val="24"/>
              </w:rPr>
              <w:t>2</w:t>
            </w:r>
            <w:r w:rsidR="00252B07">
              <w:rPr>
                <w:rFonts w:ascii="Georgia" w:hAnsi="Georgia"/>
                <w:sz w:val="24"/>
              </w:rPr>
              <w:t>74</w:t>
            </w:r>
            <w:r w:rsidRPr="00943DA6">
              <w:rPr>
                <w:rFonts w:ascii="Georgia" w:hAnsi="Georgia"/>
                <w:sz w:val="24"/>
              </w:rPr>
              <w:t>-</w:t>
            </w:r>
            <w:r w:rsidR="004C02F7">
              <w:rPr>
                <w:rFonts w:ascii="Georgia" w:hAnsi="Georgia"/>
                <w:sz w:val="24"/>
              </w:rPr>
              <w:t>7</w:t>
            </w:r>
            <w:r w:rsidR="00252B07">
              <w:rPr>
                <w:rFonts w:ascii="Georgia" w:hAnsi="Georgia"/>
                <w:sz w:val="24"/>
              </w:rPr>
              <w:t>5</w:t>
            </w:r>
            <w:r w:rsidRPr="00943DA6">
              <w:rPr>
                <w:rFonts w:ascii="Georgia" w:hAnsi="Georgia"/>
                <w:sz w:val="24"/>
              </w:rPr>
              <w:t xml:space="preserve"> (</w:t>
            </w:r>
            <w:r w:rsidR="004C02F7">
              <w:rPr>
                <w:rFonts w:ascii="Georgia" w:hAnsi="Georgia"/>
                <w:sz w:val="24"/>
              </w:rPr>
              <w:t>##4, 5</w:t>
            </w:r>
            <w:r w:rsidRPr="00943DA6">
              <w:rPr>
                <w:rFonts w:ascii="Georgia" w:hAnsi="Georgia"/>
                <w:sz w:val="24"/>
              </w:rPr>
              <w:t>)</w:t>
            </w:r>
          </w:p>
          <w:p w14:paraId="5A332CB3" w14:textId="7AF154E1" w:rsidR="003F14E2" w:rsidRPr="004C02F7" w:rsidRDefault="003F14E2" w:rsidP="003F14E2">
            <w:pPr>
              <w:pStyle w:val="ListParagraph"/>
              <w:numPr>
                <w:ilvl w:val="0"/>
                <w:numId w:val="13"/>
              </w:numPr>
              <w:rPr>
                <w:rFonts w:ascii="Georgia" w:eastAsia="Times New Roman" w:hAnsi="Georgia" w:cs="Helvetica"/>
                <w:color w:val="000000"/>
                <w:sz w:val="24"/>
                <w:szCs w:val="24"/>
              </w:rPr>
            </w:pPr>
            <w:r w:rsidRPr="00943DA6">
              <w:rPr>
                <w:rFonts w:ascii="Georgia" w:hAnsi="Georgia"/>
                <w:sz w:val="24"/>
              </w:rPr>
              <w:t>2</w:t>
            </w:r>
            <w:r w:rsidR="00252B07">
              <w:rPr>
                <w:rFonts w:ascii="Georgia" w:hAnsi="Georgia"/>
                <w:sz w:val="24"/>
              </w:rPr>
              <w:t>80</w:t>
            </w:r>
            <w:r w:rsidRPr="00943DA6">
              <w:rPr>
                <w:rFonts w:ascii="Georgia" w:hAnsi="Georgia"/>
                <w:sz w:val="24"/>
              </w:rPr>
              <w:t>-</w:t>
            </w:r>
            <w:r w:rsidR="00252B07">
              <w:rPr>
                <w:rFonts w:ascii="Georgia" w:hAnsi="Georgia"/>
                <w:sz w:val="24"/>
              </w:rPr>
              <w:t>81</w:t>
            </w:r>
          </w:p>
          <w:p w14:paraId="1F9E8950" w14:textId="6CED6A1A" w:rsidR="00252B07" w:rsidRPr="008F472C" w:rsidRDefault="004C02F7" w:rsidP="008F472C">
            <w:pPr>
              <w:pStyle w:val="ListParagraph"/>
              <w:numPr>
                <w:ilvl w:val="0"/>
                <w:numId w:val="13"/>
              </w:numPr>
              <w:rPr>
                <w:rFonts w:ascii="Georgia" w:eastAsia="Times New Roman" w:hAnsi="Georgia" w:cs="Helvetica"/>
                <w:color w:val="000000"/>
                <w:sz w:val="24"/>
                <w:szCs w:val="24"/>
              </w:rPr>
            </w:pPr>
            <w:r>
              <w:rPr>
                <w:rFonts w:ascii="Georgia" w:eastAsia="Times New Roman" w:hAnsi="Georgia" w:cs="Helvetica"/>
                <w:color w:val="000000"/>
                <w:sz w:val="24"/>
                <w:szCs w:val="24"/>
              </w:rPr>
              <w:t>Skim 2</w:t>
            </w:r>
            <w:r w:rsidR="00252B07">
              <w:rPr>
                <w:rFonts w:ascii="Georgia" w:eastAsia="Times New Roman" w:hAnsi="Georgia" w:cs="Helvetica"/>
                <w:color w:val="000000"/>
                <w:sz w:val="24"/>
                <w:szCs w:val="24"/>
              </w:rPr>
              <w:t>85</w:t>
            </w:r>
            <w:r>
              <w:rPr>
                <w:rFonts w:ascii="Georgia" w:eastAsia="Times New Roman" w:hAnsi="Georgia" w:cs="Helvetica"/>
                <w:color w:val="000000"/>
                <w:sz w:val="24"/>
                <w:szCs w:val="24"/>
              </w:rPr>
              <w:t>-8</w:t>
            </w:r>
            <w:r w:rsidR="00252B07">
              <w:rPr>
                <w:rFonts w:ascii="Georgia" w:eastAsia="Times New Roman" w:hAnsi="Georgia" w:cs="Helvetica"/>
                <w:color w:val="000000"/>
                <w:sz w:val="24"/>
                <w:szCs w:val="24"/>
              </w:rPr>
              <w:t>7</w:t>
            </w:r>
          </w:p>
        </w:tc>
      </w:tr>
    </w:tbl>
    <w:p w14:paraId="2C9CF098" w14:textId="77777777" w:rsidR="00AB3E56" w:rsidRDefault="00AB3E56">
      <w:r>
        <w:br w:type="page"/>
      </w:r>
    </w:p>
    <w:tbl>
      <w:tblPr>
        <w:tblW w:w="93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782"/>
        <w:gridCol w:w="2160"/>
        <w:gridCol w:w="4402"/>
      </w:tblGrid>
      <w:tr w:rsidR="003F14E2" w:rsidRPr="00943DA6" w14:paraId="3F862C70" w14:textId="77777777" w:rsidTr="0076410F">
        <w:tc>
          <w:tcPr>
            <w:tcW w:w="2782" w:type="dxa"/>
          </w:tcPr>
          <w:p w14:paraId="7B3FD526" w14:textId="5316CC00" w:rsidR="003F14E2" w:rsidRPr="00943DA6" w:rsidRDefault="003F14E2" w:rsidP="003F14E2">
            <w:p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lastRenderedPageBreak/>
              <w:t>7 – Patent Law: Claims &amp; Direct Infringement</w:t>
            </w:r>
          </w:p>
        </w:tc>
        <w:tc>
          <w:tcPr>
            <w:tcW w:w="2160" w:type="dxa"/>
            <w:tcMar>
              <w:top w:w="90" w:type="dxa"/>
              <w:left w:w="0" w:type="dxa"/>
              <w:bottom w:w="90" w:type="dxa"/>
              <w:right w:w="150" w:type="dxa"/>
            </w:tcMar>
            <w:hideMark/>
          </w:tcPr>
          <w:p w14:paraId="36AC34B5" w14:textId="2C823B86" w:rsidR="003F14E2" w:rsidRPr="00943DA6" w:rsidRDefault="007162B0" w:rsidP="003F14E2">
            <w:pPr>
              <w:rPr>
                <w:rFonts w:ascii="Georgia" w:eastAsia="Times New Roman" w:hAnsi="Georgia" w:cs="Helvetica"/>
                <w:color w:val="000000"/>
                <w:sz w:val="24"/>
                <w:szCs w:val="24"/>
              </w:rPr>
            </w:pPr>
            <w:r>
              <w:rPr>
                <w:rFonts w:ascii="Georgia" w:eastAsia="Times New Roman" w:hAnsi="Georgia" w:cs="Helvetica"/>
                <w:color w:val="000000"/>
                <w:sz w:val="24"/>
                <w:szCs w:val="24"/>
              </w:rPr>
              <w:t>11 September</w:t>
            </w:r>
          </w:p>
        </w:tc>
        <w:tc>
          <w:tcPr>
            <w:tcW w:w="4402" w:type="dxa"/>
            <w:tcMar>
              <w:top w:w="90" w:type="dxa"/>
              <w:left w:w="0" w:type="dxa"/>
              <w:bottom w:w="90" w:type="dxa"/>
              <w:right w:w="150" w:type="dxa"/>
            </w:tcMar>
            <w:hideMark/>
          </w:tcPr>
          <w:p w14:paraId="05EF5005" w14:textId="77777777" w:rsidR="003F14E2" w:rsidRPr="00943DA6" w:rsidRDefault="003F14E2" w:rsidP="003F14E2">
            <w:pPr>
              <w:pStyle w:val="ListParagraph"/>
              <w:numPr>
                <w:ilvl w:val="0"/>
                <w:numId w:val="14"/>
              </w:numPr>
              <w:rPr>
                <w:rStyle w:val="Hyperlink"/>
                <w:rFonts w:ascii="Georgia" w:eastAsia="Times New Roman" w:hAnsi="Georgia" w:cs="Helvetica"/>
                <w:color w:val="000000"/>
                <w:sz w:val="24"/>
                <w:szCs w:val="24"/>
                <w:u w:val="none"/>
              </w:rPr>
            </w:pPr>
            <w:r w:rsidRPr="00943DA6">
              <w:rPr>
                <w:rFonts w:ascii="Georgia" w:hAnsi="Georgia"/>
                <w:sz w:val="24"/>
              </w:rPr>
              <w:t xml:space="preserve">35 U.S.C. § </w:t>
            </w:r>
            <w:hyperlink r:id="rId26" w:history="1">
              <w:r w:rsidRPr="00943DA6">
                <w:rPr>
                  <w:rStyle w:val="Hyperlink"/>
                  <w:rFonts w:ascii="Georgia" w:hAnsi="Georgia"/>
                  <w:sz w:val="24"/>
                </w:rPr>
                <w:t>271</w:t>
              </w:r>
            </w:hyperlink>
          </w:p>
          <w:p w14:paraId="15545582" w14:textId="37FDC1A2" w:rsidR="003F14E2" w:rsidRPr="00943DA6" w:rsidRDefault="003F14E2" w:rsidP="003F14E2">
            <w:pPr>
              <w:pStyle w:val="ListParagraph"/>
              <w:numPr>
                <w:ilvl w:val="0"/>
                <w:numId w:val="14"/>
              </w:num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3</w:t>
            </w:r>
            <w:r w:rsidR="00252B07">
              <w:rPr>
                <w:rFonts w:ascii="Georgia" w:eastAsia="Times New Roman" w:hAnsi="Georgia" w:cs="Helvetica"/>
                <w:color w:val="000000"/>
                <w:sz w:val="24"/>
                <w:szCs w:val="24"/>
              </w:rPr>
              <w:t>40</w:t>
            </w:r>
            <w:r w:rsidRPr="00943DA6">
              <w:rPr>
                <w:rFonts w:ascii="Georgia" w:eastAsia="Times New Roman" w:hAnsi="Georgia" w:cs="Helvetica"/>
                <w:color w:val="000000"/>
                <w:sz w:val="24"/>
                <w:szCs w:val="24"/>
              </w:rPr>
              <w:t>-</w:t>
            </w:r>
            <w:r w:rsidR="00252B07">
              <w:rPr>
                <w:rFonts w:ascii="Georgia" w:eastAsia="Times New Roman" w:hAnsi="Georgia" w:cs="Helvetica"/>
                <w:color w:val="000000"/>
                <w:sz w:val="24"/>
                <w:szCs w:val="24"/>
              </w:rPr>
              <w:t>45</w:t>
            </w:r>
          </w:p>
          <w:p w14:paraId="5F936960" w14:textId="19823189" w:rsidR="003F14E2" w:rsidRPr="00943DA6" w:rsidRDefault="003F14E2" w:rsidP="003F14E2">
            <w:pPr>
              <w:pStyle w:val="ListParagraph"/>
              <w:numPr>
                <w:ilvl w:val="0"/>
                <w:numId w:val="14"/>
              </w:num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35</w:t>
            </w:r>
            <w:r w:rsidR="00252B07">
              <w:rPr>
                <w:rFonts w:ascii="Georgia" w:eastAsia="Times New Roman" w:hAnsi="Georgia" w:cs="Helvetica"/>
                <w:color w:val="000000"/>
                <w:sz w:val="24"/>
                <w:szCs w:val="24"/>
              </w:rPr>
              <w:t>8</w:t>
            </w:r>
            <w:r w:rsidRPr="00943DA6">
              <w:rPr>
                <w:rFonts w:ascii="Georgia" w:eastAsia="Times New Roman" w:hAnsi="Georgia" w:cs="Helvetica"/>
                <w:color w:val="000000"/>
                <w:sz w:val="24"/>
                <w:szCs w:val="24"/>
              </w:rPr>
              <w:t>-</w:t>
            </w:r>
            <w:r w:rsidR="00093D94">
              <w:rPr>
                <w:rFonts w:ascii="Georgia" w:eastAsia="Times New Roman" w:hAnsi="Georgia" w:cs="Helvetica"/>
                <w:color w:val="000000"/>
                <w:sz w:val="24"/>
                <w:szCs w:val="24"/>
              </w:rPr>
              <w:t>6</w:t>
            </w:r>
            <w:r w:rsidR="00252B07">
              <w:rPr>
                <w:rFonts w:ascii="Georgia" w:eastAsia="Times New Roman" w:hAnsi="Georgia" w:cs="Helvetica"/>
                <w:color w:val="000000"/>
                <w:sz w:val="24"/>
                <w:szCs w:val="24"/>
              </w:rPr>
              <w:t>2</w:t>
            </w:r>
          </w:p>
          <w:p w14:paraId="69FB9AD1" w14:textId="6E7E14F6" w:rsidR="003F14E2" w:rsidRDefault="003F14E2" w:rsidP="003F14E2">
            <w:pPr>
              <w:pStyle w:val="ListParagraph"/>
              <w:numPr>
                <w:ilvl w:val="0"/>
                <w:numId w:val="14"/>
              </w:num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3</w:t>
            </w:r>
            <w:r w:rsidR="00093D94">
              <w:rPr>
                <w:rFonts w:ascii="Georgia" w:eastAsia="Times New Roman" w:hAnsi="Georgia" w:cs="Helvetica"/>
                <w:color w:val="000000"/>
                <w:sz w:val="24"/>
                <w:szCs w:val="24"/>
              </w:rPr>
              <w:t>68</w:t>
            </w:r>
          </w:p>
          <w:p w14:paraId="304F542A" w14:textId="77777777" w:rsidR="00093D94" w:rsidRDefault="00093D94" w:rsidP="003F14E2">
            <w:pPr>
              <w:pStyle w:val="ListParagraph"/>
              <w:numPr>
                <w:ilvl w:val="0"/>
                <w:numId w:val="14"/>
              </w:numPr>
              <w:rPr>
                <w:rFonts w:ascii="Georgia" w:eastAsia="Times New Roman" w:hAnsi="Georgia" w:cs="Helvetica"/>
                <w:color w:val="000000"/>
                <w:sz w:val="24"/>
                <w:szCs w:val="24"/>
              </w:rPr>
            </w:pPr>
            <w:r>
              <w:rPr>
                <w:rFonts w:ascii="Georgia" w:eastAsia="Times New Roman" w:hAnsi="Georgia" w:cs="Helvetica"/>
                <w:color w:val="000000"/>
                <w:sz w:val="24"/>
                <w:szCs w:val="24"/>
              </w:rPr>
              <w:t>376-</w:t>
            </w:r>
            <w:r w:rsidR="00252B07">
              <w:rPr>
                <w:rFonts w:ascii="Georgia" w:eastAsia="Times New Roman" w:hAnsi="Georgia" w:cs="Helvetica"/>
                <w:color w:val="000000"/>
                <w:sz w:val="24"/>
                <w:szCs w:val="24"/>
              </w:rPr>
              <w:t>82</w:t>
            </w:r>
          </w:p>
          <w:p w14:paraId="076EC4F2" w14:textId="60C8C580" w:rsidR="00252B07" w:rsidRPr="00943DA6" w:rsidRDefault="00252B07" w:rsidP="003F14E2">
            <w:pPr>
              <w:pStyle w:val="ListParagraph"/>
              <w:numPr>
                <w:ilvl w:val="0"/>
                <w:numId w:val="14"/>
              </w:numPr>
              <w:rPr>
                <w:rFonts w:ascii="Georgia" w:eastAsia="Times New Roman" w:hAnsi="Georgia" w:cs="Helvetica"/>
                <w:color w:val="000000"/>
                <w:sz w:val="24"/>
                <w:szCs w:val="24"/>
              </w:rPr>
            </w:pPr>
            <w:r>
              <w:rPr>
                <w:rFonts w:ascii="Georgia" w:eastAsia="Times New Roman" w:hAnsi="Georgia" w:cs="Helvetica"/>
                <w:color w:val="000000"/>
                <w:sz w:val="24"/>
                <w:szCs w:val="24"/>
              </w:rPr>
              <w:t>385-89</w:t>
            </w:r>
          </w:p>
        </w:tc>
      </w:tr>
      <w:tr w:rsidR="003F14E2" w:rsidRPr="00943DA6" w14:paraId="074A9765" w14:textId="77777777" w:rsidTr="003F14E2">
        <w:tc>
          <w:tcPr>
            <w:tcW w:w="2782" w:type="dxa"/>
          </w:tcPr>
          <w:p w14:paraId="04AC279F" w14:textId="43D33B8C" w:rsidR="003F14E2" w:rsidRPr="00943DA6" w:rsidRDefault="003F14E2" w:rsidP="003F14E2">
            <w:p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 xml:space="preserve">8 – Patent Law: </w:t>
            </w:r>
            <w:r w:rsidRPr="00943DA6">
              <w:rPr>
                <w:rFonts w:ascii="Georgia" w:eastAsia="Times New Roman" w:hAnsi="Georgia" w:cs="Helvetica"/>
                <w:bCs/>
                <w:color w:val="000000"/>
                <w:sz w:val="24"/>
                <w:szCs w:val="24"/>
              </w:rPr>
              <w:t>Direct Infringement &amp; Doctrine of Equivalents</w:t>
            </w:r>
          </w:p>
        </w:tc>
        <w:tc>
          <w:tcPr>
            <w:tcW w:w="2160" w:type="dxa"/>
            <w:tcMar>
              <w:top w:w="90" w:type="dxa"/>
              <w:left w:w="0" w:type="dxa"/>
              <w:bottom w:w="90" w:type="dxa"/>
              <w:right w:w="150" w:type="dxa"/>
            </w:tcMar>
          </w:tcPr>
          <w:p w14:paraId="1963AB31" w14:textId="50AD3FB8" w:rsidR="003F14E2" w:rsidRPr="00943DA6" w:rsidRDefault="007162B0" w:rsidP="003F14E2">
            <w:pPr>
              <w:rPr>
                <w:rFonts w:ascii="Georgia" w:eastAsia="Times New Roman" w:hAnsi="Georgia" w:cs="Helvetica"/>
                <w:color w:val="000000"/>
                <w:sz w:val="24"/>
                <w:szCs w:val="24"/>
              </w:rPr>
            </w:pPr>
            <w:r>
              <w:rPr>
                <w:rFonts w:ascii="Georgia" w:eastAsia="Times New Roman" w:hAnsi="Georgia" w:cs="Helvetica"/>
                <w:color w:val="000000"/>
                <w:sz w:val="24"/>
                <w:szCs w:val="24"/>
              </w:rPr>
              <w:t>16 September</w:t>
            </w:r>
          </w:p>
        </w:tc>
        <w:tc>
          <w:tcPr>
            <w:tcW w:w="4402" w:type="dxa"/>
            <w:tcMar>
              <w:top w:w="90" w:type="dxa"/>
              <w:left w:w="0" w:type="dxa"/>
              <w:bottom w:w="90" w:type="dxa"/>
              <w:right w:w="150" w:type="dxa"/>
            </w:tcMar>
            <w:hideMark/>
          </w:tcPr>
          <w:p w14:paraId="2FA6E5F5" w14:textId="28DCF426" w:rsidR="003F14E2" w:rsidRPr="00943DA6" w:rsidRDefault="003F14E2" w:rsidP="003F14E2">
            <w:pPr>
              <w:pStyle w:val="ListParagraph"/>
              <w:numPr>
                <w:ilvl w:val="0"/>
                <w:numId w:val="15"/>
              </w:num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3</w:t>
            </w:r>
            <w:r w:rsidR="00093D94">
              <w:rPr>
                <w:rFonts w:ascii="Georgia" w:eastAsia="Times New Roman" w:hAnsi="Georgia" w:cs="Helvetica"/>
                <w:color w:val="000000"/>
                <w:sz w:val="24"/>
                <w:szCs w:val="24"/>
              </w:rPr>
              <w:t>8</w:t>
            </w:r>
            <w:r w:rsidR="00ED2288">
              <w:rPr>
                <w:rFonts w:ascii="Georgia" w:eastAsia="Times New Roman" w:hAnsi="Georgia" w:cs="Helvetica"/>
                <w:color w:val="000000"/>
                <w:sz w:val="24"/>
                <w:szCs w:val="24"/>
              </w:rPr>
              <w:t>8-89</w:t>
            </w:r>
          </w:p>
          <w:p w14:paraId="6F804883" w14:textId="48D85262" w:rsidR="003F14E2" w:rsidRDefault="003F14E2" w:rsidP="003F14E2">
            <w:pPr>
              <w:pStyle w:val="ListParagraph"/>
              <w:numPr>
                <w:ilvl w:val="0"/>
                <w:numId w:val="15"/>
              </w:numPr>
              <w:rPr>
                <w:rFonts w:ascii="Georgia" w:eastAsia="Times New Roman" w:hAnsi="Georgia" w:cs="Helvetica"/>
                <w:color w:val="000000"/>
                <w:sz w:val="24"/>
                <w:szCs w:val="24"/>
              </w:rPr>
            </w:pPr>
            <w:r w:rsidRPr="00943DA6">
              <w:rPr>
                <w:rFonts w:ascii="Georgia" w:eastAsia="Times New Roman" w:hAnsi="Georgia" w:cs="Helvetica"/>
                <w:i/>
                <w:color w:val="000000"/>
                <w:sz w:val="24"/>
                <w:szCs w:val="24"/>
              </w:rPr>
              <w:t>Warner-Jenkinson Co. v. Hilton Davis Chemical Co.</w:t>
            </w:r>
            <w:r w:rsidRPr="00943DA6">
              <w:rPr>
                <w:rFonts w:ascii="Georgia" w:eastAsia="Times New Roman" w:hAnsi="Georgia" w:cs="Helvetica"/>
                <w:color w:val="000000"/>
                <w:sz w:val="24"/>
                <w:szCs w:val="24"/>
              </w:rPr>
              <w:t xml:space="preserve"> (</w:t>
            </w:r>
            <w:r w:rsidR="008F472C">
              <w:rPr>
                <w:rFonts w:ascii="Georgia" w:eastAsia="Times New Roman" w:hAnsi="Georgia" w:cs="Helvetica"/>
                <w:color w:val="000000"/>
                <w:sz w:val="24"/>
                <w:szCs w:val="24"/>
              </w:rPr>
              <w:t>Canvas</w:t>
            </w:r>
            <w:r w:rsidRPr="00943DA6">
              <w:rPr>
                <w:rFonts w:ascii="Georgia" w:eastAsia="Times New Roman" w:hAnsi="Georgia" w:cs="Helvetica"/>
                <w:color w:val="000000"/>
                <w:sz w:val="24"/>
                <w:szCs w:val="24"/>
              </w:rPr>
              <w:t>).</w:t>
            </w:r>
          </w:p>
          <w:p w14:paraId="1FAB3CDC" w14:textId="06AFDD2D" w:rsidR="00ED2288" w:rsidRPr="00943DA6" w:rsidRDefault="00ED2288" w:rsidP="003F14E2">
            <w:pPr>
              <w:pStyle w:val="ListParagraph"/>
              <w:numPr>
                <w:ilvl w:val="0"/>
                <w:numId w:val="15"/>
              </w:numPr>
              <w:rPr>
                <w:rFonts w:ascii="Georgia" w:eastAsia="Times New Roman" w:hAnsi="Georgia" w:cs="Helvetica"/>
                <w:color w:val="000000"/>
                <w:sz w:val="24"/>
                <w:szCs w:val="24"/>
              </w:rPr>
            </w:pPr>
            <w:r>
              <w:rPr>
                <w:rFonts w:ascii="Georgia" w:eastAsia="Times New Roman" w:hAnsi="Georgia" w:cs="Helvetica"/>
                <w:iCs/>
                <w:color w:val="000000"/>
                <w:sz w:val="24"/>
                <w:szCs w:val="24"/>
              </w:rPr>
              <w:t>393-96</w:t>
            </w:r>
          </w:p>
        </w:tc>
      </w:tr>
      <w:tr w:rsidR="003F14E2" w:rsidRPr="00943DA6" w14:paraId="5945072C" w14:textId="77777777" w:rsidTr="003F14E2">
        <w:tc>
          <w:tcPr>
            <w:tcW w:w="2782" w:type="dxa"/>
          </w:tcPr>
          <w:p w14:paraId="3DA5DF00" w14:textId="06C6C2F1" w:rsidR="003F14E2" w:rsidRPr="00943DA6" w:rsidRDefault="003F14E2" w:rsidP="003F14E2">
            <w:p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9 – Patent Law: Secondary Infringement, Defenses, &amp; Remedies</w:t>
            </w:r>
          </w:p>
        </w:tc>
        <w:tc>
          <w:tcPr>
            <w:tcW w:w="2160" w:type="dxa"/>
            <w:tcMar>
              <w:top w:w="90" w:type="dxa"/>
              <w:left w:w="0" w:type="dxa"/>
              <w:bottom w:w="90" w:type="dxa"/>
              <w:right w:w="150" w:type="dxa"/>
            </w:tcMar>
          </w:tcPr>
          <w:p w14:paraId="539EBE81" w14:textId="7A51B95A" w:rsidR="003F14E2" w:rsidRPr="00943DA6" w:rsidRDefault="007162B0" w:rsidP="003F14E2">
            <w:pPr>
              <w:rPr>
                <w:rFonts w:ascii="Georgia" w:eastAsia="Times New Roman" w:hAnsi="Georgia" w:cs="Helvetica"/>
                <w:color w:val="000000"/>
                <w:sz w:val="24"/>
                <w:szCs w:val="24"/>
              </w:rPr>
            </w:pPr>
            <w:r>
              <w:rPr>
                <w:rFonts w:ascii="Georgia" w:eastAsia="Times New Roman" w:hAnsi="Georgia" w:cs="Helvetica"/>
                <w:color w:val="000000"/>
                <w:sz w:val="24"/>
                <w:szCs w:val="24"/>
              </w:rPr>
              <w:t>18 September</w:t>
            </w:r>
          </w:p>
        </w:tc>
        <w:tc>
          <w:tcPr>
            <w:tcW w:w="4402" w:type="dxa"/>
            <w:tcMar>
              <w:top w:w="90" w:type="dxa"/>
              <w:left w:w="0" w:type="dxa"/>
              <w:bottom w:w="90" w:type="dxa"/>
              <w:right w:w="150" w:type="dxa"/>
            </w:tcMar>
            <w:hideMark/>
          </w:tcPr>
          <w:p w14:paraId="1107A85F" w14:textId="1A07D8F5" w:rsidR="003F14E2" w:rsidRPr="00943DA6" w:rsidRDefault="0050771E" w:rsidP="003F14E2">
            <w:pPr>
              <w:pStyle w:val="ListParagraph"/>
              <w:numPr>
                <w:ilvl w:val="0"/>
                <w:numId w:val="16"/>
              </w:numPr>
              <w:rPr>
                <w:rFonts w:ascii="Georgia" w:eastAsia="Times New Roman" w:hAnsi="Georgia" w:cs="Helvetica"/>
                <w:color w:val="000000"/>
                <w:sz w:val="24"/>
                <w:szCs w:val="24"/>
              </w:rPr>
            </w:pPr>
            <w:r>
              <w:rPr>
                <w:rFonts w:ascii="Georgia" w:eastAsia="Times New Roman" w:hAnsi="Georgia" w:cs="Helvetica"/>
                <w:color w:val="000000"/>
                <w:sz w:val="24"/>
                <w:szCs w:val="24"/>
              </w:rPr>
              <w:t>400-07</w:t>
            </w:r>
          </w:p>
          <w:p w14:paraId="0AEBAA85" w14:textId="102B0DE3" w:rsidR="003F14E2" w:rsidRDefault="003F14E2" w:rsidP="003F14E2">
            <w:pPr>
              <w:pStyle w:val="ListParagraph"/>
              <w:numPr>
                <w:ilvl w:val="0"/>
                <w:numId w:val="16"/>
              </w:num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4</w:t>
            </w:r>
            <w:r w:rsidR="0050771E">
              <w:rPr>
                <w:rFonts w:ascii="Georgia" w:eastAsia="Times New Roman" w:hAnsi="Georgia" w:cs="Helvetica"/>
                <w:color w:val="000000"/>
                <w:sz w:val="24"/>
                <w:szCs w:val="24"/>
              </w:rPr>
              <w:t>07</w:t>
            </w:r>
            <w:r w:rsidR="00093D94">
              <w:rPr>
                <w:rFonts w:ascii="Georgia" w:eastAsia="Times New Roman" w:hAnsi="Georgia" w:cs="Helvetica"/>
                <w:color w:val="000000"/>
                <w:sz w:val="24"/>
                <w:szCs w:val="24"/>
              </w:rPr>
              <w:t>-</w:t>
            </w:r>
            <w:r w:rsidR="0050771E">
              <w:rPr>
                <w:rFonts w:ascii="Georgia" w:eastAsia="Times New Roman" w:hAnsi="Georgia" w:cs="Helvetica"/>
                <w:color w:val="000000"/>
                <w:sz w:val="24"/>
                <w:szCs w:val="24"/>
              </w:rPr>
              <w:t>11</w:t>
            </w:r>
          </w:p>
          <w:p w14:paraId="60899867" w14:textId="1FA5843D" w:rsidR="003F14E2" w:rsidRDefault="003F14E2" w:rsidP="003F14E2">
            <w:pPr>
              <w:pStyle w:val="ListParagraph"/>
              <w:numPr>
                <w:ilvl w:val="0"/>
                <w:numId w:val="16"/>
              </w:num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4</w:t>
            </w:r>
            <w:r w:rsidR="00530F7C">
              <w:rPr>
                <w:rFonts w:ascii="Georgia" w:eastAsia="Times New Roman" w:hAnsi="Georgia" w:cs="Helvetica"/>
                <w:color w:val="000000"/>
                <w:sz w:val="24"/>
                <w:szCs w:val="24"/>
              </w:rPr>
              <w:t>18-23</w:t>
            </w:r>
          </w:p>
          <w:p w14:paraId="2BCECB6A" w14:textId="36EA1AB3" w:rsidR="00530F7C" w:rsidRDefault="00530F7C" w:rsidP="003F14E2">
            <w:pPr>
              <w:pStyle w:val="ListParagraph"/>
              <w:numPr>
                <w:ilvl w:val="0"/>
                <w:numId w:val="16"/>
              </w:numPr>
              <w:rPr>
                <w:rFonts w:ascii="Georgia" w:eastAsia="Times New Roman" w:hAnsi="Georgia" w:cs="Helvetica"/>
                <w:color w:val="000000"/>
                <w:sz w:val="24"/>
                <w:szCs w:val="24"/>
              </w:rPr>
            </w:pPr>
            <w:r>
              <w:rPr>
                <w:rFonts w:ascii="Georgia" w:eastAsia="Times New Roman" w:hAnsi="Georgia" w:cs="Helvetica"/>
                <w:color w:val="000000"/>
                <w:sz w:val="24"/>
                <w:szCs w:val="24"/>
              </w:rPr>
              <w:t>424-27</w:t>
            </w:r>
          </w:p>
          <w:p w14:paraId="5C4F2032" w14:textId="010C0161" w:rsidR="00655E67" w:rsidRDefault="00655E67" w:rsidP="003F14E2">
            <w:pPr>
              <w:pStyle w:val="ListParagraph"/>
              <w:numPr>
                <w:ilvl w:val="0"/>
                <w:numId w:val="16"/>
              </w:numPr>
              <w:rPr>
                <w:rFonts w:ascii="Georgia" w:eastAsia="Times New Roman" w:hAnsi="Georgia" w:cs="Helvetica"/>
                <w:color w:val="000000"/>
                <w:sz w:val="24"/>
                <w:szCs w:val="24"/>
              </w:rPr>
            </w:pPr>
            <w:r>
              <w:rPr>
                <w:rFonts w:ascii="Georgia" w:eastAsia="Times New Roman" w:hAnsi="Georgia" w:cs="Helvetica"/>
                <w:color w:val="000000"/>
                <w:sz w:val="24"/>
                <w:szCs w:val="24"/>
              </w:rPr>
              <w:t>4</w:t>
            </w:r>
            <w:r w:rsidR="00530F7C">
              <w:rPr>
                <w:rFonts w:ascii="Georgia" w:eastAsia="Times New Roman" w:hAnsi="Georgia" w:cs="Helvetica"/>
                <w:color w:val="000000"/>
                <w:sz w:val="24"/>
                <w:szCs w:val="24"/>
              </w:rPr>
              <w:t>29</w:t>
            </w:r>
            <w:r>
              <w:rPr>
                <w:rFonts w:ascii="Georgia" w:eastAsia="Times New Roman" w:hAnsi="Georgia" w:cs="Helvetica"/>
                <w:color w:val="000000"/>
                <w:sz w:val="24"/>
                <w:szCs w:val="24"/>
              </w:rPr>
              <w:t>-</w:t>
            </w:r>
            <w:r w:rsidR="00530F7C">
              <w:rPr>
                <w:rFonts w:ascii="Georgia" w:eastAsia="Times New Roman" w:hAnsi="Georgia" w:cs="Helvetica"/>
                <w:color w:val="000000"/>
                <w:sz w:val="24"/>
                <w:szCs w:val="24"/>
              </w:rPr>
              <w:t>30</w:t>
            </w:r>
          </w:p>
          <w:p w14:paraId="449DA913" w14:textId="2539A284" w:rsidR="00530F7C" w:rsidRDefault="00530F7C" w:rsidP="003F14E2">
            <w:pPr>
              <w:pStyle w:val="ListParagraph"/>
              <w:numPr>
                <w:ilvl w:val="0"/>
                <w:numId w:val="16"/>
              </w:numPr>
              <w:rPr>
                <w:rFonts w:ascii="Georgia" w:eastAsia="Times New Roman" w:hAnsi="Georgia" w:cs="Helvetica"/>
                <w:color w:val="000000"/>
                <w:sz w:val="24"/>
                <w:szCs w:val="24"/>
              </w:rPr>
            </w:pPr>
            <w:r>
              <w:rPr>
                <w:rFonts w:ascii="Georgia" w:eastAsia="Times New Roman" w:hAnsi="Georgia" w:cs="Helvetica"/>
                <w:color w:val="000000"/>
                <w:sz w:val="24"/>
                <w:szCs w:val="24"/>
              </w:rPr>
              <w:t>430-37</w:t>
            </w:r>
          </w:p>
          <w:p w14:paraId="02D89794" w14:textId="322DB723" w:rsidR="00655E67" w:rsidRDefault="00655E67" w:rsidP="003F14E2">
            <w:pPr>
              <w:pStyle w:val="ListParagraph"/>
              <w:numPr>
                <w:ilvl w:val="0"/>
                <w:numId w:val="16"/>
              </w:numPr>
              <w:rPr>
                <w:rFonts w:ascii="Georgia" w:eastAsia="Times New Roman" w:hAnsi="Georgia" w:cs="Helvetica"/>
                <w:color w:val="000000"/>
                <w:sz w:val="24"/>
                <w:szCs w:val="24"/>
              </w:rPr>
            </w:pPr>
            <w:r>
              <w:rPr>
                <w:rFonts w:ascii="Georgia" w:eastAsia="Times New Roman" w:hAnsi="Georgia" w:cs="Helvetica"/>
                <w:color w:val="000000"/>
                <w:sz w:val="24"/>
                <w:szCs w:val="24"/>
              </w:rPr>
              <w:t>44</w:t>
            </w:r>
            <w:r w:rsidR="00530F7C">
              <w:rPr>
                <w:rFonts w:ascii="Georgia" w:eastAsia="Times New Roman" w:hAnsi="Georgia" w:cs="Helvetica"/>
                <w:color w:val="000000"/>
                <w:sz w:val="24"/>
                <w:szCs w:val="24"/>
              </w:rPr>
              <w:t>9-54</w:t>
            </w:r>
          </w:p>
          <w:p w14:paraId="1ED785FF" w14:textId="21DDF528" w:rsidR="00530F7C" w:rsidRPr="00943DA6" w:rsidRDefault="00530F7C" w:rsidP="003F14E2">
            <w:pPr>
              <w:pStyle w:val="ListParagraph"/>
              <w:numPr>
                <w:ilvl w:val="0"/>
                <w:numId w:val="16"/>
              </w:numPr>
              <w:rPr>
                <w:rFonts w:ascii="Georgia" w:eastAsia="Times New Roman" w:hAnsi="Georgia" w:cs="Helvetica"/>
                <w:color w:val="000000"/>
                <w:sz w:val="24"/>
                <w:szCs w:val="24"/>
              </w:rPr>
            </w:pPr>
            <w:r>
              <w:rPr>
                <w:rFonts w:ascii="Georgia" w:eastAsia="Times New Roman" w:hAnsi="Georgia" w:cs="Helvetica"/>
                <w:color w:val="000000"/>
                <w:sz w:val="24"/>
                <w:szCs w:val="24"/>
              </w:rPr>
              <w:t>455-56</w:t>
            </w:r>
          </w:p>
          <w:p w14:paraId="0BFF3947" w14:textId="19A89A5C" w:rsidR="003F14E2" w:rsidRPr="00943DA6" w:rsidRDefault="003F14E2" w:rsidP="003F14E2">
            <w:pPr>
              <w:pStyle w:val="ListParagraph"/>
              <w:numPr>
                <w:ilvl w:val="0"/>
                <w:numId w:val="16"/>
              </w:num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 xml:space="preserve">35 U.S.C. § </w:t>
            </w:r>
            <w:hyperlink r:id="rId27" w:history="1">
              <w:r w:rsidRPr="00943DA6">
                <w:rPr>
                  <w:rStyle w:val="Hyperlink"/>
                  <w:rFonts w:ascii="Georgia" w:eastAsia="Times New Roman" w:hAnsi="Georgia" w:cs="Helvetica"/>
                  <w:sz w:val="24"/>
                  <w:szCs w:val="24"/>
                </w:rPr>
                <w:t>284</w:t>
              </w:r>
            </w:hyperlink>
          </w:p>
        </w:tc>
      </w:tr>
      <w:tr w:rsidR="00D771BB" w:rsidRPr="00943DA6" w14:paraId="34375803" w14:textId="77777777" w:rsidTr="00466745">
        <w:tc>
          <w:tcPr>
            <w:tcW w:w="2782" w:type="dxa"/>
          </w:tcPr>
          <w:p w14:paraId="40BE07C8" w14:textId="19A14D62" w:rsidR="00D771BB" w:rsidRPr="00943DA6" w:rsidRDefault="00D771BB" w:rsidP="003F14E2">
            <w:pPr>
              <w:rPr>
                <w:rFonts w:ascii="Georgia" w:eastAsia="Times New Roman" w:hAnsi="Georgia" w:cs="Helvetica"/>
                <w:b/>
                <w:bCs/>
                <w:i/>
                <w:iCs/>
                <w:color w:val="000000"/>
                <w:sz w:val="24"/>
                <w:szCs w:val="24"/>
              </w:rPr>
            </w:pPr>
            <w:r w:rsidRPr="00943DA6">
              <w:rPr>
                <w:rFonts w:ascii="Georgia" w:eastAsia="Times New Roman" w:hAnsi="Georgia" w:cs="Helvetica"/>
                <w:b/>
                <w:bCs/>
                <w:i/>
                <w:iCs/>
                <w:color w:val="000000"/>
                <w:sz w:val="24"/>
                <w:szCs w:val="24"/>
              </w:rPr>
              <w:t>Patent Quiz</w:t>
            </w:r>
          </w:p>
        </w:tc>
        <w:tc>
          <w:tcPr>
            <w:tcW w:w="6562" w:type="dxa"/>
            <w:gridSpan w:val="2"/>
            <w:tcMar>
              <w:top w:w="90" w:type="dxa"/>
              <w:left w:w="0" w:type="dxa"/>
              <w:bottom w:w="90" w:type="dxa"/>
              <w:right w:w="150" w:type="dxa"/>
            </w:tcMar>
          </w:tcPr>
          <w:p w14:paraId="2E13447E" w14:textId="6EC05AC6" w:rsidR="00D771BB" w:rsidRPr="00943DA6" w:rsidRDefault="00D771BB" w:rsidP="00D771BB">
            <w:pPr>
              <w:ind w:left="360"/>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 xml:space="preserve">Available 9:00AM </w:t>
            </w:r>
            <w:r w:rsidR="007162B0">
              <w:rPr>
                <w:rFonts w:ascii="Georgia" w:eastAsia="Times New Roman" w:hAnsi="Georgia" w:cs="Helvetica"/>
                <w:color w:val="000000"/>
                <w:sz w:val="24"/>
                <w:szCs w:val="24"/>
              </w:rPr>
              <w:t>Thursday 19 September</w:t>
            </w:r>
            <w:r w:rsidRPr="00943DA6">
              <w:rPr>
                <w:rFonts w:ascii="Georgia" w:eastAsia="Times New Roman" w:hAnsi="Georgia" w:cs="Helvetica"/>
                <w:color w:val="000000"/>
                <w:sz w:val="24"/>
                <w:szCs w:val="24"/>
              </w:rPr>
              <w:t xml:space="preserve">; must take by </w:t>
            </w:r>
            <w:r w:rsidRPr="007162B0">
              <w:rPr>
                <w:rFonts w:ascii="Georgia" w:eastAsia="Times New Roman" w:hAnsi="Georgia" w:cs="Helvetica"/>
                <w:b/>
                <w:bCs/>
                <w:color w:val="000000"/>
                <w:sz w:val="24"/>
                <w:szCs w:val="24"/>
              </w:rPr>
              <w:t xml:space="preserve">11:59PM </w:t>
            </w:r>
            <w:r w:rsidR="007162B0" w:rsidRPr="007162B0">
              <w:rPr>
                <w:rFonts w:ascii="Georgia" w:eastAsia="Times New Roman" w:hAnsi="Georgia" w:cs="Helvetica"/>
                <w:b/>
                <w:bCs/>
                <w:color w:val="000000"/>
                <w:sz w:val="24"/>
                <w:szCs w:val="24"/>
              </w:rPr>
              <w:t>Mon</w:t>
            </w:r>
            <w:r w:rsidRPr="007162B0">
              <w:rPr>
                <w:rFonts w:ascii="Georgia" w:eastAsia="Times New Roman" w:hAnsi="Georgia" w:cs="Helvetica"/>
                <w:b/>
                <w:bCs/>
                <w:color w:val="000000"/>
                <w:sz w:val="24"/>
                <w:szCs w:val="24"/>
              </w:rPr>
              <w:t xml:space="preserve">day </w:t>
            </w:r>
            <w:r w:rsidR="007162B0" w:rsidRPr="007162B0">
              <w:rPr>
                <w:rFonts w:ascii="Georgia" w:eastAsia="Times New Roman" w:hAnsi="Georgia" w:cs="Helvetica"/>
                <w:b/>
                <w:bCs/>
                <w:color w:val="000000"/>
                <w:sz w:val="24"/>
                <w:szCs w:val="24"/>
              </w:rPr>
              <w:t>23 September</w:t>
            </w:r>
            <w:r w:rsidR="007162B0">
              <w:rPr>
                <w:rFonts w:ascii="Georgia" w:eastAsia="Times New Roman" w:hAnsi="Georgia" w:cs="Helvetica"/>
                <w:color w:val="000000"/>
                <w:sz w:val="24"/>
                <w:szCs w:val="24"/>
              </w:rPr>
              <w:t>.</w:t>
            </w:r>
          </w:p>
        </w:tc>
      </w:tr>
      <w:tr w:rsidR="003F14E2" w:rsidRPr="00943DA6" w14:paraId="752055AB" w14:textId="77777777" w:rsidTr="0076410F">
        <w:tc>
          <w:tcPr>
            <w:tcW w:w="2782" w:type="dxa"/>
          </w:tcPr>
          <w:p w14:paraId="1437DDEE" w14:textId="4BBAA1F6" w:rsidR="003F14E2" w:rsidRPr="00943DA6" w:rsidRDefault="003F14E2" w:rsidP="003F14E2">
            <w:p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 xml:space="preserve">10 – </w:t>
            </w:r>
            <w:r w:rsidRPr="00C87359">
              <w:rPr>
                <w:rFonts w:ascii="Georgia" w:eastAsia="Times New Roman" w:hAnsi="Georgia" w:cs="Helvetica"/>
                <w:b/>
                <w:bCs/>
                <w:color w:val="000000"/>
                <w:sz w:val="24"/>
                <w:szCs w:val="24"/>
              </w:rPr>
              <w:t>Trade Secrets:</w:t>
            </w:r>
            <w:r w:rsidRPr="00943DA6">
              <w:rPr>
                <w:rFonts w:ascii="Georgia" w:eastAsia="Times New Roman" w:hAnsi="Georgia" w:cs="Helvetica"/>
                <w:color w:val="000000"/>
                <w:sz w:val="24"/>
                <w:szCs w:val="24"/>
              </w:rPr>
              <w:t xml:space="preserve"> Trade Secret - Subject Matter, Reasonable Efforts, &amp; Disclosure</w:t>
            </w:r>
          </w:p>
        </w:tc>
        <w:tc>
          <w:tcPr>
            <w:tcW w:w="2160" w:type="dxa"/>
            <w:tcMar>
              <w:top w:w="90" w:type="dxa"/>
              <w:left w:w="0" w:type="dxa"/>
              <w:bottom w:w="90" w:type="dxa"/>
              <w:right w:w="150" w:type="dxa"/>
            </w:tcMar>
          </w:tcPr>
          <w:p w14:paraId="06ED955F" w14:textId="790BFF1E" w:rsidR="003F14E2" w:rsidRPr="00943DA6" w:rsidRDefault="007162B0" w:rsidP="003F14E2">
            <w:pPr>
              <w:rPr>
                <w:rFonts w:ascii="Georgia" w:eastAsia="Times New Roman" w:hAnsi="Georgia" w:cs="Helvetica"/>
                <w:color w:val="000000"/>
                <w:sz w:val="24"/>
                <w:szCs w:val="24"/>
              </w:rPr>
            </w:pPr>
            <w:r>
              <w:rPr>
                <w:rFonts w:ascii="Georgia" w:eastAsia="Times New Roman" w:hAnsi="Georgia" w:cs="Helvetica"/>
                <w:color w:val="000000"/>
                <w:sz w:val="24"/>
                <w:szCs w:val="24"/>
              </w:rPr>
              <w:t>23 September</w:t>
            </w:r>
          </w:p>
        </w:tc>
        <w:tc>
          <w:tcPr>
            <w:tcW w:w="4402" w:type="dxa"/>
            <w:tcMar>
              <w:top w:w="90" w:type="dxa"/>
              <w:left w:w="0" w:type="dxa"/>
              <w:bottom w:w="90" w:type="dxa"/>
              <w:right w:w="150" w:type="dxa"/>
            </w:tcMar>
          </w:tcPr>
          <w:p w14:paraId="79DD40E7" w14:textId="45F270A4" w:rsidR="003F14E2" w:rsidRPr="00943DA6" w:rsidRDefault="003F14E2" w:rsidP="003F14E2">
            <w:pPr>
              <w:pStyle w:val="ListParagraph"/>
              <w:numPr>
                <w:ilvl w:val="0"/>
                <w:numId w:val="17"/>
              </w:numPr>
              <w:rPr>
                <w:rFonts w:ascii="Georgia" w:eastAsia="Times New Roman" w:hAnsi="Georgia" w:cs="Helvetica"/>
                <w:b/>
                <w:i/>
                <w:color w:val="000000"/>
                <w:sz w:val="24"/>
                <w:szCs w:val="24"/>
              </w:rPr>
            </w:pPr>
            <w:r w:rsidRPr="00943DA6">
              <w:rPr>
                <w:rFonts w:ascii="Georgia" w:eastAsia="Times New Roman" w:hAnsi="Georgia" w:cs="Helvetica"/>
                <w:color w:val="000000"/>
                <w:sz w:val="24"/>
                <w:szCs w:val="24"/>
              </w:rPr>
              <w:t>4</w:t>
            </w:r>
            <w:r w:rsidR="007C19E8">
              <w:rPr>
                <w:rFonts w:ascii="Georgia" w:eastAsia="Times New Roman" w:hAnsi="Georgia" w:cs="Helvetica"/>
                <w:color w:val="000000"/>
                <w:sz w:val="24"/>
                <w:szCs w:val="24"/>
              </w:rPr>
              <w:t>4</w:t>
            </w:r>
            <w:r w:rsidRPr="00943DA6">
              <w:rPr>
                <w:rFonts w:ascii="Georgia" w:eastAsia="Times New Roman" w:hAnsi="Georgia" w:cs="Helvetica"/>
                <w:color w:val="000000"/>
                <w:sz w:val="24"/>
                <w:szCs w:val="24"/>
              </w:rPr>
              <w:t>-</w:t>
            </w:r>
            <w:r w:rsidR="003D39DA">
              <w:rPr>
                <w:rFonts w:ascii="Georgia" w:eastAsia="Times New Roman" w:hAnsi="Georgia" w:cs="Helvetica"/>
                <w:color w:val="000000"/>
                <w:sz w:val="24"/>
                <w:szCs w:val="24"/>
              </w:rPr>
              <w:t>6</w:t>
            </w:r>
            <w:r w:rsidR="007169D1">
              <w:rPr>
                <w:rFonts w:ascii="Georgia" w:eastAsia="Times New Roman" w:hAnsi="Georgia" w:cs="Helvetica"/>
                <w:color w:val="000000"/>
                <w:sz w:val="24"/>
                <w:szCs w:val="24"/>
              </w:rPr>
              <w:t>1</w:t>
            </w:r>
          </w:p>
          <w:p w14:paraId="60796645" w14:textId="7D9CE729" w:rsidR="003F14E2" w:rsidRPr="00943DA6" w:rsidRDefault="003F14E2" w:rsidP="003F14E2">
            <w:pPr>
              <w:pStyle w:val="ListParagraph"/>
              <w:numPr>
                <w:ilvl w:val="0"/>
                <w:numId w:val="17"/>
              </w:numPr>
              <w:rPr>
                <w:rFonts w:ascii="Georgia" w:eastAsia="Times New Roman" w:hAnsi="Georgia" w:cs="Helvetica"/>
                <w:b/>
                <w:i/>
                <w:color w:val="000000"/>
                <w:sz w:val="24"/>
                <w:szCs w:val="24"/>
              </w:rPr>
            </w:pPr>
            <w:r w:rsidRPr="00943DA6">
              <w:rPr>
                <w:rFonts w:ascii="Georgia" w:eastAsia="Times New Roman" w:hAnsi="Georgia" w:cs="Helvetica"/>
                <w:color w:val="000000"/>
                <w:sz w:val="24"/>
                <w:szCs w:val="24"/>
              </w:rPr>
              <w:t>6</w:t>
            </w:r>
            <w:r w:rsidR="007169D1">
              <w:rPr>
                <w:rFonts w:ascii="Georgia" w:eastAsia="Times New Roman" w:hAnsi="Georgia" w:cs="Helvetica"/>
                <w:color w:val="000000"/>
                <w:sz w:val="24"/>
                <w:szCs w:val="24"/>
              </w:rPr>
              <w:t>7</w:t>
            </w:r>
            <w:r w:rsidRPr="00943DA6">
              <w:rPr>
                <w:rFonts w:ascii="Georgia" w:eastAsia="Times New Roman" w:hAnsi="Georgia" w:cs="Helvetica"/>
                <w:color w:val="000000"/>
                <w:sz w:val="24"/>
                <w:szCs w:val="24"/>
              </w:rPr>
              <w:t>-</w:t>
            </w:r>
            <w:r w:rsidR="003D39DA">
              <w:rPr>
                <w:rFonts w:ascii="Georgia" w:eastAsia="Times New Roman" w:hAnsi="Georgia" w:cs="Helvetica"/>
                <w:color w:val="000000"/>
                <w:sz w:val="24"/>
                <w:szCs w:val="24"/>
              </w:rPr>
              <w:t>71</w:t>
            </w:r>
          </w:p>
          <w:p w14:paraId="04C0DA35" w14:textId="42ECF867" w:rsidR="003F14E2" w:rsidRPr="003D39DA" w:rsidRDefault="003F14E2" w:rsidP="003F14E2">
            <w:pPr>
              <w:pStyle w:val="ListParagraph"/>
              <w:numPr>
                <w:ilvl w:val="0"/>
                <w:numId w:val="17"/>
              </w:numPr>
              <w:rPr>
                <w:rFonts w:ascii="Georgia" w:eastAsia="Times New Roman" w:hAnsi="Georgia" w:cs="Helvetica"/>
                <w:b/>
                <w:i/>
                <w:color w:val="000000"/>
                <w:sz w:val="24"/>
                <w:szCs w:val="24"/>
              </w:rPr>
            </w:pPr>
            <w:r w:rsidRPr="00943DA6">
              <w:rPr>
                <w:rFonts w:ascii="Georgia" w:eastAsia="Times New Roman" w:hAnsi="Georgia" w:cs="Helvetica"/>
                <w:color w:val="000000"/>
                <w:sz w:val="24"/>
                <w:szCs w:val="24"/>
              </w:rPr>
              <w:t>7</w:t>
            </w:r>
            <w:r w:rsidR="007169D1">
              <w:rPr>
                <w:rFonts w:ascii="Georgia" w:eastAsia="Times New Roman" w:hAnsi="Georgia" w:cs="Helvetica"/>
                <w:color w:val="000000"/>
                <w:sz w:val="24"/>
                <w:szCs w:val="24"/>
              </w:rPr>
              <w:t>6</w:t>
            </w:r>
            <w:r w:rsidRPr="00943DA6">
              <w:rPr>
                <w:rFonts w:ascii="Georgia" w:eastAsia="Times New Roman" w:hAnsi="Georgia" w:cs="Helvetica"/>
                <w:color w:val="000000"/>
                <w:sz w:val="24"/>
                <w:szCs w:val="24"/>
              </w:rPr>
              <w:t>-</w:t>
            </w:r>
            <w:r w:rsidR="007169D1">
              <w:rPr>
                <w:rFonts w:ascii="Georgia" w:eastAsia="Times New Roman" w:hAnsi="Georgia" w:cs="Helvetica"/>
                <w:color w:val="000000"/>
                <w:sz w:val="24"/>
                <w:szCs w:val="24"/>
              </w:rPr>
              <w:t>83</w:t>
            </w:r>
          </w:p>
          <w:p w14:paraId="63880B24" w14:textId="7BE57654" w:rsidR="003D39DA" w:rsidRPr="00943DA6" w:rsidRDefault="00814B7A" w:rsidP="003F14E2">
            <w:pPr>
              <w:pStyle w:val="ListParagraph"/>
              <w:numPr>
                <w:ilvl w:val="0"/>
                <w:numId w:val="17"/>
              </w:numPr>
              <w:rPr>
                <w:rFonts w:ascii="Georgia" w:eastAsia="Times New Roman" w:hAnsi="Georgia" w:cs="Helvetica"/>
                <w:b/>
                <w:i/>
                <w:color w:val="000000"/>
                <w:sz w:val="24"/>
                <w:szCs w:val="24"/>
              </w:rPr>
            </w:pPr>
            <w:hyperlink r:id="rId28" w:history="1">
              <w:r w:rsidR="003D39DA" w:rsidRPr="003D39DA">
                <w:rPr>
                  <w:rStyle w:val="Hyperlink"/>
                  <w:rFonts w:ascii="Georgia" w:eastAsia="Times New Roman" w:hAnsi="Georgia" w:cs="Helvetica"/>
                  <w:bCs/>
                  <w:iCs/>
                  <w:sz w:val="24"/>
                  <w:szCs w:val="24"/>
                </w:rPr>
                <w:t>Explaining the Defend Trade Secrets Act</w:t>
              </w:r>
            </w:hyperlink>
            <w:r w:rsidR="003D39DA">
              <w:rPr>
                <w:rFonts w:ascii="Georgia" w:eastAsia="Times New Roman" w:hAnsi="Georgia" w:cs="Helvetica"/>
                <w:bCs/>
                <w:iCs/>
                <w:color w:val="000000"/>
                <w:sz w:val="24"/>
                <w:szCs w:val="24"/>
              </w:rPr>
              <w:t xml:space="preserve">, </w:t>
            </w:r>
            <w:r w:rsidR="003D39DA" w:rsidRPr="003D39DA">
              <w:rPr>
                <w:rFonts w:ascii="Georgia" w:eastAsia="Times New Roman" w:hAnsi="Georgia" w:cs="Helvetica"/>
                <w:bCs/>
                <w:iCs/>
                <w:smallCaps/>
                <w:color w:val="000000"/>
                <w:sz w:val="24"/>
                <w:szCs w:val="24"/>
              </w:rPr>
              <w:t xml:space="preserve">Am. Bar </w:t>
            </w:r>
            <w:proofErr w:type="spellStart"/>
            <w:r w:rsidR="003D39DA" w:rsidRPr="003D39DA">
              <w:rPr>
                <w:rFonts w:ascii="Georgia" w:eastAsia="Times New Roman" w:hAnsi="Georgia" w:cs="Helvetica"/>
                <w:bCs/>
                <w:iCs/>
                <w:smallCaps/>
                <w:color w:val="000000"/>
                <w:sz w:val="24"/>
                <w:szCs w:val="24"/>
              </w:rPr>
              <w:t>Ass’n</w:t>
            </w:r>
            <w:proofErr w:type="spellEnd"/>
            <w:r w:rsidR="003D39DA">
              <w:rPr>
                <w:rFonts w:ascii="Georgia" w:eastAsia="Times New Roman" w:hAnsi="Georgia" w:cs="Helvetica"/>
                <w:bCs/>
                <w:iCs/>
                <w:color w:val="000000"/>
                <w:sz w:val="24"/>
                <w:szCs w:val="24"/>
              </w:rPr>
              <w:t xml:space="preserve"> (Sept. 20, 2016)</w:t>
            </w:r>
          </w:p>
        </w:tc>
      </w:tr>
      <w:tr w:rsidR="003F14E2" w:rsidRPr="00943DA6" w14:paraId="7EB61328" w14:textId="77777777" w:rsidTr="003F14E2">
        <w:tc>
          <w:tcPr>
            <w:tcW w:w="2782" w:type="dxa"/>
          </w:tcPr>
          <w:p w14:paraId="292EC707" w14:textId="39D48E58" w:rsidR="003F14E2" w:rsidRPr="00943DA6" w:rsidRDefault="003F14E2" w:rsidP="003F14E2">
            <w:p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11 – Trade Secrets: Misappropriation, Defenses, &amp; Remedies</w:t>
            </w:r>
          </w:p>
        </w:tc>
        <w:tc>
          <w:tcPr>
            <w:tcW w:w="2160" w:type="dxa"/>
            <w:tcMar>
              <w:top w:w="90" w:type="dxa"/>
              <w:left w:w="0" w:type="dxa"/>
              <w:bottom w:w="90" w:type="dxa"/>
              <w:right w:w="150" w:type="dxa"/>
            </w:tcMar>
          </w:tcPr>
          <w:p w14:paraId="48310D88" w14:textId="08F407E3" w:rsidR="003F14E2" w:rsidRPr="00943DA6" w:rsidRDefault="007162B0" w:rsidP="003F14E2">
            <w:pPr>
              <w:rPr>
                <w:rFonts w:ascii="Georgia" w:eastAsia="Times New Roman" w:hAnsi="Georgia" w:cs="Helvetica"/>
                <w:color w:val="000000"/>
                <w:sz w:val="24"/>
                <w:szCs w:val="24"/>
              </w:rPr>
            </w:pPr>
            <w:r>
              <w:rPr>
                <w:rFonts w:ascii="Georgia" w:eastAsia="Times New Roman" w:hAnsi="Georgia" w:cs="Helvetica"/>
                <w:color w:val="000000"/>
                <w:sz w:val="24"/>
                <w:szCs w:val="24"/>
              </w:rPr>
              <w:t>25 September</w:t>
            </w:r>
          </w:p>
        </w:tc>
        <w:tc>
          <w:tcPr>
            <w:tcW w:w="4402" w:type="dxa"/>
            <w:tcMar>
              <w:top w:w="90" w:type="dxa"/>
              <w:left w:w="0" w:type="dxa"/>
              <w:bottom w:w="90" w:type="dxa"/>
              <w:right w:w="150" w:type="dxa"/>
            </w:tcMar>
            <w:hideMark/>
          </w:tcPr>
          <w:p w14:paraId="38250640" w14:textId="1BEBE035" w:rsidR="003F14E2" w:rsidRPr="00943DA6" w:rsidRDefault="007169D1" w:rsidP="003F14E2">
            <w:pPr>
              <w:pStyle w:val="ListParagraph"/>
              <w:numPr>
                <w:ilvl w:val="0"/>
                <w:numId w:val="18"/>
              </w:numPr>
              <w:rPr>
                <w:rFonts w:ascii="Georgia" w:eastAsia="Times New Roman" w:hAnsi="Georgia" w:cs="Helvetica"/>
                <w:color w:val="000000"/>
                <w:sz w:val="24"/>
                <w:szCs w:val="24"/>
              </w:rPr>
            </w:pPr>
            <w:r>
              <w:rPr>
                <w:rFonts w:ascii="Georgia" w:eastAsia="Times New Roman" w:hAnsi="Georgia" w:cs="Helvetica"/>
                <w:color w:val="000000"/>
                <w:sz w:val="24"/>
                <w:szCs w:val="24"/>
              </w:rPr>
              <w:t>83</w:t>
            </w:r>
            <w:r w:rsidR="003F14E2" w:rsidRPr="00943DA6">
              <w:rPr>
                <w:rFonts w:ascii="Georgia" w:eastAsia="Times New Roman" w:hAnsi="Georgia" w:cs="Helvetica"/>
                <w:color w:val="000000"/>
                <w:sz w:val="24"/>
                <w:szCs w:val="24"/>
              </w:rPr>
              <w:t>-</w:t>
            </w:r>
            <w:r w:rsidR="00A62D1D">
              <w:rPr>
                <w:rFonts w:ascii="Georgia" w:eastAsia="Times New Roman" w:hAnsi="Georgia" w:cs="Helvetica"/>
                <w:color w:val="000000"/>
                <w:sz w:val="24"/>
                <w:szCs w:val="24"/>
              </w:rPr>
              <w:t>8</w:t>
            </w:r>
            <w:r>
              <w:rPr>
                <w:rFonts w:ascii="Georgia" w:eastAsia="Times New Roman" w:hAnsi="Georgia" w:cs="Helvetica"/>
                <w:color w:val="000000"/>
                <w:sz w:val="24"/>
                <w:szCs w:val="24"/>
              </w:rPr>
              <w:t>9</w:t>
            </w:r>
          </w:p>
          <w:p w14:paraId="1F022605" w14:textId="21AF2F79" w:rsidR="003F14E2" w:rsidRPr="00943DA6" w:rsidRDefault="007169D1" w:rsidP="003F14E2">
            <w:pPr>
              <w:pStyle w:val="ListParagraph"/>
              <w:numPr>
                <w:ilvl w:val="0"/>
                <w:numId w:val="18"/>
              </w:numPr>
              <w:rPr>
                <w:rFonts w:ascii="Georgia" w:eastAsia="Times New Roman" w:hAnsi="Georgia" w:cs="Helvetica"/>
                <w:color w:val="000000"/>
                <w:sz w:val="24"/>
                <w:szCs w:val="24"/>
              </w:rPr>
            </w:pPr>
            <w:r>
              <w:rPr>
                <w:rFonts w:ascii="Georgia" w:eastAsia="Times New Roman" w:hAnsi="Georgia" w:cs="Helvetica"/>
                <w:color w:val="000000"/>
                <w:sz w:val="24"/>
                <w:szCs w:val="24"/>
              </w:rPr>
              <w:t>90</w:t>
            </w:r>
            <w:r w:rsidR="003F14E2" w:rsidRPr="00943DA6">
              <w:rPr>
                <w:rFonts w:ascii="Georgia" w:eastAsia="Times New Roman" w:hAnsi="Georgia" w:cs="Helvetica"/>
                <w:color w:val="000000"/>
                <w:sz w:val="24"/>
                <w:szCs w:val="24"/>
              </w:rPr>
              <w:t>-9</w:t>
            </w:r>
            <w:r>
              <w:rPr>
                <w:rFonts w:ascii="Georgia" w:eastAsia="Times New Roman" w:hAnsi="Georgia" w:cs="Helvetica"/>
                <w:color w:val="000000"/>
                <w:sz w:val="24"/>
                <w:szCs w:val="24"/>
              </w:rPr>
              <w:t>6</w:t>
            </w:r>
          </w:p>
          <w:p w14:paraId="68113A81" w14:textId="6D1B3048" w:rsidR="003F14E2" w:rsidRPr="00943DA6" w:rsidRDefault="003F14E2" w:rsidP="003F14E2">
            <w:pPr>
              <w:pStyle w:val="ListParagraph"/>
              <w:numPr>
                <w:ilvl w:val="0"/>
                <w:numId w:val="18"/>
              </w:num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9</w:t>
            </w:r>
            <w:r w:rsidR="007169D1">
              <w:rPr>
                <w:rFonts w:ascii="Georgia" w:eastAsia="Times New Roman" w:hAnsi="Georgia" w:cs="Helvetica"/>
                <w:color w:val="000000"/>
                <w:sz w:val="24"/>
                <w:szCs w:val="24"/>
              </w:rPr>
              <w:t>7</w:t>
            </w:r>
            <w:r w:rsidRPr="00943DA6">
              <w:rPr>
                <w:rFonts w:ascii="Georgia" w:eastAsia="Times New Roman" w:hAnsi="Georgia" w:cs="Helvetica"/>
                <w:color w:val="000000"/>
                <w:sz w:val="24"/>
                <w:szCs w:val="24"/>
              </w:rPr>
              <w:t>-</w:t>
            </w:r>
            <w:r w:rsidR="007169D1">
              <w:rPr>
                <w:rFonts w:ascii="Georgia" w:eastAsia="Times New Roman" w:hAnsi="Georgia" w:cs="Helvetica"/>
                <w:color w:val="000000"/>
                <w:sz w:val="24"/>
                <w:szCs w:val="24"/>
              </w:rPr>
              <w:t>101</w:t>
            </w:r>
          </w:p>
          <w:p w14:paraId="515A8112" w14:textId="1E15BDBA" w:rsidR="003F14E2" w:rsidRPr="00943DA6" w:rsidRDefault="003F14E2" w:rsidP="003F14E2">
            <w:pPr>
              <w:pStyle w:val="ListParagraph"/>
              <w:numPr>
                <w:ilvl w:val="0"/>
                <w:numId w:val="18"/>
              </w:num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1</w:t>
            </w:r>
            <w:r w:rsidR="00A62D1D">
              <w:rPr>
                <w:rFonts w:ascii="Georgia" w:eastAsia="Times New Roman" w:hAnsi="Georgia" w:cs="Helvetica"/>
                <w:color w:val="000000"/>
                <w:sz w:val="24"/>
                <w:szCs w:val="24"/>
              </w:rPr>
              <w:t>4</w:t>
            </w:r>
            <w:r w:rsidR="007169D1">
              <w:rPr>
                <w:rFonts w:ascii="Georgia" w:eastAsia="Times New Roman" w:hAnsi="Georgia" w:cs="Helvetica"/>
                <w:color w:val="000000"/>
                <w:sz w:val="24"/>
                <w:szCs w:val="24"/>
              </w:rPr>
              <w:t>5</w:t>
            </w:r>
            <w:r w:rsidRPr="00943DA6">
              <w:rPr>
                <w:rFonts w:ascii="Georgia" w:eastAsia="Times New Roman" w:hAnsi="Georgia" w:cs="Helvetica"/>
                <w:color w:val="000000"/>
                <w:sz w:val="24"/>
                <w:szCs w:val="24"/>
              </w:rPr>
              <w:t>-</w:t>
            </w:r>
            <w:r w:rsidR="005A5E04">
              <w:rPr>
                <w:rFonts w:ascii="Georgia" w:eastAsia="Times New Roman" w:hAnsi="Georgia" w:cs="Helvetica"/>
                <w:color w:val="000000"/>
                <w:sz w:val="24"/>
                <w:szCs w:val="24"/>
              </w:rPr>
              <w:t>50</w:t>
            </w:r>
          </w:p>
          <w:p w14:paraId="1CE0FF7D" w14:textId="62826C57" w:rsidR="003F14E2" w:rsidRPr="00943DA6" w:rsidRDefault="003F14E2" w:rsidP="003F14E2">
            <w:pPr>
              <w:pStyle w:val="ListParagraph"/>
              <w:numPr>
                <w:ilvl w:val="0"/>
                <w:numId w:val="18"/>
              </w:num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1</w:t>
            </w:r>
            <w:r w:rsidR="007169D1">
              <w:rPr>
                <w:rFonts w:ascii="Georgia" w:eastAsia="Times New Roman" w:hAnsi="Georgia" w:cs="Helvetica"/>
                <w:color w:val="000000"/>
                <w:sz w:val="24"/>
                <w:szCs w:val="24"/>
              </w:rPr>
              <w:t>50</w:t>
            </w:r>
            <w:r w:rsidRPr="00943DA6">
              <w:rPr>
                <w:rFonts w:ascii="Georgia" w:eastAsia="Times New Roman" w:hAnsi="Georgia" w:cs="Helvetica"/>
                <w:color w:val="000000"/>
                <w:sz w:val="24"/>
                <w:szCs w:val="24"/>
              </w:rPr>
              <w:t>-</w:t>
            </w:r>
            <w:r w:rsidR="00A62D1D">
              <w:rPr>
                <w:rFonts w:ascii="Georgia" w:eastAsia="Times New Roman" w:hAnsi="Georgia" w:cs="Helvetica"/>
                <w:color w:val="000000"/>
                <w:sz w:val="24"/>
                <w:szCs w:val="24"/>
              </w:rPr>
              <w:t>5</w:t>
            </w:r>
            <w:r w:rsidR="007169D1">
              <w:rPr>
                <w:rFonts w:ascii="Georgia" w:eastAsia="Times New Roman" w:hAnsi="Georgia" w:cs="Helvetica"/>
                <w:color w:val="000000"/>
                <w:sz w:val="24"/>
                <w:szCs w:val="24"/>
              </w:rPr>
              <w:t>7</w:t>
            </w:r>
          </w:p>
        </w:tc>
      </w:tr>
      <w:tr w:rsidR="003F14E2" w:rsidRPr="00943DA6" w14:paraId="27E2205A" w14:textId="77777777" w:rsidTr="003F14E2">
        <w:tc>
          <w:tcPr>
            <w:tcW w:w="2782" w:type="dxa"/>
          </w:tcPr>
          <w:p w14:paraId="5395D4F1" w14:textId="782BD32D" w:rsidR="003F14E2" w:rsidRPr="00943DA6" w:rsidRDefault="003F14E2" w:rsidP="003F14E2">
            <w:p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 xml:space="preserve">12 – </w:t>
            </w:r>
            <w:r w:rsidRPr="00C87359">
              <w:rPr>
                <w:rFonts w:ascii="Georgia" w:eastAsia="Times New Roman" w:hAnsi="Georgia" w:cs="Helvetica"/>
                <w:b/>
                <w:bCs/>
                <w:color w:val="000000"/>
                <w:sz w:val="24"/>
                <w:szCs w:val="24"/>
              </w:rPr>
              <w:t>Copyright:</w:t>
            </w:r>
            <w:r w:rsidRPr="00943DA6">
              <w:rPr>
                <w:rFonts w:ascii="Georgia" w:eastAsia="Times New Roman" w:hAnsi="Georgia" w:cs="Helvetica"/>
                <w:color w:val="000000"/>
                <w:sz w:val="24"/>
                <w:szCs w:val="24"/>
              </w:rPr>
              <w:t xml:space="preserve"> Introduction, Fixation, &amp; Subject Matter</w:t>
            </w:r>
          </w:p>
        </w:tc>
        <w:tc>
          <w:tcPr>
            <w:tcW w:w="2160" w:type="dxa"/>
            <w:tcMar>
              <w:top w:w="90" w:type="dxa"/>
              <w:left w:w="0" w:type="dxa"/>
              <w:bottom w:w="90" w:type="dxa"/>
              <w:right w:w="150" w:type="dxa"/>
            </w:tcMar>
          </w:tcPr>
          <w:p w14:paraId="2A09E0F1" w14:textId="4236281B" w:rsidR="003F14E2" w:rsidRPr="00943DA6" w:rsidRDefault="007162B0" w:rsidP="003F14E2">
            <w:pPr>
              <w:rPr>
                <w:rFonts w:ascii="Georgia" w:eastAsia="Times New Roman" w:hAnsi="Georgia" w:cs="Helvetica"/>
                <w:color w:val="000000"/>
                <w:sz w:val="24"/>
                <w:szCs w:val="24"/>
              </w:rPr>
            </w:pPr>
            <w:r>
              <w:rPr>
                <w:rFonts w:ascii="Georgia" w:eastAsia="Times New Roman" w:hAnsi="Georgia" w:cs="Helvetica"/>
                <w:color w:val="000000"/>
                <w:sz w:val="24"/>
                <w:szCs w:val="24"/>
              </w:rPr>
              <w:t>30 September</w:t>
            </w:r>
          </w:p>
        </w:tc>
        <w:tc>
          <w:tcPr>
            <w:tcW w:w="4402" w:type="dxa"/>
            <w:tcMar>
              <w:top w:w="90" w:type="dxa"/>
              <w:left w:w="0" w:type="dxa"/>
              <w:bottom w:w="90" w:type="dxa"/>
              <w:right w:w="150" w:type="dxa"/>
            </w:tcMar>
            <w:hideMark/>
          </w:tcPr>
          <w:p w14:paraId="13932626" w14:textId="48178A55" w:rsidR="003F14E2" w:rsidRPr="00943DA6" w:rsidRDefault="003F14E2" w:rsidP="00AC41C1">
            <w:pPr>
              <w:pStyle w:val="ListParagraph"/>
              <w:numPr>
                <w:ilvl w:val="0"/>
                <w:numId w:val="19"/>
              </w:num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 xml:space="preserve">17 U.S.C. </w:t>
            </w:r>
            <w:hyperlink r:id="rId29" w:history="1">
              <w:r w:rsidRPr="00943DA6">
                <w:rPr>
                  <w:rStyle w:val="Hyperlink"/>
                  <w:rFonts w:ascii="Georgia" w:eastAsia="Times New Roman" w:hAnsi="Georgia" w:cs="Helvetica"/>
                  <w:sz w:val="24"/>
                  <w:szCs w:val="24"/>
                </w:rPr>
                <w:t>101</w:t>
              </w:r>
            </w:hyperlink>
            <w:r w:rsidRPr="00943DA6">
              <w:rPr>
                <w:rFonts w:ascii="Georgia" w:eastAsia="Times New Roman" w:hAnsi="Georgia" w:cs="Helvetica"/>
                <w:color w:val="000000"/>
                <w:sz w:val="24"/>
                <w:szCs w:val="24"/>
              </w:rPr>
              <w:t xml:space="preserve"> (as needed)</w:t>
            </w:r>
          </w:p>
          <w:p w14:paraId="4766EEB7" w14:textId="77777777" w:rsidR="003F14E2" w:rsidRPr="00943DA6" w:rsidRDefault="003F14E2" w:rsidP="00AC41C1">
            <w:pPr>
              <w:pStyle w:val="ListParagraph"/>
              <w:numPr>
                <w:ilvl w:val="0"/>
                <w:numId w:val="19"/>
              </w:numPr>
              <w:rPr>
                <w:rStyle w:val="Hyperlink"/>
                <w:rFonts w:ascii="Georgia" w:eastAsia="Times New Roman" w:hAnsi="Georgia" w:cs="Helvetica"/>
                <w:color w:val="000000"/>
                <w:sz w:val="24"/>
                <w:szCs w:val="24"/>
                <w:u w:val="none"/>
              </w:rPr>
            </w:pPr>
            <w:r w:rsidRPr="00943DA6">
              <w:rPr>
                <w:rFonts w:ascii="Georgia" w:eastAsia="Times New Roman" w:hAnsi="Georgia" w:cs="Helvetica"/>
                <w:color w:val="000000"/>
                <w:sz w:val="24"/>
                <w:szCs w:val="24"/>
              </w:rPr>
              <w:t xml:space="preserve">17 U.S.C. </w:t>
            </w:r>
            <w:hyperlink r:id="rId30" w:history="1">
              <w:r w:rsidRPr="00943DA6">
                <w:rPr>
                  <w:rStyle w:val="Hyperlink"/>
                  <w:rFonts w:ascii="Georgia" w:eastAsia="Times New Roman" w:hAnsi="Georgia" w:cs="Helvetica"/>
                  <w:sz w:val="24"/>
                  <w:szCs w:val="24"/>
                </w:rPr>
                <w:t>102</w:t>
              </w:r>
            </w:hyperlink>
          </w:p>
          <w:p w14:paraId="7CE47794" w14:textId="1B8FE639" w:rsidR="003F14E2" w:rsidRDefault="003F14E2" w:rsidP="00AC41C1">
            <w:pPr>
              <w:pStyle w:val="ListParagraph"/>
              <w:numPr>
                <w:ilvl w:val="0"/>
                <w:numId w:val="19"/>
              </w:num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5</w:t>
            </w:r>
            <w:r w:rsidR="00F65720">
              <w:rPr>
                <w:rFonts w:ascii="Georgia" w:eastAsia="Times New Roman" w:hAnsi="Georgia" w:cs="Helvetica"/>
                <w:color w:val="000000"/>
                <w:sz w:val="24"/>
                <w:szCs w:val="24"/>
              </w:rPr>
              <w:t>1</w:t>
            </w:r>
            <w:r w:rsidR="00AC41C1">
              <w:rPr>
                <w:rFonts w:ascii="Georgia" w:eastAsia="Times New Roman" w:hAnsi="Georgia" w:cs="Helvetica"/>
                <w:color w:val="000000"/>
                <w:sz w:val="24"/>
                <w:szCs w:val="24"/>
              </w:rPr>
              <w:t>9</w:t>
            </w:r>
            <w:r w:rsidRPr="00943DA6">
              <w:rPr>
                <w:rFonts w:ascii="Georgia" w:eastAsia="Times New Roman" w:hAnsi="Georgia" w:cs="Helvetica"/>
                <w:color w:val="000000"/>
                <w:sz w:val="24"/>
                <w:szCs w:val="24"/>
              </w:rPr>
              <w:t>-2</w:t>
            </w:r>
            <w:r w:rsidR="00AC41C1">
              <w:rPr>
                <w:rFonts w:ascii="Georgia" w:eastAsia="Times New Roman" w:hAnsi="Georgia" w:cs="Helvetica"/>
                <w:color w:val="000000"/>
                <w:sz w:val="24"/>
                <w:szCs w:val="24"/>
              </w:rPr>
              <w:t>5</w:t>
            </w:r>
          </w:p>
          <w:p w14:paraId="547097EF" w14:textId="76912EA2" w:rsidR="00F65720" w:rsidRPr="00943DA6" w:rsidRDefault="00F65720" w:rsidP="00AC41C1">
            <w:pPr>
              <w:pStyle w:val="ListParagraph"/>
              <w:numPr>
                <w:ilvl w:val="0"/>
                <w:numId w:val="19"/>
              </w:numPr>
              <w:rPr>
                <w:rFonts w:ascii="Georgia" w:eastAsia="Times New Roman" w:hAnsi="Georgia" w:cs="Helvetica"/>
                <w:color w:val="000000"/>
                <w:sz w:val="24"/>
                <w:szCs w:val="24"/>
              </w:rPr>
            </w:pPr>
            <w:r>
              <w:rPr>
                <w:rFonts w:ascii="Georgia" w:eastAsia="Times New Roman" w:hAnsi="Georgia" w:cs="Helvetica"/>
                <w:color w:val="000000"/>
                <w:sz w:val="24"/>
                <w:szCs w:val="24"/>
              </w:rPr>
              <w:t>52</w:t>
            </w:r>
            <w:r w:rsidR="00AC41C1">
              <w:rPr>
                <w:rFonts w:ascii="Georgia" w:eastAsia="Times New Roman" w:hAnsi="Georgia" w:cs="Helvetica"/>
                <w:color w:val="000000"/>
                <w:sz w:val="24"/>
                <w:szCs w:val="24"/>
              </w:rPr>
              <w:t>8</w:t>
            </w:r>
            <w:r>
              <w:rPr>
                <w:rFonts w:ascii="Georgia" w:eastAsia="Times New Roman" w:hAnsi="Georgia" w:cs="Helvetica"/>
                <w:color w:val="000000"/>
                <w:sz w:val="24"/>
                <w:szCs w:val="24"/>
              </w:rPr>
              <w:t>-3</w:t>
            </w:r>
            <w:r w:rsidR="00AC41C1">
              <w:rPr>
                <w:rFonts w:ascii="Georgia" w:eastAsia="Times New Roman" w:hAnsi="Georgia" w:cs="Helvetica"/>
                <w:color w:val="000000"/>
                <w:sz w:val="24"/>
                <w:szCs w:val="24"/>
              </w:rPr>
              <w:t>5</w:t>
            </w:r>
          </w:p>
          <w:p w14:paraId="532D85D0" w14:textId="1B83F695" w:rsidR="003F14E2" w:rsidRPr="00943DA6" w:rsidRDefault="003F14E2" w:rsidP="00AC41C1">
            <w:pPr>
              <w:pStyle w:val="ListParagraph"/>
              <w:numPr>
                <w:ilvl w:val="0"/>
                <w:numId w:val="19"/>
              </w:num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53</w:t>
            </w:r>
            <w:r w:rsidR="00AC41C1">
              <w:rPr>
                <w:rFonts w:ascii="Georgia" w:eastAsia="Times New Roman" w:hAnsi="Georgia" w:cs="Helvetica"/>
                <w:color w:val="000000"/>
                <w:sz w:val="24"/>
                <w:szCs w:val="24"/>
              </w:rPr>
              <w:t>5</w:t>
            </w:r>
            <w:r w:rsidRPr="00943DA6">
              <w:rPr>
                <w:rFonts w:ascii="Georgia" w:eastAsia="Times New Roman" w:hAnsi="Georgia" w:cs="Helvetica"/>
                <w:color w:val="000000"/>
                <w:sz w:val="24"/>
                <w:szCs w:val="24"/>
              </w:rPr>
              <w:t>-4</w:t>
            </w:r>
            <w:r w:rsidR="00AC41C1">
              <w:rPr>
                <w:rFonts w:ascii="Georgia" w:eastAsia="Times New Roman" w:hAnsi="Georgia" w:cs="Helvetica"/>
                <w:color w:val="000000"/>
                <w:sz w:val="24"/>
                <w:szCs w:val="24"/>
              </w:rPr>
              <w:t>0</w:t>
            </w:r>
          </w:p>
          <w:p w14:paraId="20E0DE05" w14:textId="77777777" w:rsidR="003F14E2" w:rsidRDefault="003F14E2" w:rsidP="00AC41C1">
            <w:pPr>
              <w:pStyle w:val="ListParagraph"/>
              <w:numPr>
                <w:ilvl w:val="0"/>
                <w:numId w:val="19"/>
              </w:num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54</w:t>
            </w:r>
            <w:r w:rsidR="00AC41C1">
              <w:rPr>
                <w:rFonts w:ascii="Georgia" w:eastAsia="Times New Roman" w:hAnsi="Georgia" w:cs="Helvetica"/>
                <w:color w:val="000000"/>
                <w:sz w:val="24"/>
                <w:szCs w:val="24"/>
              </w:rPr>
              <w:t>3</w:t>
            </w:r>
            <w:r w:rsidRPr="00943DA6">
              <w:rPr>
                <w:rFonts w:ascii="Georgia" w:eastAsia="Times New Roman" w:hAnsi="Georgia" w:cs="Helvetica"/>
                <w:color w:val="000000"/>
                <w:sz w:val="24"/>
                <w:szCs w:val="24"/>
              </w:rPr>
              <w:t>-</w:t>
            </w:r>
            <w:r w:rsidR="00AC41C1">
              <w:rPr>
                <w:rFonts w:ascii="Georgia" w:eastAsia="Times New Roman" w:hAnsi="Georgia" w:cs="Helvetica"/>
                <w:color w:val="000000"/>
                <w:sz w:val="24"/>
                <w:szCs w:val="24"/>
              </w:rPr>
              <w:t>4</w:t>
            </w:r>
            <w:r w:rsidR="00F65720">
              <w:rPr>
                <w:rFonts w:ascii="Georgia" w:eastAsia="Times New Roman" w:hAnsi="Georgia" w:cs="Helvetica"/>
                <w:color w:val="000000"/>
                <w:sz w:val="24"/>
                <w:szCs w:val="24"/>
              </w:rPr>
              <w:t>8</w:t>
            </w:r>
          </w:p>
          <w:p w14:paraId="58073752" w14:textId="36C0F70F" w:rsidR="00AC41C1" w:rsidRPr="00AC41C1" w:rsidRDefault="00AC41C1" w:rsidP="00AC41C1">
            <w:pPr>
              <w:pStyle w:val="ListParagraph"/>
              <w:numPr>
                <w:ilvl w:val="0"/>
                <w:numId w:val="19"/>
              </w:numPr>
              <w:tabs>
                <w:tab w:val="left" w:pos="948"/>
              </w:tabs>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5</w:t>
            </w:r>
            <w:r>
              <w:rPr>
                <w:rFonts w:ascii="Georgia" w:eastAsia="Times New Roman" w:hAnsi="Georgia" w:cs="Helvetica"/>
                <w:color w:val="000000"/>
                <w:sz w:val="24"/>
                <w:szCs w:val="24"/>
              </w:rPr>
              <w:t>56</w:t>
            </w:r>
            <w:r w:rsidRPr="00943DA6">
              <w:rPr>
                <w:rFonts w:ascii="Georgia" w:eastAsia="Times New Roman" w:hAnsi="Georgia" w:cs="Helvetica"/>
                <w:color w:val="000000"/>
                <w:sz w:val="24"/>
                <w:szCs w:val="24"/>
              </w:rPr>
              <w:t>-</w:t>
            </w:r>
            <w:r>
              <w:rPr>
                <w:rFonts w:ascii="Georgia" w:eastAsia="Times New Roman" w:hAnsi="Georgia" w:cs="Helvetica"/>
                <w:color w:val="000000"/>
                <w:sz w:val="24"/>
                <w:szCs w:val="24"/>
              </w:rPr>
              <w:t>65</w:t>
            </w:r>
          </w:p>
        </w:tc>
      </w:tr>
      <w:tr w:rsidR="003F14E2" w:rsidRPr="00943DA6" w14:paraId="7C93838F" w14:textId="77777777" w:rsidTr="003F14E2">
        <w:tc>
          <w:tcPr>
            <w:tcW w:w="2782" w:type="dxa"/>
          </w:tcPr>
          <w:p w14:paraId="14188677" w14:textId="57CFF809" w:rsidR="003F14E2" w:rsidRPr="00943DA6" w:rsidRDefault="003F14E2" w:rsidP="003F14E2">
            <w:p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lastRenderedPageBreak/>
              <w:t>13 – Copyright: Subject Matter &amp; Ownership</w:t>
            </w:r>
          </w:p>
        </w:tc>
        <w:tc>
          <w:tcPr>
            <w:tcW w:w="2160" w:type="dxa"/>
            <w:tcMar>
              <w:top w:w="90" w:type="dxa"/>
              <w:left w:w="0" w:type="dxa"/>
              <w:bottom w:w="90" w:type="dxa"/>
              <w:right w:w="150" w:type="dxa"/>
            </w:tcMar>
          </w:tcPr>
          <w:p w14:paraId="7F5570B3" w14:textId="1FE61AEE" w:rsidR="003F14E2" w:rsidRPr="00943DA6" w:rsidRDefault="00F9323C" w:rsidP="003F14E2">
            <w:p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2</w:t>
            </w:r>
            <w:r w:rsidR="007162B0">
              <w:rPr>
                <w:rFonts w:ascii="Georgia" w:eastAsia="Times New Roman" w:hAnsi="Georgia" w:cs="Helvetica"/>
                <w:color w:val="000000"/>
                <w:sz w:val="24"/>
                <w:szCs w:val="24"/>
              </w:rPr>
              <w:t xml:space="preserve"> October</w:t>
            </w:r>
          </w:p>
        </w:tc>
        <w:tc>
          <w:tcPr>
            <w:tcW w:w="4402" w:type="dxa"/>
            <w:tcMar>
              <w:top w:w="90" w:type="dxa"/>
              <w:left w:w="0" w:type="dxa"/>
              <w:bottom w:w="90" w:type="dxa"/>
              <w:right w:w="150" w:type="dxa"/>
            </w:tcMar>
            <w:hideMark/>
          </w:tcPr>
          <w:p w14:paraId="7F7DDBB0" w14:textId="77777777" w:rsidR="003F14E2" w:rsidRPr="00943DA6" w:rsidRDefault="003F14E2" w:rsidP="003F14E2">
            <w:pPr>
              <w:pStyle w:val="ListParagraph"/>
              <w:numPr>
                <w:ilvl w:val="0"/>
                <w:numId w:val="20"/>
              </w:numPr>
              <w:tabs>
                <w:tab w:val="left" w:pos="948"/>
              </w:tabs>
              <w:rPr>
                <w:rStyle w:val="Hyperlink"/>
                <w:rFonts w:ascii="Georgia" w:eastAsia="Times New Roman" w:hAnsi="Georgia" w:cs="Helvetica"/>
                <w:color w:val="000000"/>
                <w:sz w:val="24"/>
                <w:szCs w:val="24"/>
                <w:u w:val="none"/>
              </w:rPr>
            </w:pPr>
            <w:r w:rsidRPr="00943DA6">
              <w:rPr>
                <w:rFonts w:ascii="Georgia" w:eastAsia="Times New Roman" w:hAnsi="Georgia" w:cs="Helvetica"/>
                <w:color w:val="000000"/>
                <w:sz w:val="24"/>
                <w:szCs w:val="24"/>
              </w:rPr>
              <w:t xml:space="preserve">17 U.S.C. § </w:t>
            </w:r>
            <w:hyperlink r:id="rId31" w:history="1">
              <w:r w:rsidRPr="00943DA6">
                <w:rPr>
                  <w:rStyle w:val="Hyperlink"/>
                  <w:rFonts w:ascii="Georgia" w:eastAsia="Times New Roman" w:hAnsi="Georgia" w:cs="Helvetica"/>
                  <w:sz w:val="24"/>
                  <w:szCs w:val="24"/>
                </w:rPr>
                <w:t>103</w:t>
              </w:r>
            </w:hyperlink>
          </w:p>
          <w:p w14:paraId="76FA7500" w14:textId="4E3F45AB" w:rsidR="003F14E2" w:rsidRDefault="003F14E2" w:rsidP="003F14E2">
            <w:pPr>
              <w:pStyle w:val="ListParagraph"/>
              <w:numPr>
                <w:ilvl w:val="0"/>
                <w:numId w:val="20"/>
              </w:numPr>
              <w:tabs>
                <w:tab w:val="left" w:pos="948"/>
              </w:tabs>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56</w:t>
            </w:r>
            <w:r w:rsidR="00AC41C1">
              <w:rPr>
                <w:rFonts w:ascii="Georgia" w:eastAsia="Times New Roman" w:hAnsi="Georgia" w:cs="Helvetica"/>
                <w:color w:val="000000"/>
                <w:sz w:val="24"/>
                <w:szCs w:val="24"/>
              </w:rPr>
              <w:t>6</w:t>
            </w:r>
            <w:r w:rsidRPr="00943DA6">
              <w:rPr>
                <w:rFonts w:ascii="Georgia" w:eastAsia="Times New Roman" w:hAnsi="Georgia" w:cs="Helvetica"/>
                <w:color w:val="000000"/>
                <w:sz w:val="24"/>
                <w:szCs w:val="24"/>
              </w:rPr>
              <w:t>-</w:t>
            </w:r>
            <w:r w:rsidR="00AC41C1">
              <w:rPr>
                <w:rFonts w:ascii="Georgia" w:eastAsia="Times New Roman" w:hAnsi="Georgia" w:cs="Helvetica"/>
                <w:color w:val="000000"/>
                <w:sz w:val="24"/>
                <w:szCs w:val="24"/>
              </w:rPr>
              <w:t>72</w:t>
            </w:r>
          </w:p>
          <w:p w14:paraId="6C6086C3" w14:textId="0CAE205C" w:rsidR="00AC41C1" w:rsidRPr="00943DA6" w:rsidRDefault="00AC41C1" w:rsidP="003F14E2">
            <w:pPr>
              <w:pStyle w:val="ListParagraph"/>
              <w:numPr>
                <w:ilvl w:val="0"/>
                <w:numId w:val="20"/>
              </w:numPr>
              <w:tabs>
                <w:tab w:val="left" w:pos="948"/>
              </w:tabs>
              <w:rPr>
                <w:rFonts w:ascii="Georgia" w:eastAsia="Times New Roman" w:hAnsi="Georgia" w:cs="Helvetica"/>
                <w:color w:val="000000"/>
                <w:sz w:val="24"/>
                <w:szCs w:val="24"/>
              </w:rPr>
            </w:pPr>
            <w:r>
              <w:rPr>
                <w:rFonts w:ascii="Georgia" w:eastAsia="Times New Roman" w:hAnsi="Georgia" w:cs="Helvetica"/>
                <w:color w:val="000000"/>
                <w:sz w:val="24"/>
                <w:szCs w:val="24"/>
              </w:rPr>
              <w:t>574-82</w:t>
            </w:r>
          </w:p>
          <w:p w14:paraId="7671CC40" w14:textId="70B68EA3" w:rsidR="003F14E2" w:rsidRDefault="00AC41C1" w:rsidP="003F14E2">
            <w:pPr>
              <w:pStyle w:val="ListParagraph"/>
              <w:numPr>
                <w:ilvl w:val="0"/>
                <w:numId w:val="20"/>
              </w:numPr>
              <w:tabs>
                <w:tab w:val="left" w:pos="948"/>
              </w:tabs>
              <w:rPr>
                <w:rFonts w:ascii="Georgia" w:eastAsia="Times New Roman" w:hAnsi="Georgia" w:cs="Helvetica"/>
                <w:color w:val="000000"/>
                <w:sz w:val="24"/>
                <w:szCs w:val="24"/>
              </w:rPr>
            </w:pPr>
            <w:r>
              <w:rPr>
                <w:rFonts w:ascii="Georgia" w:eastAsia="Times New Roman" w:hAnsi="Georgia" w:cs="Helvetica"/>
                <w:color w:val="000000"/>
                <w:sz w:val="24"/>
                <w:szCs w:val="24"/>
              </w:rPr>
              <w:t>Skim 593-600</w:t>
            </w:r>
          </w:p>
          <w:p w14:paraId="0F249C7E" w14:textId="77777777" w:rsidR="00F65720" w:rsidRDefault="00F65720" w:rsidP="003F14E2">
            <w:pPr>
              <w:pStyle w:val="ListParagraph"/>
              <w:numPr>
                <w:ilvl w:val="0"/>
                <w:numId w:val="20"/>
              </w:numPr>
              <w:tabs>
                <w:tab w:val="left" w:pos="948"/>
              </w:tabs>
              <w:rPr>
                <w:rFonts w:ascii="Georgia" w:eastAsia="Times New Roman" w:hAnsi="Georgia" w:cs="Helvetica"/>
                <w:color w:val="000000"/>
                <w:sz w:val="24"/>
                <w:szCs w:val="24"/>
              </w:rPr>
            </w:pPr>
            <w:r>
              <w:rPr>
                <w:rFonts w:ascii="Georgia" w:eastAsia="Times New Roman" w:hAnsi="Georgia" w:cs="Helvetica"/>
                <w:color w:val="000000"/>
                <w:sz w:val="24"/>
                <w:szCs w:val="24"/>
              </w:rPr>
              <w:t>6</w:t>
            </w:r>
            <w:r w:rsidR="00AC41C1">
              <w:rPr>
                <w:rFonts w:ascii="Georgia" w:eastAsia="Times New Roman" w:hAnsi="Georgia" w:cs="Helvetica"/>
                <w:color w:val="000000"/>
                <w:sz w:val="24"/>
                <w:szCs w:val="24"/>
              </w:rPr>
              <w:t>19-26</w:t>
            </w:r>
          </w:p>
          <w:p w14:paraId="0BD16EC7" w14:textId="58C8D8DD" w:rsidR="000F3310" w:rsidRPr="00943DA6" w:rsidRDefault="000F3310" w:rsidP="003F14E2">
            <w:pPr>
              <w:pStyle w:val="ListParagraph"/>
              <w:numPr>
                <w:ilvl w:val="0"/>
                <w:numId w:val="20"/>
              </w:numPr>
              <w:tabs>
                <w:tab w:val="left" w:pos="948"/>
              </w:tabs>
              <w:rPr>
                <w:rFonts w:ascii="Georgia" w:eastAsia="Times New Roman" w:hAnsi="Georgia" w:cs="Helvetica"/>
                <w:color w:val="000000"/>
                <w:sz w:val="24"/>
                <w:szCs w:val="24"/>
              </w:rPr>
            </w:pPr>
            <w:r>
              <w:rPr>
                <w:rFonts w:ascii="Georgia" w:eastAsia="Times New Roman" w:hAnsi="Georgia" w:cs="Helvetica"/>
                <w:color w:val="000000"/>
                <w:sz w:val="24"/>
                <w:szCs w:val="24"/>
              </w:rPr>
              <w:t>632 (# ii)</w:t>
            </w:r>
          </w:p>
        </w:tc>
      </w:tr>
      <w:tr w:rsidR="003F14E2" w:rsidRPr="00943DA6" w14:paraId="1425E348" w14:textId="77777777" w:rsidTr="0076410F">
        <w:tc>
          <w:tcPr>
            <w:tcW w:w="2782" w:type="dxa"/>
          </w:tcPr>
          <w:p w14:paraId="583FDF34" w14:textId="549D39ED" w:rsidR="003F14E2" w:rsidRPr="00943DA6" w:rsidRDefault="003F14E2" w:rsidP="003F14E2">
            <w:p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14 – Copyright: Duration &amp; Rights</w:t>
            </w:r>
            <w:r w:rsidR="000A3371">
              <w:rPr>
                <w:rFonts w:ascii="Georgia" w:eastAsia="Times New Roman" w:hAnsi="Georgia" w:cs="Helvetica"/>
                <w:color w:val="000000"/>
                <w:sz w:val="24"/>
                <w:szCs w:val="24"/>
              </w:rPr>
              <w:t xml:space="preserve"> / Direct Infringement (Reproduction, Derivative Works)</w:t>
            </w:r>
          </w:p>
        </w:tc>
        <w:tc>
          <w:tcPr>
            <w:tcW w:w="2160" w:type="dxa"/>
            <w:tcMar>
              <w:top w:w="90" w:type="dxa"/>
              <w:left w:w="0" w:type="dxa"/>
              <w:bottom w:w="90" w:type="dxa"/>
              <w:right w:w="150" w:type="dxa"/>
            </w:tcMar>
            <w:hideMark/>
          </w:tcPr>
          <w:p w14:paraId="422AF8CA" w14:textId="1E8509F5" w:rsidR="003F14E2" w:rsidRPr="00943DA6" w:rsidRDefault="007162B0" w:rsidP="003F14E2">
            <w:pPr>
              <w:rPr>
                <w:rFonts w:ascii="Georgia" w:eastAsia="Times New Roman" w:hAnsi="Georgia" w:cs="Helvetica"/>
                <w:color w:val="000000"/>
                <w:sz w:val="24"/>
                <w:szCs w:val="24"/>
              </w:rPr>
            </w:pPr>
            <w:r>
              <w:rPr>
                <w:rFonts w:ascii="Georgia" w:eastAsia="Times New Roman" w:hAnsi="Georgia" w:cs="Helvetica"/>
                <w:color w:val="000000"/>
                <w:sz w:val="24"/>
                <w:szCs w:val="24"/>
              </w:rPr>
              <w:t>7 October</w:t>
            </w:r>
          </w:p>
        </w:tc>
        <w:tc>
          <w:tcPr>
            <w:tcW w:w="4402" w:type="dxa"/>
            <w:tcMar>
              <w:top w:w="90" w:type="dxa"/>
              <w:left w:w="0" w:type="dxa"/>
              <w:bottom w:w="90" w:type="dxa"/>
              <w:right w:w="150" w:type="dxa"/>
            </w:tcMar>
            <w:hideMark/>
          </w:tcPr>
          <w:p w14:paraId="3FD912A9" w14:textId="77777777" w:rsidR="003F14E2" w:rsidRPr="00943DA6" w:rsidRDefault="003F14E2" w:rsidP="003F14E2">
            <w:pPr>
              <w:pStyle w:val="ListParagraph"/>
              <w:numPr>
                <w:ilvl w:val="0"/>
                <w:numId w:val="21"/>
              </w:num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 xml:space="preserve">17 U.S.C. </w:t>
            </w:r>
            <w:hyperlink r:id="rId32" w:history="1">
              <w:r w:rsidRPr="00943DA6">
                <w:rPr>
                  <w:rStyle w:val="Hyperlink"/>
                  <w:rFonts w:ascii="Georgia" w:eastAsia="Times New Roman" w:hAnsi="Georgia" w:cs="Helvetica"/>
                  <w:sz w:val="24"/>
                  <w:szCs w:val="24"/>
                </w:rPr>
                <w:t>106</w:t>
              </w:r>
            </w:hyperlink>
            <w:r w:rsidRPr="00943DA6">
              <w:rPr>
                <w:rFonts w:ascii="Georgia" w:eastAsia="Times New Roman" w:hAnsi="Georgia" w:cs="Helvetica"/>
                <w:color w:val="000000"/>
                <w:sz w:val="24"/>
                <w:szCs w:val="24"/>
              </w:rPr>
              <w:t xml:space="preserve"> </w:t>
            </w:r>
          </w:p>
          <w:p w14:paraId="3562AA06" w14:textId="77777777" w:rsidR="003F14E2" w:rsidRPr="00943DA6" w:rsidRDefault="003F14E2" w:rsidP="003F14E2">
            <w:pPr>
              <w:pStyle w:val="ListParagraph"/>
              <w:numPr>
                <w:ilvl w:val="0"/>
                <w:numId w:val="21"/>
              </w:numPr>
              <w:rPr>
                <w:rFonts w:ascii="Georgia" w:eastAsia="Times New Roman" w:hAnsi="Georgia" w:cs="Helvetica"/>
                <w:color w:val="000000"/>
                <w:sz w:val="24"/>
                <w:szCs w:val="24"/>
              </w:rPr>
            </w:pPr>
            <w:r w:rsidRPr="00943DA6">
              <w:rPr>
                <w:rFonts w:ascii="Georgia" w:hAnsi="Georgia"/>
                <w:color w:val="000000"/>
              </w:rPr>
              <w:t xml:space="preserve">17 U.S.C. </w:t>
            </w:r>
            <w:hyperlink r:id="rId33" w:history="1">
              <w:r w:rsidRPr="00943DA6">
                <w:rPr>
                  <w:rStyle w:val="Hyperlink"/>
                  <w:rFonts w:ascii="Georgia" w:eastAsia="Times New Roman" w:hAnsi="Georgia" w:cs="Helvetica"/>
                  <w:sz w:val="24"/>
                  <w:szCs w:val="24"/>
                </w:rPr>
                <w:t>302</w:t>
              </w:r>
            </w:hyperlink>
            <w:r w:rsidRPr="00943DA6">
              <w:rPr>
                <w:rFonts w:ascii="Georgia" w:eastAsia="Times New Roman" w:hAnsi="Georgia" w:cs="Helvetica"/>
                <w:color w:val="000000"/>
                <w:sz w:val="24"/>
                <w:szCs w:val="24"/>
              </w:rPr>
              <w:t>(a), (b), (c)</w:t>
            </w:r>
          </w:p>
          <w:p w14:paraId="49D71924" w14:textId="169B0598" w:rsidR="003F14E2" w:rsidRPr="00943DA6" w:rsidRDefault="003F14E2" w:rsidP="003F14E2">
            <w:pPr>
              <w:pStyle w:val="ListParagraph"/>
              <w:numPr>
                <w:ilvl w:val="0"/>
                <w:numId w:val="21"/>
              </w:num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6</w:t>
            </w:r>
            <w:r w:rsidR="000F3310">
              <w:rPr>
                <w:rFonts w:ascii="Georgia" w:eastAsia="Times New Roman" w:hAnsi="Georgia" w:cs="Helvetica"/>
                <w:color w:val="000000"/>
                <w:sz w:val="24"/>
                <w:szCs w:val="24"/>
              </w:rPr>
              <w:t>47-53</w:t>
            </w:r>
          </w:p>
          <w:p w14:paraId="5E4195F9" w14:textId="57B663C9" w:rsidR="003F14E2" w:rsidRPr="00943DA6" w:rsidRDefault="003F14E2" w:rsidP="003F14E2">
            <w:pPr>
              <w:pStyle w:val="ListParagraph"/>
              <w:numPr>
                <w:ilvl w:val="0"/>
                <w:numId w:val="21"/>
              </w:num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6</w:t>
            </w:r>
            <w:r w:rsidR="000F3310">
              <w:rPr>
                <w:rFonts w:ascii="Georgia" w:eastAsia="Times New Roman" w:hAnsi="Georgia" w:cs="Helvetica"/>
                <w:color w:val="000000"/>
                <w:sz w:val="24"/>
                <w:szCs w:val="24"/>
              </w:rPr>
              <w:t>60-66</w:t>
            </w:r>
          </w:p>
          <w:p w14:paraId="398AF319" w14:textId="77777777" w:rsidR="004A2A7E" w:rsidRDefault="003F14E2" w:rsidP="00085AEC">
            <w:pPr>
              <w:pStyle w:val="ListParagraph"/>
              <w:numPr>
                <w:ilvl w:val="0"/>
                <w:numId w:val="21"/>
              </w:num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6</w:t>
            </w:r>
            <w:r w:rsidR="004E389D">
              <w:rPr>
                <w:rFonts w:ascii="Georgia" w:eastAsia="Times New Roman" w:hAnsi="Georgia" w:cs="Helvetica"/>
                <w:color w:val="000000"/>
                <w:sz w:val="24"/>
                <w:szCs w:val="24"/>
              </w:rPr>
              <w:t>71-75</w:t>
            </w:r>
          </w:p>
          <w:p w14:paraId="05973055" w14:textId="7F9DD236" w:rsidR="004E389D" w:rsidRPr="00085AEC" w:rsidRDefault="004E389D" w:rsidP="00085AEC">
            <w:pPr>
              <w:pStyle w:val="ListParagraph"/>
              <w:numPr>
                <w:ilvl w:val="0"/>
                <w:numId w:val="21"/>
              </w:numPr>
              <w:rPr>
                <w:rFonts w:ascii="Georgia" w:eastAsia="Times New Roman" w:hAnsi="Georgia" w:cs="Helvetica"/>
                <w:color w:val="000000"/>
                <w:sz w:val="24"/>
                <w:szCs w:val="24"/>
              </w:rPr>
            </w:pPr>
            <w:r>
              <w:rPr>
                <w:rFonts w:ascii="Georgia" w:eastAsia="Times New Roman" w:hAnsi="Georgia" w:cs="Helvetica"/>
                <w:color w:val="000000"/>
                <w:sz w:val="24"/>
                <w:szCs w:val="24"/>
              </w:rPr>
              <w:t>704</w:t>
            </w:r>
          </w:p>
        </w:tc>
      </w:tr>
      <w:tr w:rsidR="003F14E2" w:rsidRPr="00943DA6" w14:paraId="01D2ED4A" w14:textId="77777777" w:rsidTr="0076410F">
        <w:tc>
          <w:tcPr>
            <w:tcW w:w="2782" w:type="dxa"/>
          </w:tcPr>
          <w:p w14:paraId="55537C66" w14:textId="6C477B01" w:rsidR="003F14E2" w:rsidRPr="00943DA6" w:rsidRDefault="003F14E2" w:rsidP="003F14E2">
            <w:p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15 – Copyright: Rights &amp; Direct Infringement</w:t>
            </w:r>
            <w:r w:rsidR="000A3371">
              <w:rPr>
                <w:rFonts w:ascii="Georgia" w:eastAsia="Times New Roman" w:hAnsi="Georgia" w:cs="Helvetica"/>
                <w:color w:val="000000"/>
                <w:sz w:val="24"/>
                <w:szCs w:val="24"/>
              </w:rPr>
              <w:t xml:space="preserve"> (Distribution, Public Performance, Public Display, Moral</w:t>
            </w:r>
            <w:r w:rsidR="00085AEC">
              <w:rPr>
                <w:rFonts w:ascii="Georgia" w:eastAsia="Times New Roman" w:hAnsi="Georgia" w:cs="Helvetica"/>
                <w:color w:val="000000"/>
                <w:sz w:val="24"/>
                <w:szCs w:val="24"/>
              </w:rPr>
              <w:t xml:space="preserve"> Rights)</w:t>
            </w:r>
          </w:p>
        </w:tc>
        <w:tc>
          <w:tcPr>
            <w:tcW w:w="2160" w:type="dxa"/>
            <w:tcMar>
              <w:top w:w="90" w:type="dxa"/>
              <w:left w:w="0" w:type="dxa"/>
              <w:bottom w:w="90" w:type="dxa"/>
              <w:right w:w="150" w:type="dxa"/>
            </w:tcMar>
            <w:hideMark/>
          </w:tcPr>
          <w:p w14:paraId="0C8CEFB1" w14:textId="55CA8CA7" w:rsidR="003F14E2" w:rsidRPr="00943DA6" w:rsidRDefault="007162B0" w:rsidP="003F14E2">
            <w:pPr>
              <w:rPr>
                <w:rFonts w:ascii="Georgia" w:eastAsia="Times New Roman" w:hAnsi="Georgia" w:cs="Helvetica"/>
                <w:color w:val="000000"/>
                <w:sz w:val="24"/>
                <w:szCs w:val="24"/>
              </w:rPr>
            </w:pPr>
            <w:r>
              <w:rPr>
                <w:rFonts w:ascii="Georgia" w:eastAsia="Times New Roman" w:hAnsi="Georgia" w:cs="Helvetica"/>
                <w:color w:val="000000"/>
                <w:sz w:val="24"/>
                <w:szCs w:val="24"/>
              </w:rPr>
              <w:t>9 October</w:t>
            </w:r>
          </w:p>
        </w:tc>
        <w:tc>
          <w:tcPr>
            <w:tcW w:w="4402" w:type="dxa"/>
            <w:tcMar>
              <w:top w:w="90" w:type="dxa"/>
              <w:left w:w="0" w:type="dxa"/>
              <w:bottom w:w="90" w:type="dxa"/>
              <w:right w:w="150" w:type="dxa"/>
            </w:tcMar>
            <w:hideMark/>
          </w:tcPr>
          <w:p w14:paraId="7CBE44B7" w14:textId="77777777" w:rsidR="003F14E2" w:rsidRPr="00943DA6" w:rsidRDefault="003F14E2" w:rsidP="00085AEC">
            <w:pPr>
              <w:pStyle w:val="ListParagraph"/>
              <w:numPr>
                <w:ilvl w:val="0"/>
                <w:numId w:val="22"/>
              </w:num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 xml:space="preserve">17 U.S.C. § </w:t>
            </w:r>
            <w:hyperlink r:id="rId34" w:history="1">
              <w:r w:rsidRPr="00943DA6">
                <w:rPr>
                  <w:rStyle w:val="Hyperlink"/>
                  <w:rFonts w:ascii="Georgia" w:eastAsia="Times New Roman" w:hAnsi="Georgia" w:cs="Helvetica"/>
                  <w:sz w:val="24"/>
                  <w:szCs w:val="24"/>
                </w:rPr>
                <w:t>501</w:t>
              </w:r>
            </w:hyperlink>
            <w:r w:rsidRPr="00943DA6">
              <w:rPr>
                <w:rFonts w:ascii="Georgia" w:eastAsia="Times New Roman" w:hAnsi="Georgia" w:cs="Helvetica"/>
                <w:color w:val="000000"/>
                <w:sz w:val="24"/>
                <w:szCs w:val="24"/>
              </w:rPr>
              <w:t>(a)</w:t>
            </w:r>
          </w:p>
          <w:p w14:paraId="55D9D3C5" w14:textId="420B367A" w:rsidR="00085AEC" w:rsidRDefault="00085AEC" w:rsidP="00085AEC">
            <w:pPr>
              <w:pStyle w:val="ListParagraph"/>
              <w:numPr>
                <w:ilvl w:val="0"/>
                <w:numId w:val="22"/>
              </w:numPr>
              <w:rPr>
                <w:rFonts w:ascii="Georgia" w:eastAsia="Times New Roman" w:hAnsi="Georgia" w:cs="Helvetica"/>
                <w:color w:val="000000"/>
                <w:sz w:val="24"/>
                <w:szCs w:val="24"/>
              </w:rPr>
            </w:pPr>
            <w:r>
              <w:rPr>
                <w:rFonts w:ascii="Georgia" w:eastAsia="Times New Roman" w:hAnsi="Georgia" w:cs="Helvetica"/>
                <w:color w:val="000000"/>
                <w:sz w:val="24"/>
                <w:szCs w:val="24"/>
              </w:rPr>
              <w:t>70</w:t>
            </w:r>
            <w:r w:rsidR="004E389D">
              <w:rPr>
                <w:rFonts w:ascii="Georgia" w:eastAsia="Times New Roman" w:hAnsi="Georgia" w:cs="Helvetica"/>
                <w:color w:val="000000"/>
                <w:sz w:val="24"/>
                <w:szCs w:val="24"/>
              </w:rPr>
              <w:t>4-09</w:t>
            </w:r>
          </w:p>
          <w:p w14:paraId="209E129F" w14:textId="0E6DDB47" w:rsidR="00085AEC" w:rsidRDefault="00085AEC" w:rsidP="00085AEC">
            <w:pPr>
              <w:pStyle w:val="ListParagraph"/>
              <w:numPr>
                <w:ilvl w:val="0"/>
                <w:numId w:val="22"/>
              </w:numPr>
              <w:rPr>
                <w:rFonts w:ascii="Georgia" w:eastAsia="Times New Roman" w:hAnsi="Georgia" w:cs="Helvetica"/>
                <w:color w:val="000000"/>
                <w:sz w:val="24"/>
                <w:szCs w:val="24"/>
              </w:rPr>
            </w:pPr>
            <w:r>
              <w:rPr>
                <w:rFonts w:ascii="Georgia" w:eastAsia="Times New Roman" w:hAnsi="Georgia" w:cs="Helvetica"/>
                <w:color w:val="000000"/>
                <w:sz w:val="24"/>
                <w:szCs w:val="24"/>
              </w:rPr>
              <w:t>7</w:t>
            </w:r>
            <w:r w:rsidR="004E389D">
              <w:rPr>
                <w:rFonts w:ascii="Georgia" w:eastAsia="Times New Roman" w:hAnsi="Georgia" w:cs="Helvetica"/>
                <w:color w:val="000000"/>
                <w:sz w:val="24"/>
                <w:szCs w:val="24"/>
              </w:rPr>
              <w:t>16-18</w:t>
            </w:r>
          </w:p>
          <w:p w14:paraId="2F93ACAF" w14:textId="3C79E385" w:rsidR="00085AEC" w:rsidRDefault="00085AEC" w:rsidP="00085AEC">
            <w:pPr>
              <w:pStyle w:val="ListParagraph"/>
              <w:numPr>
                <w:ilvl w:val="0"/>
                <w:numId w:val="22"/>
              </w:numPr>
              <w:rPr>
                <w:rFonts w:ascii="Georgia" w:eastAsia="Times New Roman" w:hAnsi="Georgia" w:cs="Helvetica"/>
                <w:color w:val="000000"/>
                <w:sz w:val="24"/>
                <w:szCs w:val="24"/>
              </w:rPr>
            </w:pPr>
            <w:r>
              <w:rPr>
                <w:rFonts w:ascii="Georgia" w:eastAsia="Times New Roman" w:hAnsi="Georgia" w:cs="Helvetica"/>
                <w:color w:val="000000"/>
                <w:sz w:val="24"/>
                <w:szCs w:val="24"/>
              </w:rPr>
              <w:t>Skim 7</w:t>
            </w:r>
            <w:r w:rsidR="004E389D">
              <w:rPr>
                <w:rFonts w:ascii="Georgia" w:eastAsia="Times New Roman" w:hAnsi="Georgia" w:cs="Helvetica"/>
                <w:color w:val="000000"/>
                <w:sz w:val="24"/>
                <w:szCs w:val="24"/>
              </w:rPr>
              <w:t>19-29</w:t>
            </w:r>
          </w:p>
          <w:p w14:paraId="016CA9C7" w14:textId="218C7767" w:rsidR="0042220F" w:rsidRDefault="0042220F" w:rsidP="00085AEC">
            <w:pPr>
              <w:pStyle w:val="ListParagraph"/>
              <w:numPr>
                <w:ilvl w:val="0"/>
                <w:numId w:val="22"/>
              </w:numPr>
              <w:rPr>
                <w:rFonts w:ascii="Georgia" w:eastAsia="Times New Roman" w:hAnsi="Georgia" w:cs="Helvetica"/>
                <w:color w:val="000000"/>
                <w:sz w:val="24"/>
                <w:szCs w:val="24"/>
              </w:rPr>
            </w:pPr>
            <w:r>
              <w:rPr>
                <w:rFonts w:ascii="Georgia" w:eastAsia="Times New Roman" w:hAnsi="Georgia" w:cs="Helvetica"/>
                <w:color w:val="000000"/>
                <w:sz w:val="24"/>
                <w:szCs w:val="24"/>
              </w:rPr>
              <w:t>73</w:t>
            </w:r>
            <w:r w:rsidR="004E389D">
              <w:rPr>
                <w:rFonts w:ascii="Georgia" w:eastAsia="Times New Roman" w:hAnsi="Georgia" w:cs="Helvetica"/>
                <w:color w:val="000000"/>
                <w:sz w:val="24"/>
                <w:szCs w:val="24"/>
              </w:rPr>
              <w:t>1</w:t>
            </w:r>
            <w:r>
              <w:rPr>
                <w:rFonts w:ascii="Georgia" w:eastAsia="Times New Roman" w:hAnsi="Georgia" w:cs="Helvetica"/>
                <w:color w:val="000000"/>
                <w:sz w:val="24"/>
                <w:szCs w:val="24"/>
              </w:rPr>
              <w:t>-3</w:t>
            </w:r>
            <w:r w:rsidR="004E389D">
              <w:rPr>
                <w:rFonts w:ascii="Georgia" w:eastAsia="Times New Roman" w:hAnsi="Georgia" w:cs="Helvetica"/>
                <w:color w:val="000000"/>
                <w:sz w:val="24"/>
                <w:szCs w:val="24"/>
              </w:rPr>
              <w:t>2</w:t>
            </w:r>
          </w:p>
          <w:p w14:paraId="52FC4892" w14:textId="727D3C94" w:rsidR="003F14E2" w:rsidRDefault="004E389D" w:rsidP="00085AEC">
            <w:pPr>
              <w:pStyle w:val="ListParagraph"/>
              <w:numPr>
                <w:ilvl w:val="0"/>
                <w:numId w:val="22"/>
              </w:numPr>
              <w:rPr>
                <w:rFonts w:ascii="Georgia" w:eastAsia="Times New Roman" w:hAnsi="Georgia" w:cs="Helvetica"/>
                <w:color w:val="000000"/>
                <w:sz w:val="24"/>
                <w:szCs w:val="24"/>
              </w:rPr>
            </w:pPr>
            <w:r>
              <w:rPr>
                <w:rFonts w:ascii="Georgia" w:eastAsia="Times New Roman" w:hAnsi="Georgia" w:cs="Helvetica"/>
                <w:color w:val="000000"/>
                <w:sz w:val="24"/>
                <w:szCs w:val="24"/>
              </w:rPr>
              <w:t>Skim 732-40</w:t>
            </w:r>
          </w:p>
          <w:p w14:paraId="15D40510" w14:textId="26AC4664" w:rsidR="00085AEC" w:rsidRPr="004E389D" w:rsidRDefault="00085AEC" w:rsidP="004E389D">
            <w:pPr>
              <w:pStyle w:val="ListParagraph"/>
              <w:numPr>
                <w:ilvl w:val="0"/>
                <w:numId w:val="22"/>
              </w:numPr>
              <w:rPr>
                <w:rFonts w:ascii="Georgia" w:eastAsia="Times New Roman" w:hAnsi="Georgia" w:cs="Helvetica"/>
                <w:color w:val="000000"/>
                <w:sz w:val="24"/>
                <w:szCs w:val="24"/>
              </w:rPr>
            </w:pPr>
            <w:r>
              <w:rPr>
                <w:rFonts w:ascii="Georgia" w:eastAsia="Times New Roman" w:hAnsi="Georgia" w:cs="Helvetica"/>
                <w:color w:val="000000"/>
                <w:sz w:val="24"/>
                <w:szCs w:val="24"/>
              </w:rPr>
              <w:t>74</w:t>
            </w:r>
            <w:r w:rsidR="004E389D">
              <w:rPr>
                <w:rFonts w:ascii="Georgia" w:eastAsia="Times New Roman" w:hAnsi="Georgia" w:cs="Helvetica"/>
                <w:color w:val="000000"/>
                <w:sz w:val="24"/>
                <w:szCs w:val="24"/>
              </w:rPr>
              <w:t>8-50</w:t>
            </w:r>
          </w:p>
        </w:tc>
      </w:tr>
      <w:tr w:rsidR="003F14E2" w:rsidRPr="00943DA6" w14:paraId="0642A7CB" w14:textId="77777777" w:rsidTr="003F14E2">
        <w:tc>
          <w:tcPr>
            <w:tcW w:w="2782" w:type="dxa"/>
          </w:tcPr>
          <w:p w14:paraId="4594A3FC" w14:textId="02F995D2" w:rsidR="003F14E2" w:rsidRPr="00943DA6" w:rsidRDefault="003F14E2" w:rsidP="003F14E2">
            <w:p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16 – Copyright: Indirect Infringement &amp; Defenses – Fair Use</w:t>
            </w:r>
          </w:p>
        </w:tc>
        <w:tc>
          <w:tcPr>
            <w:tcW w:w="2160" w:type="dxa"/>
            <w:tcMar>
              <w:top w:w="90" w:type="dxa"/>
              <w:left w:w="0" w:type="dxa"/>
              <w:bottom w:w="90" w:type="dxa"/>
              <w:right w:w="150" w:type="dxa"/>
            </w:tcMar>
          </w:tcPr>
          <w:p w14:paraId="649D7A3E" w14:textId="44DF0970" w:rsidR="003F14E2" w:rsidRPr="00943DA6" w:rsidRDefault="003F14E2" w:rsidP="003F14E2">
            <w:p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1</w:t>
            </w:r>
            <w:r w:rsidR="002724D9">
              <w:rPr>
                <w:rFonts w:ascii="Georgia" w:eastAsia="Times New Roman" w:hAnsi="Georgia" w:cs="Helvetica"/>
                <w:color w:val="000000"/>
                <w:sz w:val="24"/>
                <w:szCs w:val="24"/>
              </w:rPr>
              <w:t>4</w:t>
            </w:r>
            <w:r w:rsidRPr="00943DA6">
              <w:rPr>
                <w:rFonts w:ascii="Georgia" w:eastAsia="Times New Roman" w:hAnsi="Georgia" w:cs="Helvetica"/>
                <w:color w:val="000000"/>
                <w:sz w:val="24"/>
                <w:szCs w:val="24"/>
              </w:rPr>
              <w:t xml:space="preserve"> </w:t>
            </w:r>
            <w:r w:rsidR="007162B0">
              <w:rPr>
                <w:rFonts w:ascii="Georgia" w:eastAsia="Times New Roman" w:hAnsi="Georgia" w:cs="Helvetica"/>
                <w:color w:val="000000"/>
                <w:sz w:val="24"/>
                <w:szCs w:val="24"/>
              </w:rPr>
              <w:t>October</w:t>
            </w:r>
          </w:p>
        </w:tc>
        <w:tc>
          <w:tcPr>
            <w:tcW w:w="4402" w:type="dxa"/>
            <w:tcMar>
              <w:top w:w="90" w:type="dxa"/>
              <w:left w:w="0" w:type="dxa"/>
              <w:bottom w:w="90" w:type="dxa"/>
              <w:right w:w="150" w:type="dxa"/>
            </w:tcMar>
            <w:hideMark/>
          </w:tcPr>
          <w:p w14:paraId="1E39A85D" w14:textId="77777777" w:rsidR="003F14E2" w:rsidRPr="00943DA6" w:rsidRDefault="003F14E2" w:rsidP="003F14E2">
            <w:pPr>
              <w:pStyle w:val="ListParagraph"/>
              <w:numPr>
                <w:ilvl w:val="0"/>
                <w:numId w:val="23"/>
              </w:numPr>
              <w:rPr>
                <w:rStyle w:val="Hyperlink"/>
                <w:rFonts w:ascii="Georgia" w:eastAsia="Times New Roman" w:hAnsi="Georgia" w:cs="Helvetica"/>
                <w:color w:val="000000"/>
                <w:sz w:val="24"/>
                <w:szCs w:val="24"/>
                <w:u w:val="none"/>
              </w:rPr>
            </w:pPr>
            <w:r w:rsidRPr="00943DA6">
              <w:rPr>
                <w:rFonts w:ascii="Georgia" w:eastAsia="Times New Roman" w:hAnsi="Georgia" w:cs="Helvetica"/>
                <w:color w:val="000000"/>
                <w:sz w:val="24"/>
                <w:szCs w:val="24"/>
              </w:rPr>
              <w:t xml:space="preserve">17 U.S.C. § </w:t>
            </w:r>
            <w:hyperlink r:id="rId35" w:history="1">
              <w:r w:rsidRPr="00943DA6">
                <w:rPr>
                  <w:rStyle w:val="Hyperlink"/>
                  <w:rFonts w:ascii="Georgia" w:eastAsia="Times New Roman" w:hAnsi="Georgia" w:cs="Helvetica"/>
                  <w:sz w:val="24"/>
                  <w:szCs w:val="24"/>
                </w:rPr>
                <w:t>107</w:t>
              </w:r>
            </w:hyperlink>
          </w:p>
          <w:p w14:paraId="6CE911A7" w14:textId="7259A00C" w:rsidR="003F14E2" w:rsidRPr="00943DA6" w:rsidRDefault="003F14E2" w:rsidP="003F14E2">
            <w:pPr>
              <w:pStyle w:val="ListParagraph"/>
              <w:numPr>
                <w:ilvl w:val="0"/>
                <w:numId w:val="23"/>
              </w:num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7</w:t>
            </w:r>
            <w:r w:rsidR="004E389D">
              <w:rPr>
                <w:rFonts w:ascii="Georgia" w:eastAsia="Times New Roman" w:hAnsi="Georgia" w:cs="Helvetica"/>
                <w:color w:val="000000"/>
                <w:sz w:val="24"/>
                <w:szCs w:val="24"/>
              </w:rPr>
              <w:t>67-78</w:t>
            </w:r>
          </w:p>
          <w:p w14:paraId="23BC551E" w14:textId="43FEB3B3" w:rsidR="003F14E2" w:rsidRPr="00943DA6" w:rsidRDefault="003F14E2" w:rsidP="003F14E2">
            <w:pPr>
              <w:pStyle w:val="ListParagraph"/>
              <w:numPr>
                <w:ilvl w:val="0"/>
                <w:numId w:val="23"/>
              </w:num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7</w:t>
            </w:r>
            <w:r w:rsidR="004E389D">
              <w:rPr>
                <w:rFonts w:ascii="Georgia" w:eastAsia="Times New Roman" w:hAnsi="Georgia" w:cs="Helvetica"/>
                <w:color w:val="000000"/>
                <w:sz w:val="24"/>
                <w:szCs w:val="24"/>
              </w:rPr>
              <w:t>79-92</w:t>
            </w:r>
          </w:p>
          <w:p w14:paraId="08678414" w14:textId="20C057BD" w:rsidR="003F14E2" w:rsidRPr="00943DA6" w:rsidRDefault="0042220F" w:rsidP="003F14E2">
            <w:pPr>
              <w:pStyle w:val="ListParagraph"/>
              <w:numPr>
                <w:ilvl w:val="0"/>
                <w:numId w:val="23"/>
              </w:numPr>
              <w:rPr>
                <w:rFonts w:ascii="Georgia" w:eastAsia="Times New Roman" w:hAnsi="Georgia" w:cs="Helvetica"/>
                <w:color w:val="000000"/>
                <w:sz w:val="24"/>
                <w:szCs w:val="24"/>
              </w:rPr>
            </w:pPr>
            <w:r>
              <w:rPr>
                <w:rFonts w:ascii="Georgia" w:eastAsia="Times New Roman" w:hAnsi="Georgia" w:cs="Helvetica"/>
                <w:color w:val="000000"/>
                <w:sz w:val="24"/>
                <w:szCs w:val="24"/>
              </w:rPr>
              <w:t>7</w:t>
            </w:r>
            <w:r w:rsidR="004E389D">
              <w:rPr>
                <w:rFonts w:ascii="Georgia" w:eastAsia="Times New Roman" w:hAnsi="Georgia" w:cs="Helvetica"/>
                <w:color w:val="000000"/>
                <w:sz w:val="24"/>
                <w:szCs w:val="24"/>
              </w:rPr>
              <w:t>96-800</w:t>
            </w:r>
          </w:p>
        </w:tc>
      </w:tr>
      <w:tr w:rsidR="003F14E2" w:rsidRPr="00943DA6" w14:paraId="0C855027" w14:textId="77777777" w:rsidTr="003F14E2">
        <w:tc>
          <w:tcPr>
            <w:tcW w:w="2782" w:type="dxa"/>
          </w:tcPr>
          <w:p w14:paraId="7C251CA2" w14:textId="78A97658" w:rsidR="003F14E2" w:rsidRPr="00943DA6" w:rsidRDefault="003F14E2" w:rsidP="003F14E2">
            <w:p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17 – Copyright: Defenses – Fair Use</w:t>
            </w:r>
          </w:p>
        </w:tc>
        <w:tc>
          <w:tcPr>
            <w:tcW w:w="2160" w:type="dxa"/>
            <w:tcMar>
              <w:top w:w="90" w:type="dxa"/>
              <w:left w:w="0" w:type="dxa"/>
              <w:bottom w:w="90" w:type="dxa"/>
              <w:right w:w="150" w:type="dxa"/>
            </w:tcMar>
          </w:tcPr>
          <w:p w14:paraId="462BD6E2" w14:textId="6A782C5A" w:rsidR="003F14E2" w:rsidRPr="00943DA6" w:rsidRDefault="00F9323C" w:rsidP="003F14E2">
            <w:p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1</w:t>
            </w:r>
            <w:r w:rsidR="002724D9">
              <w:rPr>
                <w:rFonts w:ascii="Georgia" w:eastAsia="Times New Roman" w:hAnsi="Georgia" w:cs="Helvetica"/>
                <w:color w:val="000000"/>
                <w:sz w:val="24"/>
                <w:szCs w:val="24"/>
              </w:rPr>
              <w:t>6</w:t>
            </w:r>
            <w:r w:rsidR="003F14E2" w:rsidRPr="00943DA6">
              <w:rPr>
                <w:rFonts w:ascii="Georgia" w:eastAsia="Times New Roman" w:hAnsi="Georgia" w:cs="Helvetica"/>
                <w:color w:val="000000"/>
                <w:sz w:val="24"/>
                <w:szCs w:val="24"/>
              </w:rPr>
              <w:t xml:space="preserve"> </w:t>
            </w:r>
            <w:r w:rsidR="007162B0">
              <w:rPr>
                <w:rFonts w:ascii="Georgia" w:eastAsia="Times New Roman" w:hAnsi="Georgia" w:cs="Helvetica"/>
                <w:color w:val="000000"/>
                <w:sz w:val="24"/>
                <w:szCs w:val="24"/>
              </w:rPr>
              <w:t>October</w:t>
            </w:r>
          </w:p>
        </w:tc>
        <w:tc>
          <w:tcPr>
            <w:tcW w:w="4402" w:type="dxa"/>
            <w:tcMar>
              <w:top w:w="90" w:type="dxa"/>
              <w:left w:w="0" w:type="dxa"/>
              <w:bottom w:w="90" w:type="dxa"/>
              <w:right w:w="150" w:type="dxa"/>
            </w:tcMar>
            <w:hideMark/>
          </w:tcPr>
          <w:p w14:paraId="1BA01B5E" w14:textId="6739460E" w:rsidR="003F14E2" w:rsidRPr="00943DA6" w:rsidRDefault="004E389D" w:rsidP="003F14E2">
            <w:pPr>
              <w:pStyle w:val="ListParagraph"/>
              <w:numPr>
                <w:ilvl w:val="0"/>
                <w:numId w:val="24"/>
              </w:numPr>
              <w:rPr>
                <w:rFonts w:ascii="Georgia" w:eastAsia="Times New Roman" w:hAnsi="Georgia" w:cs="Helvetica"/>
                <w:color w:val="000000"/>
                <w:sz w:val="24"/>
                <w:szCs w:val="24"/>
              </w:rPr>
            </w:pPr>
            <w:r>
              <w:rPr>
                <w:rFonts w:ascii="Georgia" w:eastAsia="Times New Roman" w:hAnsi="Georgia" w:cs="Helvetica"/>
                <w:color w:val="000000"/>
                <w:sz w:val="24"/>
                <w:szCs w:val="24"/>
              </w:rPr>
              <w:t>801-07</w:t>
            </w:r>
          </w:p>
          <w:p w14:paraId="0BFCF9FE" w14:textId="4E2AE667" w:rsidR="003F14E2" w:rsidRPr="00943DA6" w:rsidRDefault="004E389D" w:rsidP="003F14E2">
            <w:pPr>
              <w:pStyle w:val="ListParagraph"/>
              <w:numPr>
                <w:ilvl w:val="0"/>
                <w:numId w:val="24"/>
              </w:numPr>
              <w:rPr>
                <w:rFonts w:ascii="Georgia" w:eastAsia="Times New Roman" w:hAnsi="Georgia" w:cs="Helvetica"/>
                <w:color w:val="000000"/>
                <w:sz w:val="24"/>
                <w:szCs w:val="24"/>
              </w:rPr>
            </w:pPr>
            <w:r>
              <w:rPr>
                <w:rFonts w:ascii="Georgia" w:eastAsia="Times New Roman" w:hAnsi="Georgia" w:cs="Helvetica"/>
                <w:color w:val="000000"/>
                <w:sz w:val="24"/>
                <w:szCs w:val="24"/>
              </w:rPr>
              <w:t>808-16</w:t>
            </w:r>
          </w:p>
          <w:p w14:paraId="1476537A" w14:textId="77777777" w:rsidR="003F14E2" w:rsidRDefault="003F14E2" w:rsidP="003F14E2">
            <w:pPr>
              <w:pStyle w:val="ListParagraph"/>
              <w:numPr>
                <w:ilvl w:val="0"/>
                <w:numId w:val="24"/>
              </w:num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8</w:t>
            </w:r>
            <w:r w:rsidR="0042220F">
              <w:rPr>
                <w:rFonts w:ascii="Georgia" w:eastAsia="Times New Roman" w:hAnsi="Georgia" w:cs="Helvetica"/>
                <w:color w:val="000000"/>
                <w:sz w:val="24"/>
                <w:szCs w:val="24"/>
              </w:rPr>
              <w:t>5</w:t>
            </w:r>
            <w:r w:rsidR="004E389D">
              <w:rPr>
                <w:rFonts w:ascii="Georgia" w:eastAsia="Times New Roman" w:hAnsi="Georgia" w:cs="Helvetica"/>
                <w:color w:val="000000"/>
                <w:sz w:val="24"/>
                <w:szCs w:val="24"/>
              </w:rPr>
              <w:t>9</w:t>
            </w:r>
            <w:r w:rsidR="0042220F">
              <w:rPr>
                <w:rFonts w:ascii="Georgia" w:eastAsia="Times New Roman" w:hAnsi="Georgia" w:cs="Helvetica"/>
                <w:color w:val="000000"/>
                <w:sz w:val="24"/>
                <w:szCs w:val="24"/>
              </w:rPr>
              <w:t>-</w:t>
            </w:r>
            <w:r w:rsidR="004E389D">
              <w:rPr>
                <w:rFonts w:ascii="Georgia" w:eastAsia="Times New Roman" w:hAnsi="Georgia" w:cs="Helvetica"/>
                <w:color w:val="000000"/>
                <w:sz w:val="24"/>
                <w:szCs w:val="24"/>
              </w:rPr>
              <w:t>62</w:t>
            </w:r>
          </w:p>
          <w:p w14:paraId="1ADF8887" w14:textId="5844EAFB" w:rsidR="004F5231" w:rsidRPr="00943DA6" w:rsidRDefault="004F5231" w:rsidP="003F14E2">
            <w:pPr>
              <w:pStyle w:val="ListParagraph"/>
              <w:numPr>
                <w:ilvl w:val="0"/>
                <w:numId w:val="24"/>
              </w:numPr>
              <w:rPr>
                <w:rFonts w:ascii="Georgia" w:eastAsia="Times New Roman" w:hAnsi="Georgia" w:cs="Helvetica"/>
                <w:color w:val="000000"/>
                <w:sz w:val="24"/>
                <w:szCs w:val="24"/>
              </w:rPr>
            </w:pPr>
            <w:r>
              <w:rPr>
                <w:rFonts w:ascii="Georgia" w:eastAsia="Times New Roman" w:hAnsi="Georgia" w:cs="Helvetica"/>
                <w:color w:val="000000"/>
                <w:sz w:val="24"/>
                <w:szCs w:val="24"/>
              </w:rPr>
              <w:t xml:space="preserve">Adam Liptak, </w:t>
            </w:r>
            <w:hyperlink r:id="rId36" w:history="1">
              <w:r w:rsidRPr="004F5231">
                <w:rPr>
                  <w:rStyle w:val="Hyperlink"/>
                  <w:rFonts w:ascii="Georgia" w:eastAsia="Times New Roman" w:hAnsi="Georgia" w:cs="Helvetica"/>
                  <w:sz w:val="24"/>
                  <w:szCs w:val="24"/>
                </w:rPr>
                <w:t>Prince Photo or Just Formerly Known as One? Supreme Court Weighs Warhol’s Art.</w:t>
              </w:r>
            </w:hyperlink>
            <w:r>
              <w:rPr>
                <w:rFonts w:ascii="Georgia" w:eastAsia="Times New Roman" w:hAnsi="Georgia" w:cs="Helvetica"/>
                <w:color w:val="000000"/>
                <w:sz w:val="24"/>
                <w:szCs w:val="24"/>
              </w:rPr>
              <w:t xml:space="preserve">, </w:t>
            </w:r>
            <w:r w:rsidRPr="004F5231">
              <w:rPr>
                <w:rFonts w:ascii="Georgia" w:eastAsia="Times New Roman" w:hAnsi="Georgia" w:cs="Helvetica"/>
                <w:smallCaps/>
                <w:color w:val="000000"/>
                <w:sz w:val="24"/>
                <w:szCs w:val="24"/>
              </w:rPr>
              <w:t xml:space="preserve">N.Y. Times </w:t>
            </w:r>
            <w:r>
              <w:rPr>
                <w:rFonts w:ascii="Georgia" w:eastAsia="Times New Roman" w:hAnsi="Georgia" w:cs="Helvetica"/>
                <w:color w:val="000000"/>
                <w:sz w:val="24"/>
                <w:szCs w:val="24"/>
              </w:rPr>
              <w:t>(Oct. 12, 2022)</w:t>
            </w:r>
          </w:p>
        </w:tc>
      </w:tr>
      <w:tr w:rsidR="003F14E2" w:rsidRPr="00943DA6" w14:paraId="43494FFD" w14:textId="77777777" w:rsidTr="0076410F">
        <w:tc>
          <w:tcPr>
            <w:tcW w:w="2782" w:type="dxa"/>
          </w:tcPr>
          <w:p w14:paraId="4040D0DF" w14:textId="4843630E" w:rsidR="003F14E2" w:rsidRPr="00943DA6" w:rsidRDefault="003F14E2" w:rsidP="003F14E2">
            <w:p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18 – Copyright: Remedies</w:t>
            </w:r>
          </w:p>
        </w:tc>
        <w:tc>
          <w:tcPr>
            <w:tcW w:w="2160" w:type="dxa"/>
            <w:tcMar>
              <w:top w:w="90" w:type="dxa"/>
              <w:left w:w="0" w:type="dxa"/>
              <w:bottom w:w="90" w:type="dxa"/>
              <w:right w:w="150" w:type="dxa"/>
            </w:tcMar>
          </w:tcPr>
          <w:p w14:paraId="42E436E4" w14:textId="607F0608" w:rsidR="003F14E2" w:rsidRPr="00943DA6" w:rsidRDefault="00F9323C" w:rsidP="003F14E2">
            <w:p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2</w:t>
            </w:r>
            <w:r w:rsidR="002724D9">
              <w:rPr>
                <w:rFonts w:ascii="Georgia" w:eastAsia="Times New Roman" w:hAnsi="Georgia" w:cs="Helvetica"/>
                <w:color w:val="000000"/>
                <w:sz w:val="24"/>
                <w:szCs w:val="24"/>
              </w:rPr>
              <w:t>1</w:t>
            </w:r>
            <w:r w:rsidRPr="00943DA6">
              <w:rPr>
                <w:rFonts w:ascii="Georgia" w:eastAsia="Times New Roman" w:hAnsi="Georgia" w:cs="Helvetica"/>
                <w:color w:val="000000"/>
                <w:sz w:val="24"/>
                <w:szCs w:val="24"/>
              </w:rPr>
              <w:t xml:space="preserve"> </w:t>
            </w:r>
            <w:r w:rsidR="007162B0">
              <w:rPr>
                <w:rFonts w:ascii="Georgia" w:eastAsia="Times New Roman" w:hAnsi="Georgia" w:cs="Helvetica"/>
                <w:color w:val="000000"/>
                <w:sz w:val="24"/>
                <w:szCs w:val="24"/>
              </w:rPr>
              <w:t>October</w:t>
            </w:r>
          </w:p>
        </w:tc>
        <w:tc>
          <w:tcPr>
            <w:tcW w:w="4402" w:type="dxa"/>
            <w:tcMar>
              <w:top w:w="90" w:type="dxa"/>
              <w:left w:w="0" w:type="dxa"/>
              <w:bottom w:w="90" w:type="dxa"/>
              <w:right w:w="150" w:type="dxa"/>
            </w:tcMar>
          </w:tcPr>
          <w:p w14:paraId="4A5ABD9A" w14:textId="38C3FEB4" w:rsidR="003F14E2" w:rsidRPr="00943DA6" w:rsidRDefault="003F14E2" w:rsidP="003F14E2">
            <w:pPr>
              <w:pStyle w:val="ListParagraph"/>
              <w:numPr>
                <w:ilvl w:val="0"/>
                <w:numId w:val="25"/>
              </w:num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 xml:space="preserve">17 U.S.C. </w:t>
            </w:r>
            <w:hyperlink r:id="rId37" w:history="1">
              <w:r w:rsidRPr="00943DA6">
                <w:rPr>
                  <w:rStyle w:val="Hyperlink"/>
                  <w:rFonts w:ascii="Georgia" w:eastAsia="Times New Roman" w:hAnsi="Georgia" w:cs="Helvetica"/>
                  <w:sz w:val="24"/>
                  <w:szCs w:val="24"/>
                </w:rPr>
                <w:t>502</w:t>
              </w:r>
            </w:hyperlink>
          </w:p>
          <w:p w14:paraId="62229191" w14:textId="1540293E" w:rsidR="003F14E2" w:rsidRPr="00943DA6" w:rsidRDefault="003F14E2" w:rsidP="003F14E2">
            <w:pPr>
              <w:pStyle w:val="ListParagraph"/>
              <w:numPr>
                <w:ilvl w:val="0"/>
                <w:numId w:val="25"/>
              </w:numPr>
              <w:rPr>
                <w:rStyle w:val="Hyperlink"/>
                <w:rFonts w:ascii="Georgia" w:eastAsia="Times New Roman" w:hAnsi="Georgia" w:cs="Helvetica"/>
                <w:sz w:val="24"/>
                <w:szCs w:val="24"/>
              </w:rPr>
            </w:pPr>
            <w:r w:rsidRPr="00943DA6">
              <w:rPr>
                <w:rFonts w:ascii="Georgia" w:hAnsi="Georgia"/>
              </w:rPr>
              <w:t xml:space="preserve">17 U.S.C. </w:t>
            </w:r>
            <w:hyperlink r:id="rId38" w:history="1">
              <w:r w:rsidRPr="00943DA6">
                <w:rPr>
                  <w:rStyle w:val="Hyperlink"/>
                  <w:rFonts w:ascii="Georgia" w:eastAsia="Times New Roman" w:hAnsi="Georgia" w:cs="Helvetica"/>
                  <w:sz w:val="24"/>
                  <w:szCs w:val="24"/>
                </w:rPr>
                <w:t>504</w:t>
              </w:r>
            </w:hyperlink>
          </w:p>
          <w:p w14:paraId="3E368A06" w14:textId="45BA13AC" w:rsidR="003F14E2" w:rsidRPr="00943DA6" w:rsidRDefault="0016307E" w:rsidP="003F14E2">
            <w:pPr>
              <w:pStyle w:val="ListParagraph"/>
              <w:numPr>
                <w:ilvl w:val="0"/>
                <w:numId w:val="25"/>
              </w:numPr>
              <w:rPr>
                <w:rFonts w:ascii="Georgia" w:hAnsi="Georgia"/>
                <w:color w:val="000000"/>
                <w:sz w:val="24"/>
                <w:szCs w:val="24"/>
              </w:rPr>
            </w:pPr>
            <w:r>
              <w:rPr>
                <w:rFonts w:ascii="Georgia" w:eastAsia="Times New Roman" w:hAnsi="Georgia" w:cs="Helvetica"/>
                <w:color w:val="000000"/>
                <w:sz w:val="24"/>
                <w:szCs w:val="24"/>
              </w:rPr>
              <w:t>89</w:t>
            </w:r>
            <w:r w:rsidR="004F5231">
              <w:rPr>
                <w:rFonts w:ascii="Georgia" w:eastAsia="Times New Roman" w:hAnsi="Georgia" w:cs="Helvetica"/>
                <w:color w:val="000000"/>
                <w:sz w:val="24"/>
                <w:szCs w:val="24"/>
              </w:rPr>
              <w:t>8</w:t>
            </w:r>
            <w:r>
              <w:rPr>
                <w:rFonts w:ascii="Georgia" w:eastAsia="Times New Roman" w:hAnsi="Georgia" w:cs="Helvetica"/>
                <w:color w:val="000000"/>
                <w:sz w:val="24"/>
                <w:szCs w:val="24"/>
              </w:rPr>
              <w:t>-</w:t>
            </w:r>
            <w:r w:rsidR="004F5231">
              <w:rPr>
                <w:rFonts w:ascii="Georgia" w:eastAsia="Times New Roman" w:hAnsi="Georgia" w:cs="Helvetica"/>
                <w:color w:val="000000"/>
                <w:sz w:val="24"/>
                <w:szCs w:val="24"/>
              </w:rPr>
              <w:t>901</w:t>
            </w:r>
          </w:p>
          <w:p w14:paraId="52A42989" w14:textId="0634C2C9" w:rsidR="003F14E2" w:rsidRDefault="004F5231" w:rsidP="003F14E2">
            <w:pPr>
              <w:pStyle w:val="ListParagraph"/>
              <w:numPr>
                <w:ilvl w:val="0"/>
                <w:numId w:val="25"/>
              </w:numPr>
              <w:rPr>
                <w:rFonts w:ascii="Georgia" w:hAnsi="Georgia"/>
                <w:color w:val="000000"/>
                <w:sz w:val="24"/>
                <w:szCs w:val="24"/>
              </w:rPr>
            </w:pPr>
            <w:r>
              <w:rPr>
                <w:rFonts w:ascii="Georgia" w:hAnsi="Georgia"/>
                <w:color w:val="000000"/>
                <w:sz w:val="24"/>
                <w:szCs w:val="24"/>
              </w:rPr>
              <w:t>902-08</w:t>
            </w:r>
          </w:p>
          <w:p w14:paraId="481AB2C7" w14:textId="16B0D3DE" w:rsidR="00A5447F" w:rsidRPr="00943DA6" w:rsidRDefault="00A5447F" w:rsidP="003F14E2">
            <w:pPr>
              <w:pStyle w:val="ListParagraph"/>
              <w:numPr>
                <w:ilvl w:val="0"/>
                <w:numId w:val="25"/>
              </w:numPr>
              <w:rPr>
                <w:rFonts w:ascii="Georgia" w:hAnsi="Georgia"/>
                <w:color w:val="000000"/>
                <w:sz w:val="24"/>
                <w:szCs w:val="24"/>
              </w:rPr>
            </w:pPr>
            <w:r>
              <w:rPr>
                <w:rFonts w:ascii="Georgia" w:hAnsi="Georgia"/>
                <w:color w:val="000000"/>
                <w:sz w:val="24"/>
                <w:szCs w:val="24"/>
              </w:rPr>
              <w:t xml:space="preserve">Skim </w:t>
            </w:r>
            <w:r w:rsidR="004F5231">
              <w:rPr>
                <w:rFonts w:ascii="Georgia" w:hAnsi="Georgia"/>
                <w:color w:val="000000"/>
                <w:sz w:val="24"/>
                <w:szCs w:val="24"/>
              </w:rPr>
              <w:t>909-14</w:t>
            </w:r>
          </w:p>
        </w:tc>
      </w:tr>
      <w:tr w:rsidR="003F14E2" w:rsidRPr="00943DA6" w14:paraId="33125555" w14:textId="77777777" w:rsidTr="0076410F">
        <w:tc>
          <w:tcPr>
            <w:tcW w:w="2782" w:type="dxa"/>
          </w:tcPr>
          <w:p w14:paraId="553FA419" w14:textId="30CDC76B" w:rsidR="003F14E2" w:rsidRPr="00943DA6" w:rsidRDefault="003F14E2" w:rsidP="003F14E2">
            <w:p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19 – Copyright: Digital &amp; Internet</w:t>
            </w:r>
          </w:p>
        </w:tc>
        <w:tc>
          <w:tcPr>
            <w:tcW w:w="2160" w:type="dxa"/>
            <w:tcMar>
              <w:top w:w="90" w:type="dxa"/>
              <w:left w:w="0" w:type="dxa"/>
              <w:bottom w:w="90" w:type="dxa"/>
              <w:right w:w="150" w:type="dxa"/>
            </w:tcMar>
          </w:tcPr>
          <w:p w14:paraId="57610B97" w14:textId="067AA97F" w:rsidR="003F14E2" w:rsidRPr="00943DA6" w:rsidRDefault="003F14E2" w:rsidP="003F14E2">
            <w:pPr>
              <w:rPr>
                <w:rFonts w:ascii="Georgia" w:eastAsia="Times New Roman" w:hAnsi="Georgia" w:cs="Helvetica"/>
                <w:b/>
                <w:bCs/>
                <w:color w:val="000000"/>
                <w:sz w:val="24"/>
                <w:szCs w:val="24"/>
              </w:rPr>
            </w:pPr>
            <w:r w:rsidRPr="00943DA6">
              <w:rPr>
                <w:rFonts w:ascii="Georgia" w:eastAsia="Times New Roman" w:hAnsi="Georgia" w:cs="Helvetica"/>
                <w:color w:val="000000"/>
                <w:sz w:val="24"/>
                <w:szCs w:val="24"/>
              </w:rPr>
              <w:t>2</w:t>
            </w:r>
            <w:r w:rsidR="002724D9">
              <w:rPr>
                <w:rFonts w:ascii="Georgia" w:eastAsia="Times New Roman" w:hAnsi="Georgia" w:cs="Helvetica"/>
                <w:color w:val="000000"/>
                <w:sz w:val="24"/>
                <w:szCs w:val="24"/>
              </w:rPr>
              <w:t>3</w:t>
            </w:r>
            <w:r w:rsidRPr="00943DA6">
              <w:rPr>
                <w:rFonts w:ascii="Georgia" w:eastAsia="Times New Roman" w:hAnsi="Georgia" w:cs="Helvetica"/>
                <w:color w:val="000000"/>
                <w:sz w:val="24"/>
                <w:szCs w:val="24"/>
              </w:rPr>
              <w:t xml:space="preserve"> </w:t>
            </w:r>
            <w:r w:rsidR="007162B0">
              <w:rPr>
                <w:rFonts w:ascii="Georgia" w:eastAsia="Times New Roman" w:hAnsi="Georgia" w:cs="Helvetica"/>
                <w:color w:val="000000"/>
                <w:sz w:val="24"/>
                <w:szCs w:val="24"/>
              </w:rPr>
              <w:t>October</w:t>
            </w:r>
          </w:p>
        </w:tc>
        <w:tc>
          <w:tcPr>
            <w:tcW w:w="4402" w:type="dxa"/>
            <w:tcMar>
              <w:top w:w="90" w:type="dxa"/>
              <w:left w:w="0" w:type="dxa"/>
              <w:bottom w:w="90" w:type="dxa"/>
              <w:right w:w="150" w:type="dxa"/>
            </w:tcMar>
          </w:tcPr>
          <w:p w14:paraId="3BDAC574" w14:textId="67409023" w:rsidR="00A5447F" w:rsidRPr="00A5447F" w:rsidRDefault="003F14E2" w:rsidP="00A5447F">
            <w:pPr>
              <w:pStyle w:val="ListParagraph"/>
              <w:numPr>
                <w:ilvl w:val="0"/>
                <w:numId w:val="26"/>
              </w:numPr>
              <w:tabs>
                <w:tab w:val="left" w:pos="1750"/>
              </w:tabs>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 xml:space="preserve">17 U.S.C. § </w:t>
            </w:r>
            <w:hyperlink r:id="rId39" w:history="1">
              <w:r w:rsidRPr="00943DA6">
                <w:rPr>
                  <w:rStyle w:val="Hyperlink"/>
                  <w:rFonts w:ascii="Georgia" w:eastAsia="Times New Roman" w:hAnsi="Georgia" w:cs="Helvetica"/>
                  <w:sz w:val="24"/>
                  <w:szCs w:val="24"/>
                </w:rPr>
                <w:t>512</w:t>
              </w:r>
            </w:hyperlink>
            <w:r w:rsidRPr="00943DA6">
              <w:rPr>
                <w:rFonts w:ascii="Georgia" w:eastAsia="Times New Roman" w:hAnsi="Georgia" w:cs="Helvetica"/>
                <w:color w:val="000000"/>
                <w:sz w:val="24"/>
                <w:szCs w:val="24"/>
              </w:rPr>
              <w:t>(c)</w:t>
            </w:r>
          </w:p>
          <w:p w14:paraId="13743BDB" w14:textId="14CF18AE" w:rsidR="003F14E2" w:rsidRDefault="00A5447F" w:rsidP="003F14E2">
            <w:pPr>
              <w:pStyle w:val="ListParagraph"/>
              <w:numPr>
                <w:ilvl w:val="0"/>
                <w:numId w:val="26"/>
              </w:numPr>
              <w:tabs>
                <w:tab w:val="left" w:pos="1750"/>
              </w:tabs>
              <w:rPr>
                <w:rFonts w:ascii="Georgia" w:eastAsia="Times New Roman" w:hAnsi="Georgia" w:cs="Helvetica"/>
                <w:color w:val="000000"/>
                <w:sz w:val="24"/>
                <w:szCs w:val="24"/>
              </w:rPr>
            </w:pPr>
            <w:r>
              <w:rPr>
                <w:rFonts w:ascii="Georgia" w:eastAsia="Times New Roman" w:hAnsi="Georgia" w:cs="Helvetica"/>
                <w:color w:val="000000"/>
                <w:sz w:val="24"/>
                <w:szCs w:val="24"/>
              </w:rPr>
              <w:t>6</w:t>
            </w:r>
            <w:r w:rsidR="003F24B9">
              <w:rPr>
                <w:rFonts w:ascii="Georgia" w:eastAsia="Times New Roman" w:hAnsi="Georgia" w:cs="Helvetica"/>
                <w:color w:val="000000"/>
                <w:sz w:val="24"/>
                <w:szCs w:val="24"/>
              </w:rPr>
              <w:t>86-97</w:t>
            </w:r>
          </w:p>
          <w:p w14:paraId="4FE9375B" w14:textId="0E0FC277" w:rsidR="00A5447F" w:rsidRPr="00943DA6" w:rsidRDefault="003F24B9" w:rsidP="003F14E2">
            <w:pPr>
              <w:pStyle w:val="ListParagraph"/>
              <w:numPr>
                <w:ilvl w:val="0"/>
                <w:numId w:val="26"/>
              </w:numPr>
              <w:tabs>
                <w:tab w:val="left" w:pos="1750"/>
              </w:tabs>
              <w:rPr>
                <w:rFonts w:ascii="Georgia" w:eastAsia="Times New Roman" w:hAnsi="Georgia" w:cs="Helvetica"/>
                <w:color w:val="000000"/>
                <w:sz w:val="24"/>
                <w:szCs w:val="24"/>
              </w:rPr>
            </w:pPr>
            <w:r>
              <w:rPr>
                <w:rFonts w:ascii="Georgia" w:eastAsia="Times New Roman" w:hAnsi="Georgia" w:cs="Helvetica"/>
                <w:color w:val="000000"/>
                <w:sz w:val="24"/>
                <w:szCs w:val="24"/>
              </w:rPr>
              <w:t>862-74</w:t>
            </w:r>
          </w:p>
          <w:p w14:paraId="41068B14" w14:textId="6DF12426" w:rsidR="003F14E2" w:rsidRPr="00943DA6" w:rsidRDefault="003F24B9" w:rsidP="003F14E2">
            <w:pPr>
              <w:pStyle w:val="ListParagraph"/>
              <w:numPr>
                <w:ilvl w:val="0"/>
                <w:numId w:val="26"/>
              </w:numPr>
              <w:tabs>
                <w:tab w:val="left" w:pos="1750"/>
              </w:tabs>
              <w:rPr>
                <w:rFonts w:ascii="Georgia" w:eastAsia="Times New Roman" w:hAnsi="Georgia" w:cs="Helvetica"/>
                <w:color w:val="000000"/>
                <w:sz w:val="24"/>
                <w:szCs w:val="24"/>
              </w:rPr>
            </w:pPr>
            <w:r>
              <w:rPr>
                <w:rFonts w:ascii="Georgia" w:eastAsia="Times New Roman" w:hAnsi="Georgia" w:cs="Helvetica"/>
                <w:color w:val="000000"/>
                <w:sz w:val="24"/>
                <w:szCs w:val="24"/>
              </w:rPr>
              <w:t>Skim 878-90</w:t>
            </w:r>
          </w:p>
        </w:tc>
      </w:tr>
      <w:tr w:rsidR="00D771BB" w:rsidRPr="00943DA6" w14:paraId="0D020782" w14:textId="77777777" w:rsidTr="006E57F4">
        <w:tc>
          <w:tcPr>
            <w:tcW w:w="2782" w:type="dxa"/>
          </w:tcPr>
          <w:p w14:paraId="16669BB3" w14:textId="26CD5CB8" w:rsidR="00D771BB" w:rsidRPr="00943DA6" w:rsidRDefault="00D771BB" w:rsidP="00D771BB">
            <w:pPr>
              <w:rPr>
                <w:rFonts w:ascii="Georgia" w:eastAsia="Times New Roman" w:hAnsi="Georgia" w:cs="Helvetica"/>
                <w:b/>
                <w:bCs/>
                <w:i/>
                <w:iCs/>
                <w:color w:val="000000"/>
                <w:sz w:val="24"/>
                <w:szCs w:val="24"/>
              </w:rPr>
            </w:pPr>
            <w:r w:rsidRPr="00943DA6">
              <w:rPr>
                <w:rFonts w:ascii="Georgia" w:eastAsia="Times New Roman" w:hAnsi="Georgia" w:cs="Helvetica"/>
                <w:b/>
                <w:bCs/>
                <w:i/>
                <w:iCs/>
                <w:color w:val="000000"/>
                <w:sz w:val="24"/>
                <w:szCs w:val="24"/>
              </w:rPr>
              <w:lastRenderedPageBreak/>
              <w:t>Copyright Quiz</w:t>
            </w:r>
          </w:p>
        </w:tc>
        <w:tc>
          <w:tcPr>
            <w:tcW w:w="6562" w:type="dxa"/>
            <w:gridSpan w:val="2"/>
            <w:tcMar>
              <w:top w:w="90" w:type="dxa"/>
              <w:left w:w="0" w:type="dxa"/>
              <w:bottom w:w="90" w:type="dxa"/>
              <w:right w:w="150" w:type="dxa"/>
            </w:tcMar>
          </w:tcPr>
          <w:p w14:paraId="56AB845F" w14:textId="62B811B2" w:rsidR="00D771BB" w:rsidRPr="00943DA6" w:rsidRDefault="00D771BB" w:rsidP="00D771BB">
            <w:pPr>
              <w:ind w:left="360"/>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 xml:space="preserve">Available 9:00AM </w:t>
            </w:r>
            <w:r w:rsidR="007162B0">
              <w:rPr>
                <w:rFonts w:ascii="Georgia" w:eastAsia="Times New Roman" w:hAnsi="Georgia" w:cs="Helvetica"/>
                <w:color w:val="000000"/>
                <w:sz w:val="24"/>
                <w:szCs w:val="24"/>
              </w:rPr>
              <w:t>Thurs</w:t>
            </w:r>
            <w:r w:rsidRPr="00943DA6">
              <w:rPr>
                <w:rFonts w:ascii="Georgia" w:eastAsia="Times New Roman" w:hAnsi="Georgia" w:cs="Helvetica"/>
                <w:color w:val="000000"/>
                <w:sz w:val="24"/>
                <w:szCs w:val="24"/>
              </w:rPr>
              <w:t xml:space="preserve">day </w:t>
            </w:r>
            <w:r w:rsidR="007162B0">
              <w:rPr>
                <w:rFonts w:ascii="Georgia" w:eastAsia="Times New Roman" w:hAnsi="Georgia" w:cs="Helvetica"/>
                <w:color w:val="000000"/>
                <w:sz w:val="24"/>
                <w:szCs w:val="24"/>
              </w:rPr>
              <w:t>October</w:t>
            </w:r>
            <w:r w:rsidRPr="00943DA6">
              <w:rPr>
                <w:rFonts w:ascii="Georgia" w:eastAsia="Times New Roman" w:hAnsi="Georgia" w:cs="Helvetica"/>
                <w:color w:val="000000"/>
                <w:sz w:val="24"/>
                <w:szCs w:val="24"/>
              </w:rPr>
              <w:t xml:space="preserve"> 2</w:t>
            </w:r>
            <w:r w:rsidR="002724D9">
              <w:rPr>
                <w:rFonts w:ascii="Georgia" w:eastAsia="Times New Roman" w:hAnsi="Georgia" w:cs="Helvetica"/>
                <w:color w:val="000000"/>
                <w:sz w:val="24"/>
                <w:szCs w:val="24"/>
              </w:rPr>
              <w:t>4</w:t>
            </w:r>
            <w:r w:rsidRPr="00943DA6">
              <w:rPr>
                <w:rFonts w:ascii="Georgia" w:eastAsia="Times New Roman" w:hAnsi="Georgia" w:cs="Helvetica"/>
                <w:color w:val="000000"/>
                <w:sz w:val="24"/>
                <w:szCs w:val="24"/>
              </w:rPr>
              <w:t xml:space="preserve">; must take by </w:t>
            </w:r>
            <w:r w:rsidRPr="007162B0">
              <w:rPr>
                <w:rFonts w:ascii="Georgia" w:eastAsia="Times New Roman" w:hAnsi="Georgia" w:cs="Helvetica"/>
                <w:b/>
                <w:bCs/>
                <w:color w:val="000000"/>
                <w:sz w:val="24"/>
                <w:szCs w:val="24"/>
              </w:rPr>
              <w:t xml:space="preserve">11:59PM </w:t>
            </w:r>
            <w:r w:rsidR="007162B0" w:rsidRPr="007162B0">
              <w:rPr>
                <w:rFonts w:ascii="Georgia" w:eastAsia="Times New Roman" w:hAnsi="Georgia" w:cs="Helvetica"/>
                <w:b/>
                <w:bCs/>
                <w:color w:val="000000"/>
                <w:sz w:val="24"/>
                <w:szCs w:val="24"/>
              </w:rPr>
              <w:t>Mon</w:t>
            </w:r>
            <w:r w:rsidRPr="007162B0">
              <w:rPr>
                <w:rFonts w:ascii="Georgia" w:eastAsia="Times New Roman" w:hAnsi="Georgia" w:cs="Helvetica"/>
                <w:b/>
                <w:bCs/>
                <w:color w:val="000000"/>
                <w:sz w:val="24"/>
                <w:szCs w:val="24"/>
              </w:rPr>
              <w:t xml:space="preserve">day </w:t>
            </w:r>
            <w:r w:rsidR="007162B0" w:rsidRPr="007162B0">
              <w:rPr>
                <w:rFonts w:ascii="Georgia" w:eastAsia="Times New Roman" w:hAnsi="Georgia" w:cs="Helvetica"/>
                <w:b/>
                <w:bCs/>
                <w:color w:val="000000"/>
                <w:sz w:val="24"/>
                <w:szCs w:val="24"/>
              </w:rPr>
              <w:t>October 28</w:t>
            </w:r>
          </w:p>
        </w:tc>
      </w:tr>
      <w:tr w:rsidR="00D771BB" w:rsidRPr="00943DA6" w14:paraId="3ADDBE77" w14:textId="77777777" w:rsidTr="0076410F">
        <w:tc>
          <w:tcPr>
            <w:tcW w:w="2782" w:type="dxa"/>
          </w:tcPr>
          <w:p w14:paraId="31B2DECA" w14:textId="7827D902" w:rsidR="00D771BB" w:rsidRPr="00943DA6" w:rsidRDefault="00D771BB" w:rsidP="00D771BB">
            <w:p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 xml:space="preserve">20 – </w:t>
            </w:r>
            <w:r w:rsidRPr="00C87359">
              <w:rPr>
                <w:rFonts w:ascii="Georgia" w:eastAsia="Times New Roman" w:hAnsi="Georgia" w:cs="Helvetica"/>
                <w:b/>
                <w:bCs/>
                <w:color w:val="000000"/>
                <w:sz w:val="24"/>
                <w:szCs w:val="24"/>
              </w:rPr>
              <w:t xml:space="preserve">Trademarks: </w:t>
            </w:r>
            <w:r w:rsidRPr="00943DA6">
              <w:rPr>
                <w:rFonts w:ascii="Georgia" w:eastAsia="Times New Roman" w:hAnsi="Georgia" w:cs="Helvetica"/>
                <w:color w:val="000000"/>
                <w:sz w:val="24"/>
                <w:szCs w:val="24"/>
              </w:rPr>
              <w:t xml:space="preserve">Introduction, </w:t>
            </w:r>
            <w:r w:rsidR="00766BC1">
              <w:rPr>
                <w:rFonts w:ascii="Georgia" w:eastAsia="Times New Roman" w:hAnsi="Georgia" w:cs="Helvetica"/>
                <w:color w:val="000000"/>
                <w:sz w:val="24"/>
                <w:szCs w:val="24"/>
              </w:rPr>
              <w:t xml:space="preserve">Procedure, </w:t>
            </w:r>
            <w:r w:rsidRPr="00943DA6">
              <w:rPr>
                <w:rFonts w:ascii="Georgia" w:eastAsia="Times New Roman" w:hAnsi="Georgia" w:cs="Helvetica"/>
                <w:color w:val="000000"/>
                <w:sz w:val="24"/>
                <w:szCs w:val="24"/>
              </w:rPr>
              <w:t>Subject Matter</w:t>
            </w:r>
            <w:r w:rsidR="002C2569">
              <w:rPr>
                <w:rFonts w:ascii="Georgia" w:eastAsia="Times New Roman" w:hAnsi="Georgia" w:cs="Helvetica"/>
                <w:color w:val="000000"/>
                <w:sz w:val="24"/>
                <w:szCs w:val="24"/>
              </w:rPr>
              <w:t>, Distinctiveness</w:t>
            </w:r>
          </w:p>
        </w:tc>
        <w:tc>
          <w:tcPr>
            <w:tcW w:w="2160" w:type="dxa"/>
            <w:tcMar>
              <w:top w:w="90" w:type="dxa"/>
              <w:left w:w="0" w:type="dxa"/>
              <w:bottom w:w="90" w:type="dxa"/>
              <w:right w:w="150" w:type="dxa"/>
            </w:tcMar>
          </w:tcPr>
          <w:p w14:paraId="649DAE76" w14:textId="64B6028E" w:rsidR="00D771BB" w:rsidRPr="00943DA6" w:rsidRDefault="00F9323C" w:rsidP="00D771BB">
            <w:p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2</w:t>
            </w:r>
            <w:r w:rsidR="002724D9">
              <w:rPr>
                <w:rFonts w:ascii="Georgia" w:eastAsia="Times New Roman" w:hAnsi="Georgia" w:cs="Helvetica"/>
                <w:color w:val="000000"/>
                <w:sz w:val="24"/>
                <w:szCs w:val="24"/>
              </w:rPr>
              <w:t>8</w:t>
            </w:r>
            <w:r w:rsidR="00024091" w:rsidRPr="00943DA6">
              <w:rPr>
                <w:rFonts w:ascii="Georgia" w:eastAsia="Times New Roman" w:hAnsi="Georgia" w:cs="Helvetica"/>
                <w:color w:val="000000"/>
                <w:sz w:val="24"/>
                <w:szCs w:val="24"/>
              </w:rPr>
              <w:t xml:space="preserve"> </w:t>
            </w:r>
            <w:r w:rsidR="007162B0">
              <w:rPr>
                <w:rFonts w:ascii="Georgia" w:eastAsia="Times New Roman" w:hAnsi="Georgia" w:cs="Helvetica"/>
                <w:color w:val="000000"/>
                <w:sz w:val="24"/>
                <w:szCs w:val="24"/>
              </w:rPr>
              <w:t>October</w:t>
            </w:r>
          </w:p>
        </w:tc>
        <w:tc>
          <w:tcPr>
            <w:tcW w:w="4402" w:type="dxa"/>
            <w:tcMar>
              <w:top w:w="90" w:type="dxa"/>
              <w:left w:w="0" w:type="dxa"/>
              <w:bottom w:w="90" w:type="dxa"/>
              <w:right w:w="150" w:type="dxa"/>
            </w:tcMar>
          </w:tcPr>
          <w:p w14:paraId="64BB7C76" w14:textId="77A45DB1" w:rsidR="00D771BB" w:rsidRPr="00943DA6" w:rsidRDefault="00D771BB" w:rsidP="00D771BB">
            <w:pPr>
              <w:pStyle w:val="ListParagraph"/>
              <w:numPr>
                <w:ilvl w:val="0"/>
                <w:numId w:val="27"/>
              </w:num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 xml:space="preserve">15 U.S.C. </w:t>
            </w:r>
            <w:hyperlink r:id="rId40" w:history="1">
              <w:r w:rsidRPr="00943DA6">
                <w:rPr>
                  <w:rStyle w:val="Hyperlink"/>
                  <w:rFonts w:ascii="Georgia" w:eastAsia="Times New Roman" w:hAnsi="Georgia" w:cs="Helvetica"/>
                  <w:sz w:val="24"/>
                  <w:szCs w:val="24"/>
                </w:rPr>
                <w:t>1051</w:t>
              </w:r>
            </w:hyperlink>
            <w:r w:rsidRPr="00943DA6">
              <w:rPr>
                <w:rFonts w:ascii="Georgia" w:eastAsia="Times New Roman" w:hAnsi="Georgia" w:cs="Helvetica"/>
                <w:color w:val="000000"/>
                <w:sz w:val="24"/>
                <w:szCs w:val="24"/>
              </w:rPr>
              <w:t>(a)</w:t>
            </w:r>
          </w:p>
          <w:p w14:paraId="26AA3654" w14:textId="77777777" w:rsidR="00D771BB" w:rsidRPr="00943DA6" w:rsidRDefault="00D771BB" w:rsidP="00D771BB">
            <w:pPr>
              <w:pStyle w:val="ListParagraph"/>
              <w:numPr>
                <w:ilvl w:val="0"/>
                <w:numId w:val="27"/>
              </w:numPr>
              <w:rPr>
                <w:rFonts w:ascii="Georgia" w:eastAsia="Times New Roman" w:hAnsi="Georgia" w:cs="Helvetica"/>
                <w:color w:val="000000"/>
                <w:sz w:val="24"/>
                <w:szCs w:val="24"/>
              </w:rPr>
            </w:pPr>
            <w:r w:rsidRPr="00943DA6">
              <w:rPr>
                <w:rFonts w:ascii="Georgia" w:hAnsi="Georgia"/>
              </w:rPr>
              <w:t xml:space="preserve">15 U.S.C. </w:t>
            </w:r>
            <w:hyperlink r:id="rId41" w:history="1">
              <w:r w:rsidRPr="00943DA6">
                <w:rPr>
                  <w:rStyle w:val="Hyperlink"/>
                  <w:rFonts w:ascii="Georgia" w:eastAsia="Times New Roman" w:hAnsi="Georgia" w:cs="Helvetica"/>
                  <w:smallCaps/>
                  <w:sz w:val="24"/>
                  <w:szCs w:val="24"/>
                </w:rPr>
                <w:t>1127</w:t>
              </w:r>
            </w:hyperlink>
            <w:r w:rsidRPr="00943DA6">
              <w:rPr>
                <w:rFonts w:ascii="Georgia" w:eastAsia="Times New Roman" w:hAnsi="Georgia" w:cs="Helvetica"/>
                <w:color w:val="000000"/>
                <w:sz w:val="24"/>
                <w:szCs w:val="24"/>
              </w:rPr>
              <w:t xml:space="preserve"> (as needed)</w:t>
            </w:r>
          </w:p>
          <w:p w14:paraId="7337A484" w14:textId="6337F368" w:rsidR="00D771BB" w:rsidRDefault="002C2569" w:rsidP="00D771BB">
            <w:pPr>
              <w:pStyle w:val="ListParagraph"/>
              <w:numPr>
                <w:ilvl w:val="0"/>
                <w:numId w:val="27"/>
              </w:numPr>
              <w:rPr>
                <w:rFonts w:ascii="Georgia" w:eastAsia="Times New Roman" w:hAnsi="Georgia" w:cs="Helvetica"/>
                <w:color w:val="000000"/>
                <w:sz w:val="24"/>
                <w:szCs w:val="24"/>
              </w:rPr>
            </w:pPr>
            <w:r>
              <w:rPr>
                <w:rFonts w:ascii="Georgia" w:eastAsia="Times New Roman" w:hAnsi="Georgia" w:cs="Helvetica"/>
                <w:color w:val="000000"/>
                <w:sz w:val="24"/>
                <w:szCs w:val="24"/>
              </w:rPr>
              <w:t>9</w:t>
            </w:r>
            <w:r w:rsidR="006808D9">
              <w:rPr>
                <w:rFonts w:ascii="Georgia" w:eastAsia="Times New Roman" w:hAnsi="Georgia" w:cs="Helvetica"/>
                <w:color w:val="000000"/>
                <w:sz w:val="24"/>
                <w:szCs w:val="24"/>
              </w:rPr>
              <w:t>30</w:t>
            </w:r>
            <w:r>
              <w:rPr>
                <w:rFonts w:ascii="Georgia" w:eastAsia="Times New Roman" w:hAnsi="Georgia" w:cs="Helvetica"/>
                <w:color w:val="000000"/>
                <w:sz w:val="24"/>
                <w:szCs w:val="24"/>
              </w:rPr>
              <w:t>-</w:t>
            </w:r>
            <w:r w:rsidR="006808D9">
              <w:rPr>
                <w:rFonts w:ascii="Georgia" w:eastAsia="Times New Roman" w:hAnsi="Georgia" w:cs="Helvetica"/>
                <w:color w:val="000000"/>
                <w:sz w:val="24"/>
                <w:szCs w:val="24"/>
              </w:rPr>
              <w:t>37</w:t>
            </w:r>
          </w:p>
          <w:p w14:paraId="13440858" w14:textId="730F8927" w:rsidR="00766BC1" w:rsidRPr="00943DA6" w:rsidRDefault="00766BC1" w:rsidP="00D771BB">
            <w:pPr>
              <w:pStyle w:val="ListParagraph"/>
              <w:numPr>
                <w:ilvl w:val="0"/>
                <w:numId w:val="27"/>
              </w:numPr>
              <w:rPr>
                <w:rFonts w:ascii="Georgia" w:eastAsia="Times New Roman" w:hAnsi="Georgia" w:cs="Helvetica"/>
                <w:color w:val="000000"/>
                <w:sz w:val="24"/>
                <w:szCs w:val="24"/>
              </w:rPr>
            </w:pPr>
            <w:r>
              <w:rPr>
                <w:rFonts w:ascii="Georgia" w:eastAsia="Times New Roman" w:hAnsi="Georgia" w:cs="Helvetica"/>
                <w:color w:val="000000"/>
                <w:sz w:val="24"/>
                <w:szCs w:val="24"/>
              </w:rPr>
              <w:t>10</w:t>
            </w:r>
            <w:r w:rsidR="006808D9">
              <w:rPr>
                <w:rFonts w:ascii="Georgia" w:eastAsia="Times New Roman" w:hAnsi="Georgia" w:cs="Helvetica"/>
                <w:color w:val="000000"/>
                <w:sz w:val="24"/>
                <w:szCs w:val="24"/>
              </w:rPr>
              <w:t>22</w:t>
            </w:r>
            <w:r>
              <w:rPr>
                <w:rFonts w:ascii="Georgia" w:eastAsia="Times New Roman" w:hAnsi="Georgia" w:cs="Helvetica"/>
                <w:color w:val="000000"/>
                <w:sz w:val="24"/>
                <w:szCs w:val="24"/>
              </w:rPr>
              <w:t>-</w:t>
            </w:r>
            <w:r w:rsidR="006808D9">
              <w:rPr>
                <w:rFonts w:ascii="Georgia" w:eastAsia="Times New Roman" w:hAnsi="Georgia" w:cs="Helvetica"/>
                <w:color w:val="000000"/>
                <w:sz w:val="24"/>
                <w:szCs w:val="24"/>
              </w:rPr>
              <w:t>23</w:t>
            </w:r>
          </w:p>
          <w:p w14:paraId="43EF246E" w14:textId="77777777" w:rsidR="00D771BB" w:rsidRPr="006808D9" w:rsidRDefault="00D771BB" w:rsidP="00D771BB">
            <w:pPr>
              <w:pStyle w:val="ListParagraph"/>
              <w:numPr>
                <w:ilvl w:val="0"/>
                <w:numId w:val="27"/>
              </w:numPr>
              <w:rPr>
                <w:rFonts w:ascii="Georgia" w:eastAsia="Times New Roman" w:hAnsi="Georgia" w:cs="Helvetica"/>
                <w:i/>
                <w:color w:val="000000"/>
                <w:sz w:val="24"/>
                <w:szCs w:val="24"/>
              </w:rPr>
            </w:pPr>
            <w:r w:rsidRPr="00943DA6">
              <w:rPr>
                <w:rFonts w:ascii="Georgia" w:eastAsia="Times New Roman" w:hAnsi="Georgia" w:cs="Helvetica"/>
                <w:color w:val="000000"/>
                <w:sz w:val="24"/>
                <w:szCs w:val="24"/>
              </w:rPr>
              <w:t>93</w:t>
            </w:r>
            <w:r w:rsidR="006808D9">
              <w:rPr>
                <w:rFonts w:ascii="Georgia" w:eastAsia="Times New Roman" w:hAnsi="Georgia" w:cs="Helvetica"/>
                <w:color w:val="000000"/>
                <w:sz w:val="24"/>
                <w:szCs w:val="24"/>
              </w:rPr>
              <w:t>8</w:t>
            </w:r>
            <w:r w:rsidRPr="00943DA6">
              <w:rPr>
                <w:rFonts w:ascii="Georgia" w:eastAsia="Times New Roman" w:hAnsi="Georgia" w:cs="Helvetica"/>
                <w:color w:val="000000"/>
                <w:sz w:val="24"/>
                <w:szCs w:val="24"/>
              </w:rPr>
              <w:t>-</w:t>
            </w:r>
            <w:r w:rsidR="006808D9">
              <w:rPr>
                <w:rFonts w:ascii="Georgia" w:eastAsia="Times New Roman" w:hAnsi="Georgia" w:cs="Helvetica"/>
                <w:color w:val="000000"/>
                <w:sz w:val="24"/>
                <w:szCs w:val="24"/>
              </w:rPr>
              <w:t>51</w:t>
            </w:r>
          </w:p>
          <w:p w14:paraId="103ACD2C" w14:textId="0B23649F" w:rsidR="006808D9" w:rsidRPr="006808D9" w:rsidRDefault="006808D9" w:rsidP="00D771BB">
            <w:pPr>
              <w:pStyle w:val="ListParagraph"/>
              <w:numPr>
                <w:ilvl w:val="0"/>
                <w:numId w:val="27"/>
              </w:numPr>
              <w:rPr>
                <w:rFonts w:ascii="Georgia" w:eastAsia="Times New Roman" w:hAnsi="Georgia" w:cs="Helvetica"/>
                <w:iCs/>
                <w:color w:val="000000"/>
                <w:sz w:val="24"/>
                <w:szCs w:val="24"/>
              </w:rPr>
            </w:pPr>
            <w:r w:rsidRPr="006808D9">
              <w:rPr>
                <w:rFonts w:ascii="Georgia" w:eastAsia="Times New Roman" w:hAnsi="Georgia" w:cs="Helvetica"/>
                <w:iCs/>
                <w:color w:val="000000"/>
                <w:sz w:val="24"/>
                <w:szCs w:val="24"/>
              </w:rPr>
              <w:t>956-57</w:t>
            </w:r>
          </w:p>
        </w:tc>
      </w:tr>
      <w:tr w:rsidR="00D771BB" w:rsidRPr="00943DA6" w14:paraId="49DBAB3D" w14:textId="77777777" w:rsidTr="0076410F">
        <w:tc>
          <w:tcPr>
            <w:tcW w:w="2782" w:type="dxa"/>
          </w:tcPr>
          <w:p w14:paraId="1545922B" w14:textId="1BDCA525" w:rsidR="00D771BB" w:rsidRPr="00943DA6" w:rsidRDefault="00D771BB" w:rsidP="00D771BB">
            <w:p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21 - Trademarks: Distinctiveness</w:t>
            </w:r>
          </w:p>
        </w:tc>
        <w:tc>
          <w:tcPr>
            <w:tcW w:w="2160" w:type="dxa"/>
            <w:tcMar>
              <w:top w:w="90" w:type="dxa"/>
              <w:left w:w="0" w:type="dxa"/>
              <w:bottom w:w="90" w:type="dxa"/>
              <w:right w:w="150" w:type="dxa"/>
            </w:tcMar>
          </w:tcPr>
          <w:p w14:paraId="173095BC" w14:textId="4F76685A" w:rsidR="00D771BB" w:rsidRPr="00943DA6" w:rsidRDefault="00F9323C" w:rsidP="00D771BB">
            <w:p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3</w:t>
            </w:r>
            <w:r w:rsidR="002724D9">
              <w:rPr>
                <w:rFonts w:ascii="Georgia" w:eastAsia="Times New Roman" w:hAnsi="Georgia" w:cs="Helvetica"/>
                <w:color w:val="000000"/>
                <w:sz w:val="24"/>
                <w:szCs w:val="24"/>
              </w:rPr>
              <w:t>0</w:t>
            </w:r>
            <w:r w:rsidRPr="00943DA6">
              <w:rPr>
                <w:rFonts w:ascii="Georgia" w:eastAsia="Times New Roman" w:hAnsi="Georgia" w:cs="Helvetica"/>
                <w:color w:val="000000"/>
                <w:sz w:val="24"/>
                <w:szCs w:val="24"/>
              </w:rPr>
              <w:t xml:space="preserve"> </w:t>
            </w:r>
            <w:r w:rsidR="007162B0">
              <w:rPr>
                <w:rFonts w:ascii="Georgia" w:eastAsia="Times New Roman" w:hAnsi="Georgia" w:cs="Helvetica"/>
                <w:color w:val="000000"/>
                <w:sz w:val="24"/>
                <w:szCs w:val="24"/>
              </w:rPr>
              <w:t>October</w:t>
            </w:r>
          </w:p>
        </w:tc>
        <w:tc>
          <w:tcPr>
            <w:tcW w:w="4402" w:type="dxa"/>
            <w:tcMar>
              <w:top w:w="90" w:type="dxa"/>
              <w:left w:w="0" w:type="dxa"/>
              <w:bottom w:w="90" w:type="dxa"/>
              <w:right w:w="150" w:type="dxa"/>
            </w:tcMar>
          </w:tcPr>
          <w:p w14:paraId="5D950ADA" w14:textId="3BEC0E7C" w:rsidR="00D771BB" w:rsidRPr="00943DA6" w:rsidRDefault="00D771BB" w:rsidP="00D771BB">
            <w:pPr>
              <w:pStyle w:val="ListParagraph"/>
              <w:numPr>
                <w:ilvl w:val="0"/>
                <w:numId w:val="28"/>
              </w:num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15 U.S.C. §</w:t>
            </w:r>
            <w:r w:rsidR="000659B1">
              <w:rPr>
                <w:rFonts w:ascii="Georgia" w:eastAsia="Times New Roman" w:hAnsi="Georgia" w:cs="Helvetica"/>
                <w:color w:val="000000"/>
                <w:sz w:val="24"/>
                <w:szCs w:val="24"/>
              </w:rPr>
              <w:t xml:space="preserve"> </w:t>
            </w:r>
            <w:hyperlink r:id="rId42" w:history="1">
              <w:r w:rsidR="000659B1" w:rsidRPr="00943DA6">
                <w:rPr>
                  <w:rStyle w:val="Hyperlink"/>
                  <w:rFonts w:ascii="Georgia" w:eastAsia="Times New Roman" w:hAnsi="Georgia" w:cs="Helvetica"/>
                  <w:sz w:val="24"/>
                  <w:szCs w:val="24"/>
                </w:rPr>
                <w:t>1052</w:t>
              </w:r>
            </w:hyperlink>
            <w:r w:rsidR="000659B1">
              <w:rPr>
                <w:rFonts w:ascii="Georgia" w:eastAsia="Times New Roman" w:hAnsi="Georgia" w:cs="Helvetica"/>
                <w:color w:val="000000"/>
                <w:sz w:val="24"/>
                <w:szCs w:val="24"/>
              </w:rPr>
              <w:t xml:space="preserve"> (f)</w:t>
            </w:r>
          </w:p>
          <w:p w14:paraId="5D9B34FF" w14:textId="14B260CE" w:rsidR="006808D9" w:rsidRDefault="006808D9" w:rsidP="00D771BB">
            <w:pPr>
              <w:pStyle w:val="ListParagraph"/>
              <w:numPr>
                <w:ilvl w:val="0"/>
                <w:numId w:val="28"/>
              </w:numPr>
              <w:rPr>
                <w:rFonts w:ascii="Georgia" w:eastAsia="Times New Roman" w:hAnsi="Georgia" w:cs="Helvetica"/>
                <w:color w:val="000000"/>
                <w:sz w:val="24"/>
                <w:szCs w:val="24"/>
              </w:rPr>
            </w:pPr>
            <w:r>
              <w:rPr>
                <w:rFonts w:ascii="Georgia" w:eastAsia="Times New Roman" w:hAnsi="Georgia" w:cs="Helvetica"/>
                <w:color w:val="000000"/>
                <w:sz w:val="24"/>
                <w:szCs w:val="24"/>
              </w:rPr>
              <w:t>957-63</w:t>
            </w:r>
          </w:p>
          <w:p w14:paraId="620E7CDF" w14:textId="4BD321C9" w:rsidR="002C2569" w:rsidRDefault="006808D9" w:rsidP="00D771BB">
            <w:pPr>
              <w:pStyle w:val="ListParagraph"/>
              <w:numPr>
                <w:ilvl w:val="0"/>
                <w:numId w:val="28"/>
              </w:numPr>
              <w:rPr>
                <w:rFonts w:ascii="Georgia" w:eastAsia="Times New Roman" w:hAnsi="Georgia" w:cs="Helvetica"/>
                <w:color w:val="000000"/>
                <w:sz w:val="24"/>
                <w:szCs w:val="24"/>
              </w:rPr>
            </w:pPr>
            <w:r>
              <w:rPr>
                <w:rFonts w:ascii="Georgia" w:eastAsia="Times New Roman" w:hAnsi="Georgia" w:cs="Helvetica"/>
                <w:color w:val="000000"/>
                <w:sz w:val="24"/>
                <w:szCs w:val="24"/>
              </w:rPr>
              <w:t>970-75</w:t>
            </w:r>
          </w:p>
          <w:p w14:paraId="1C0299E5" w14:textId="5A71FC36" w:rsidR="00D771BB" w:rsidRPr="00943DA6" w:rsidRDefault="002C2569" w:rsidP="00D771BB">
            <w:pPr>
              <w:pStyle w:val="ListParagraph"/>
              <w:numPr>
                <w:ilvl w:val="0"/>
                <w:numId w:val="28"/>
              </w:numPr>
              <w:rPr>
                <w:rFonts w:ascii="Georgia" w:eastAsia="Times New Roman" w:hAnsi="Georgia" w:cs="Helvetica"/>
                <w:color w:val="000000"/>
                <w:sz w:val="24"/>
                <w:szCs w:val="24"/>
              </w:rPr>
            </w:pPr>
            <w:r>
              <w:rPr>
                <w:rFonts w:ascii="Georgia" w:eastAsia="Times New Roman" w:hAnsi="Georgia" w:cs="Helvetica"/>
                <w:color w:val="000000"/>
                <w:sz w:val="24"/>
                <w:szCs w:val="24"/>
              </w:rPr>
              <w:t>9</w:t>
            </w:r>
            <w:r w:rsidR="006808D9">
              <w:rPr>
                <w:rFonts w:ascii="Georgia" w:eastAsia="Times New Roman" w:hAnsi="Georgia" w:cs="Helvetica"/>
                <w:color w:val="000000"/>
                <w:sz w:val="24"/>
                <w:szCs w:val="24"/>
              </w:rPr>
              <w:t>76-81</w:t>
            </w:r>
          </w:p>
          <w:p w14:paraId="3DED0B6A" w14:textId="33B9636E" w:rsidR="00D771BB" w:rsidRPr="006808D9" w:rsidRDefault="006808D9" w:rsidP="006808D9">
            <w:pPr>
              <w:pStyle w:val="ListParagraph"/>
              <w:numPr>
                <w:ilvl w:val="0"/>
                <w:numId w:val="28"/>
              </w:numPr>
              <w:rPr>
                <w:rFonts w:ascii="Georgia" w:eastAsia="Times New Roman" w:hAnsi="Georgia" w:cs="Helvetica"/>
                <w:color w:val="000000"/>
                <w:sz w:val="24"/>
                <w:szCs w:val="24"/>
              </w:rPr>
            </w:pPr>
            <w:r>
              <w:rPr>
                <w:rFonts w:ascii="Georgia" w:eastAsia="Times New Roman" w:hAnsi="Georgia" w:cs="Helvetica"/>
                <w:color w:val="000000"/>
                <w:sz w:val="24"/>
                <w:szCs w:val="24"/>
              </w:rPr>
              <w:t>982-86</w:t>
            </w:r>
          </w:p>
        </w:tc>
      </w:tr>
      <w:tr w:rsidR="00D771BB" w:rsidRPr="00943DA6" w14:paraId="1E691872" w14:textId="77777777" w:rsidTr="0076410F">
        <w:tc>
          <w:tcPr>
            <w:tcW w:w="2782" w:type="dxa"/>
          </w:tcPr>
          <w:p w14:paraId="46B60636" w14:textId="230DC547" w:rsidR="00D771BB" w:rsidRPr="00943DA6" w:rsidRDefault="00D771BB" w:rsidP="00D771BB">
            <w:p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 xml:space="preserve">22 – Trademarks: Functionality, Use, </w:t>
            </w:r>
            <w:r w:rsidR="00766BC1">
              <w:rPr>
                <w:rFonts w:ascii="Georgia" w:eastAsia="Times New Roman" w:hAnsi="Georgia" w:cs="Helvetica"/>
                <w:color w:val="000000"/>
                <w:sz w:val="24"/>
                <w:szCs w:val="24"/>
              </w:rPr>
              <w:t xml:space="preserve">Geographic Limits, </w:t>
            </w:r>
            <w:r w:rsidRPr="00943DA6">
              <w:rPr>
                <w:rFonts w:ascii="Georgia" w:eastAsia="Times New Roman" w:hAnsi="Georgia" w:cs="Helvetica"/>
                <w:color w:val="000000"/>
                <w:sz w:val="24"/>
                <w:szCs w:val="24"/>
              </w:rPr>
              <w:t>&amp; Priority</w:t>
            </w:r>
          </w:p>
        </w:tc>
        <w:tc>
          <w:tcPr>
            <w:tcW w:w="2160" w:type="dxa"/>
            <w:tcMar>
              <w:top w:w="90" w:type="dxa"/>
              <w:left w:w="0" w:type="dxa"/>
              <w:bottom w:w="90" w:type="dxa"/>
              <w:right w:w="150" w:type="dxa"/>
            </w:tcMar>
          </w:tcPr>
          <w:p w14:paraId="3CFC7163" w14:textId="17AFEF25" w:rsidR="00D771BB" w:rsidRPr="00943DA6" w:rsidRDefault="002724D9" w:rsidP="00D771BB">
            <w:pPr>
              <w:rPr>
                <w:rFonts w:ascii="Georgia" w:eastAsia="Times New Roman" w:hAnsi="Georgia" w:cs="Helvetica"/>
                <w:color w:val="000000"/>
                <w:sz w:val="24"/>
                <w:szCs w:val="24"/>
              </w:rPr>
            </w:pPr>
            <w:r>
              <w:rPr>
                <w:rFonts w:ascii="Georgia" w:eastAsia="Times New Roman" w:hAnsi="Georgia" w:cs="Helvetica"/>
                <w:color w:val="000000"/>
                <w:sz w:val="24"/>
                <w:szCs w:val="24"/>
              </w:rPr>
              <w:t>4</w:t>
            </w:r>
            <w:r w:rsidR="00D771BB" w:rsidRPr="00943DA6">
              <w:rPr>
                <w:rFonts w:ascii="Georgia" w:eastAsia="Times New Roman" w:hAnsi="Georgia" w:cs="Helvetica"/>
                <w:color w:val="000000"/>
                <w:sz w:val="24"/>
                <w:szCs w:val="24"/>
              </w:rPr>
              <w:t xml:space="preserve"> </w:t>
            </w:r>
            <w:r w:rsidR="007162B0">
              <w:rPr>
                <w:rFonts w:ascii="Georgia" w:eastAsia="Times New Roman" w:hAnsi="Georgia" w:cs="Helvetica"/>
                <w:color w:val="000000"/>
                <w:sz w:val="24"/>
                <w:szCs w:val="24"/>
              </w:rPr>
              <w:t>November</w:t>
            </w:r>
          </w:p>
        </w:tc>
        <w:tc>
          <w:tcPr>
            <w:tcW w:w="4402" w:type="dxa"/>
            <w:tcMar>
              <w:top w:w="90" w:type="dxa"/>
              <w:left w:w="0" w:type="dxa"/>
              <w:bottom w:w="90" w:type="dxa"/>
              <w:right w:w="150" w:type="dxa"/>
            </w:tcMar>
          </w:tcPr>
          <w:p w14:paraId="33082F98" w14:textId="77777777" w:rsidR="00D771BB" w:rsidRPr="00943DA6" w:rsidRDefault="00D771BB" w:rsidP="00D771BB">
            <w:pPr>
              <w:pStyle w:val="ListParagraph"/>
              <w:numPr>
                <w:ilvl w:val="0"/>
                <w:numId w:val="29"/>
              </w:num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 xml:space="preserve">15 U.S.C. §§ </w:t>
            </w:r>
            <w:hyperlink r:id="rId43" w:history="1">
              <w:r w:rsidRPr="00943DA6">
                <w:rPr>
                  <w:rStyle w:val="Hyperlink"/>
                  <w:rFonts w:ascii="Georgia" w:eastAsia="Times New Roman" w:hAnsi="Georgia" w:cs="Helvetica"/>
                  <w:sz w:val="24"/>
                  <w:szCs w:val="24"/>
                </w:rPr>
                <w:t>1051</w:t>
              </w:r>
            </w:hyperlink>
            <w:r w:rsidRPr="00943DA6">
              <w:rPr>
                <w:rFonts w:ascii="Georgia" w:eastAsia="Times New Roman" w:hAnsi="Georgia" w:cs="Helvetica"/>
                <w:color w:val="000000"/>
                <w:sz w:val="24"/>
                <w:szCs w:val="24"/>
              </w:rPr>
              <w:t>(b), (d)</w:t>
            </w:r>
          </w:p>
          <w:p w14:paraId="49B36892" w14:textId="175A1A9D" w:rsidR="002C2569" w:rsidRDefault="002C2569" w:rsidP="00D771BB">
            <w:pPr>
              <w:pStyle w:val="ListParagraph"/>
              <w:numPr>
                <w:ilvl w:val="0"/>
                <w:numId w:val="29"/>
              </w:numPr>
              <w:rPr>
                <w:rFonts w:ascii="Georgia" w:eastAsia="Times New Roman" w:hAnsi="Georgia" w:cs="Helvetica"/>
                <w:color w:val="000000"/>
                <w:sz w:val="24"/>
                <w:szCs w:val="24"/>
              </w:rPr>
            </w:pPr>
            <w:r>
              <w:rPr>
                <w:rFonts w:ascii="Georgia" w:eastAsia="Times New Roman" w:hAnsi="Georgia" w:cs="Helvetica"/>
                <w:color w:val="000000"/>
                <w:sz w:val="24"/>
                <w:szCs w:val="24"/>
              </w:rPr>
              <w:t>98</w:t>
            </w:r>
            <w:r w:rsidR="006808D9">
              <w:rPr>
                <w:rFonts w:ascii="Georgia" w:eastAsia="Times New Roman" w:hAnsi="Georgia" w:cs="Helvetica"/>
                <w:color w:val="000000"/>
                <w:sz w:val="24"/>
                <w:szCs w:val="24"/>
              </w:rPr>
              <w:t>9-99</w:t>
            </w:r>
          </w:p>
          <w:p w14:paraId="6CD2E2F5" w14:textId="290D88D0" w:rsidR="00D771BB" w:rsidRDefault="006808D9" w:rsidP="00D771BB">
            <w:pPr>
              <w:pStyle w:val="ListParagraph"/>
              <w:numPr>
                <w:ilvl w:val="0"/>
                <w:numId w:val="29"/>
              </w:numPr>
              <w:rPr>
                <w:rFonts w:ascii="Georgia" w:eastAsia="Times New Roman" w:hAnsi="Georgia" w:cs="Helvetica"/>
                <w:color w:val="000000"/>
                <w:sz w:val="24"/>
                <w:szCs w:val="24"/>
              </w:rPr>
            </w:pPr>
            <w:r>
              <w:rPr>
                <w:rFonts w:ascii="Georgia" w:eastAsia="Times New Roman" w:hAnsi="Georgia" w:cs="Helvetica"/>
                <w:color w:val="000000"/>
                <w:sz w:val="24"/>
                <w:szCs w:val="24"/>
              </w:rPr>
              <w:t>1003-12</w:t>
            </w:r>
          </w:p>
          <w:p w14:paraId="074666A9" w14:textId="7D7724C6" w:rsidR="006808D9" w:rsidRPr="00943DA6" w:rsidRDefault="006808D9" w:rsidP="00D771BB">
            <w:pPr>
              <w:pStyle w:val="ListParagraph"/>
              <w:numPr>
                <w:ilvl w:val="0"/>
                <w:numId w:val="29"/>
              </w:numPr>
              <w:rPr>
                <w:rFonts w:ascii="Georgia" w:eastAsia="Times New Roman" w:hAnsi="Georgia" w:cs="Helvetica"/>
                <w:color w:val="000000"/>
                <w:sz w:val="24"/>
                <w:szCs w:val="24"/>
              </w:rPr>
            </w:pPr>
            <w:r>
              <w:rPr>
                <w:rFonts w:ascii="Georgia" w:eastAsia="Times New Roman" w:hAnsi="Georgia" w:cs="Helvetica"/>
                <w:color w:val="000000"/>
                <w:sz w:val="24"/>
                <w:szCs w:val="24"/>
              </w:rPr>
              <w:t>1016-17</w:t>
            </w:r>
          </w:p>
          <w:p w14:paraId="4A2E9BC8" w14:textId="1DAA4B0A" w:rsidR="00D771BB" w:rsidRDefault="00766BC1" w:rsidP="00D771BB">
            <w:pPr>
              <w:pStyle w:val="ListParagraph"/>
              <w:numPr>
                <w:ilvl w:val="0"/>
                <w:numId w:val="29"/>
              </w:numPr>
              <w:rPr>
                <w:rFonts w:ascii="Georgia" w:eastAsia="Times New Roman" w:hAnsi="Georgia" w:cs="Helvetica"/>
                <w:color w:val="000000"/>
                <w:sz w:val="24"/>
                <w:szCs w:val="24"/>
              </w:rPr>
            </w:pPr>
            <w:r>
              <w:rPr>
                <w:rFonts w:ascii="Georgia" w:eastAsia="Times New Roman" w:hAnsi="Georgia" w:cs="Helvetica"/>
                <w:color w:val="000000"/>
                <w:sz w:val="24"/>
                <w:szCs w:val="24"/>
              </w:rPr>
              <w:t>10</w:t>
            </w:r>
            <w:r w:rsidR="006808D9">
              <w:rPr>
                <w:rFonts w:ascii="Georgia" w:eastAsia="Times New Roman" w:hAnsi="Georgia" w:cs="Helvetica"/>
                <w:color w:val="000000"/>
                <w:sz w:val="24"/>
                <w:szCs w:val="24"/>
              </w:rPr>
              <w:t>12</w:t>
            </w:r>
            <w:r>
              <w:rPr>
                <w:rFonts w:ascii="Georgia" w:eastAsia="Times New Roman" w:hAnsi="Georgia" w:cs="Helvetica"/>
                <w:color w:val="000000"/>
                <w:sz w:val="24"/>
                <w:szCs w:val="24"/>
              </w:rPr>
              <w:t>-1</w:t>
            </w:r>
            <w:r w:rsidR="006808D9">
              <w:rPr>
                <w:rFonts w:ascii="Georgia" w:eastAsia="Times New Roman" w:hAnsi="Georgia" w:cs="Helvetica"/>
                <w:color w:val="000000"/>
                <w:sz w:val="24"/>
                <w:szCs w:val="24"/>
              </w:rPr>
              <w:t>4</w:t>
            </w:r>
          </w:p>
          <w:p w14:paraId="3B96AC9F" w14:textId="5099C2E9" w:rsidR="006808D9" w:rsidRPr="00943DA6" w:rsidRDefault="006808D9" w:rsidP="00D771BB">
            <w:pPr>
              <w:pStyle w:val="ListParagraph"/>
              <w:numPr>
                <w:ilvl w:val="0"/>
                <w:numId w:val="29"/>
              </w:numPr>
              <w:rPr>
                <w:rFonts w:ascii="Georgia" w:eastAsia="Times New Roman" w:hAnsi="Georgia" w:cs="Helvetica"/>
                <w:color w:val="000000"/>
                <w:sz w:val="24"/>
                <w:szCs w:val="24"/>
              </w:rPr>
            </w:pPr>
            <w:r>
              <w:rPr>
                <w:rFonts w:ascii="Georgia" w:eastAsia="Times New Roman" w:hAnsi="Georgia" w:cs="Helvetica"/>
                <w:color w:val="000000"/>
                <w:sz w:val="24"/>
                <w:szCs w:val="24"/>
              </w:rPr>
              <w:t>1014-16</w:t>
            </w:r>
          </w:p>
        </w:tc>
      </w:tr>
      <w:tr w:rsidR="00D771BB" w:rsidRPr="00943DA6" w14:paraId="097E1602" w14:textId="77777777" w:rsidTr="0076410F">
        <w:tc>
          <w:tcPr>
            <w:tcW w:w="2782" w:type="dxa"/>
          </w:tcPr>
          <w:p w14:paraId="2225F3EE" w14:textId="5F807C39" w:rsidR="00D771BB" w:rsidRPr="00943DA6" w:rsidRDefault="00D771BB" w:rsidP="00D771BB">
            <w:p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23 – Trademarks: Registration</w:t>
            </w:r>
          </w:p>
        </w:tc>
        <w:tc>
          <w:tcPr>
            <w:tcW w:w="2160" w:type="dxa"/>
            <w:tcMar>
              <w:top w:w="90" w:type="dxa"/>
              <w:left w:w="0" w:type="dxa"/>
              <w:bottom w:w="90" w:type="dxa"/>
              <w:right w:w="150" w:type="dxa"/>
            </w:tcMar>
          </w:tcPr>
          <w:p w14:paraId="1ED828F8" w14:textId="3CD6210B" w:rsidR="00D771BB" w:rsidRPr="00943DA6" w:rsidRDefault="002724D9" w:rsidP="00D771BB">
            <w:pPr>
              <w:rPr>
                <w:rFonts w:ascii="Georgia" w:eastAsia="Times New Roman" w:hAnsi="Georgia" w:cs="Helvetica"/>
                <w:color w:val="000000"/>
                <w:sz w:val="24"/>
                <w:szCs w:val="24"/>
              </w:rPr>
            </w:pPr>
            <w:r>
              <w:rPr>
                <w:rFonts w:ascii="Georgia" w:eastAsia="Times New Roman" w:hAnsi="Georgia" w:cs="Helvetica"/>
                <w:color w:val="000000"/>
                <w:sz w:val="24"/>
                <w:szCs w:val="24"/>
              </w:rPr>
              <w:t>6</w:t>
            </w:r>
            <w:r w:rsidR="00D771BB" w:rsidRPr="00943DA6">
              <w:rPr>
                <w:rFonts w:ascii="Georgia" w:eastAsia="Times New Roman" w:hAnsi="Georgia" w:cs="Helvetica"/>
                <w:color w:val="000000"/>
                <w:sz w:val="24"/>
                <w:szCs w:val="24"/>
              </w:rPr>
              <w:t xml:space="preserve"> </w:t>
            </w:r>
            <w:r w:rsidR="007162B0">
              <w:rPr>
                <w:rFonts w:ascii="Georgia" w:eastAsia="Times New Roman" w:hAnsi="Georgia" w:cs="Helvetica"/>
                <w:color w:val="000000"/>
                <w:sz w:val="24"/>
                <w:szCs w:val="24"/>
              </w:rPr>
              <w:t>November</w:t>
            </w:r>
          </w:p>
        </w:tc>
        <w:tc>
          <w:tcPr>
            <w:tcW w:w="4402" w:type="dxa"/>
            <w:tcMar>
              <w:top w:w="90" w:type="dxa"/>
              <w:left w:w="0" w:type="dxa"/>
              <w:bottom w:w="90" w:type="dxa"/>
              <w:right w:w="150" w:type="dxa"/>
            </w:tcMar>
          </w:tcPr>
          <w:p w14:paraId="5D1E3AFD" w14:textId="197000CA" w:rsidR="00D771BB" w:rsidRPr="00943DA6" w:rsidRDefault="00D771BB" w:rsidP="00D771BB">
            <w:pPr>
              <w:pStyle w:val="ListParagraph"/>
              <w:numPr>
                <w:ilvl w:val="0"/>
                <w:numId w:val="30"/>
              </w:num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15 U.S.C. §</w:t>
            </w:r>
            <w:r w:rsidR="000659B1" w:rsidRPr="00943DA6">
              <w:rPr>
                <w:rFonts w:ascii="Georgia" w:eastAsia="Times New Roman" w:hAnsi="Georgia" w:cs="Helvetica"/>
                <w:color w:val="000000"/>
                <w:sz w:val="24"/>
                <w:szCs w:val="24"/>
              </w:rPr>
              <w:t xml:space="preserve">§ </w:t>
            </w:r>
            <w:hyperlink r:id="rId44" w:history="1">
              <w:r w:rsidR="000659B1" w:rsidRPr="00943DA6">
                <w:rPr>
                  <w:rStyle w:val="Hyperlink"/>
                  <w:rFonts w:ascii="Georgia" w:eastAsia="Times New Roman" w:hAnsi="Georgia" w:cs="Helvetica"/>
                  <w:sz w:val="24"/>
                  <w:szCs w:val="24"/>
                </w:rPr>
                <w:t>1051</w:t>
              </w:r>
            </w:hyperlink>
            <w:r w:rsidR="000659B1" w:rsidRPr="00943DA6">
              <w:rPr>
                <w:rFonts w:ascii="Georgia" w:eastAsia="Times New Roman" w:hAnsi="Georgia" w:cs="Helvetica"/>
                <w:color w:val="000000"/>
                <w:sz w:val="24"/>
                <w:szCs w:val="24"/>
              </w:rPr>
              <w:t>(a)</w:t>
            </w:r>
            <w:r w:rsidR="000659B1">
              <w:rPr>
                <w:rFonts w:ascii="Georgia" w:eastAsia="Times New Roman" w:hAnsi="Georgia" w:cs="Helvetica"/>
                <w:color w:val="000000"/>
                <w:sz w:val="24"/>
                <w:szCs w:val="24"/>
              </w:rPr>
              <w:t>,</w:t>
            </w:r>
            <w:r w:rsidRPr="00943DA6">
              <w:rPr>
                <w:rFonts w:ascii="Georgia" w:eastAsia="Times New Roman" w:hAnsi="Georgia" w:cs="Helvetica"/>
                <w:color w:val="000000"/>
                <w:sz w:val="24"/>
                <w:szCs w:val="24"/>
              </w:rPr>
              <w:t xml:space="preserve"> </w:t>
            </w:r>
            <w:hyperlink r:id="rId45" w:history="1">
              <w:r w:rsidRPr="00943DA6">
                <w:rPr>
                  <w:rStyle w:val="Hyperlink"/>
                  <w:rFonts w:ascii="Georgia" w:eastAsia="Times New Roman" w:hAnsi="Georgia" w:cs="Helvetica"/>
                  <w:sz w:val="24"/>
                  <w:szCs w:val="24"/>
                </w:rPr>
                <w:t>1052</w:t>
              </w:r>
            </w:hyperlink>
          </w:p>
          <w:p w14:paraId="281381D8" w14:textId="6002CCF6" w:rsidR="00766BC1" w:rsidRPr="00766BC1" w:rsidRDefault="00766BC1" w:rsidP="00D771BB">
            <w:pPr>
              <w:pStyle w:val="ListParagraph"/>
              <w:numPr>
                <w:ilvl w:val="0"/>
                <w:numId w:val="30"/>
              </w:numPr>
              <w:rPr>
                <w:rFonts w:ascii="Georgia" w:eastAsia="Times New Roman" w:hAnsi="Georgia" w:cs="Helvetica"/>
                <w:color w:val="000000"/>
                <w:sz w:val="24"/>
                <w:szCs w:val="24"/>
              </w:rPr>
            </w:pPr>
            <w:r>
              <w:rPr>
                <w:rFonts w:ascii="Georgia" w:eastAsia="Times New Roman" w:hAnsi="Georgia" w:cs="Helvetica"/>
                <w:color w:val="000000"/>
                <w:sz w:val="24"/>
                <w:szCs w:val="24"/>
              </w:rPr>
              <w:t>Review 10</w:t>
            </w:r>
            <w:r w:rsidR="006808D9">
              <w:rPr>
                <w:rFonts w:ascii="Georgia" w:eastAsia="Times New Roman" w:hAnsi="Georgia" w:cs="Helvetica"/>
                <w:color w:val="000000"/>
                <w:sz w:val="24"/>
                <w:szCs w:val="24"/>
              </w:rPr>
              <w:t>22-23</w:t>
            </w:r>
          </w:p>
          <w:p w14:paraId="06192159" w14:textId="5052802A" w:rsidR="00D771BB" w:rsidRPr="00943DA6" w:rsidRDefault="00766BC1" w:rsidP="00D771BB">
            <w:pPr>
              <w:pStyle w:val="ListParagraph"/>
              <w:numPr>
                <w:ilvl w:val="0"/>
                <w:numId w:val="30"/>
              </w:numPr>
              <w:rPr>
                <w:rFonts w:ascii="Georgia" w:eastAsia="Times New Roman" w:hAnsi="Georgia" w:cs="Helvetica"/>
                <w:color w:val="000000"/>
                <w:sz w:val="24"/>
                <w:szCs w:val="24"/>
              </w:rPr>
            </w:pPr>
            <w:r>
              <w:rPr>
                <w:rFonts w:ascii="Georgia" w:eastAsia="Times New Roman" w:hAnsi="Georgia" w:cs="Helvetica"/>
                <w:iCs/>
                <w:color w:val="000000"/>
                <w:sz w:val="24"/>
                <w:szCs w:val="24"/>
              </w:rPr>
              <w:t>10</w:t>
            </w:r>
            <w:r w:rsidR="006808D9">
              <w:rPr>
                <w:rFonts w:ascii="Georgia" w:eastAsia="Times New Roman" w:hAnsi="Georgia" w:cs="Helvetica"/>
                <w:iCs/>
                <w:color w:val="000000"/>
                <w:sz w:val="24"/>
                <w:szCs w:val="24"/>
              </w:rPr>
              <w:t>24-27</w:t>
            </w:r>
          </w:p>
          <w:p w14:paraId="65A86D83" w14:textId="12FEAC62" w:rsidR="00D771BB" w:rsidRPr="00943DA6" w:rsidRDefault="00766BC1" w:rsidP="00D771BB">
            <w:pPr>
              <w:pStyle w:val="ListParagraph"/>
              <w:numPr>
                <w:ilvl w:val="0"/>
                <w:numId w:val="30"/>
              </w:numPr>
              <w:rPr>
                <w:rFonts w:ascii="Georgia" w:eastAsia="Times New Roman" w:hAnsi="Georgia" w:cs="Helvetica"/>
                <w:color w:val="000000"/>
                <w:sz w:val="24"/>
                <w:szCs w:val="24"/>
              </w:rPr>
            </w:pPr>
            <w:r>
              <w:rPr>
                <w:rFonts w:ascii="Georgia" w:eastAsia="Times New Roman" w:hAnsi="Georgia" w:cs="Helvetica"/>
                <w:iCs/>
                <w:color w:val="000000"/>
                <w:sz w:val="24"/>
                <w:szCs w:val="24"/>
              </w:rPr>
              <w:t>1030-3</w:t>
            </w:r>
            <w:r w:rsidR="00D91029">
              <w:rPr>
                <w:rFonts w:ascii="Georgia" w:eastAsia="Times New Roman" w:hAnsi="Georgia" w:cs="Helvetica"/>
                <w:iCs/>
                <w:color w:val="000000"/>
                <w:sz w:val="24"/>
                <w:szCs w:val="24"/>
              </w:rPr>
              <w:t>7</w:t>
            </w:r>
          </w:p>
        </w:tc>
      </w:tr>
      <w:tr w:rsidR="00D771BB" w:rsidRPr="00943DA6" w14:paraId="06DEFBF8" w14:textId="77777777" w:rsidTr="0076410F">
        <w:tc>
          <w:tcPr>
            <w:tcW w:w="2782" w:type="dxa"/>
          </w:tcPr>
          <w:p w14:paraId="4C3ECBCA" w14:textId="64C492B7" w:rsidR="00D771BB" w:rsidRPr="00943DA6" w:rsidRDefault="00D771BB" w:rsidP="00D771BB">
            <w:p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24 – Trademarks: Infringement by Confusion</w:t>
            </w:r>
          </w:p>
        </w:tc>
        <w:tc>
          <w:tcPr>
            <w:tcW w:w="2160" w:type="dxa"/>
            <w:tcMar>
              <w:top w:w="90" w:type="dxa"/>
              <w:left w:w="0" w:type="dxa"/>
              <w:bottom w:w="90" w:type="dxa"/>
              <w:right w:w="150" w:type="dxa"/>
            </w:tcMar>
          </w:tcPr>
          <w:p w14:paraId="7F3D23DF" w14:textId="1C37896E" w:rsidR="00D771BB" w:rsidRPr="00943DA6" w:rsidRDefault="00D771BB" w:rsidP="00D771BB">
            <w:p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1</w:t>
            </w:r>
            <w:r w:rsidR="00113741">
              <w:rPr>
                <w:rFonts w:ascii="Georgia" w:eastAsia="Times New Roman" w:hAnsi="Georgia" w:cs="Helvetica"/>
                <w:color w:val="000000"/>
                <w:sz w:val="24"/>
                <w:szCs w:val="24"/>
              </w:rPr>
              <w:t>3</w:t>
            </w:r>
            <w:r w:rsidRPr="00943DA6">
              <w:rPr>
                <w:rFonts w:ascii="Georgia" w:eastAsia="Times New Roman" w:hAnsi="Georgia" w:cs="Helvetica"/>
                <w:color w:val="000000"/>
                <w:sz w:val="24"/>
                <w:szCs w:val="24"/>
              </w:rPr>
              <w:t xml:space="preserve"> </w:t>
            </w:r>
            <w:r w:rsidR="007162B0">
              <w:rPr>
                <w:rFonts w:ascii="Georgia" w:eastAsia="Times New Roman" w:hAnsi="Georgia" w:cs="Helvetica"/>
                <w:color w:val="000000"/>
                <w:sz w:val="24"/>
                <w:szCs w:val="24"/>
              </w:rPr>
              <w:t>November</w:t>
            </w:r>
          </w:p>
        </w:tc>
        <w:tc>
          <w:tcPr>
            <w:tcW w:w="4402" w:type="dxa"/>
            <w:tcMar>
              <w:top w:w="90" w:type="dxa"/>
              <w:left w:w="0" w:type="dxa"/>
              <w:bottom w:w="90" w:type="dxa"/>
              <w:right w:w="150" w:type="dxa"/>
            </w:tcMar>
          </w:tcPr>
          <w:p w14:paraId="2E25D891" w14:textId="3C922816" w:rsidR="00D771BB" w:rsidRPr="00943DA6" w:rsidRDefault="00D771BB" w:rsidP="00D771BB">
            <w:pPr>
              <w:pStyle w:val="ListParagraph"/>
              <w:numPr>
                <w:ilvl w:val="0"/>
                <w:numId w:val="31"/>
              </w:num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15 U.S.C. §</w:t>
            </w:r>
            <w:r w:rsidR="000659B1">
              <w:rPr>
                <w:rFonts w:ascii="Times New Roman" w:eastAsia="Times New Roman" w:hAnsi="Times New Roman" w:cs="Times New Roman"/>
                <w:color w:val="000000"/>
                <w:sz w:val="24"/>
                <w:szCs w:val="24"/>
              </w:rPr>
              <w:t>§</w:t>
            </w:r>
            <w:r w:rsidR="000659B1" w:rsidRPr="00943DA6">
              <w:rPr>
                <w:rFonts w:ascii="Georgia" w:eastAsia="Times New Roman" w:hAnsi="Georgia" w:cs="Helvetica"/>
                <w:color w:val="000000"/>
                <w:sz w:val="24"/>
                <w:szCs w:val="24"/>
              </w:rPr>
              <w:t xml:space="preserve"> </w:t>
            </w:r>
            <w:hyperlink r:id="rId46" w:history="1">
              <w:r w:rsidR="000659B1" w:rsidRPr="00943DA6">
                <w:rPr>
                  <w:rStyle w:val="Hyperlink"/>
                  <w:rFonts w:ascii="Georgia" w:eastAsia="Times New Roman" w:hAnsi="Georgia" w:cs="Helvetica"/>
                  <w:sz w:val="24"/>
                  <w:szCs w:val="24"/>
                </w:rPr>
                <w:t>1125</w:t>
              </w:r>
            </w:hyperlink>
            <w:r w:rsidR="000659B1" w:rsidRPr="00943DA6">
              <w:rPr>
                <w:rFonts w:ascii="Georgia" w:eastAsia="Times New Roman" w:hAnsi="Georgia" w:cs="Helvetica"/>
                <w:color w:val="000000"/>
                <w:sz w:val="24"/>
                <w:szCs w:val="24"/>
              </w:rPr>
              <w:t>(a)</w:t>
            </w:r>
            <w:r w:rsidRPr="00943DA6">
              <w:rPr>
                <w:rFonts w:ascii="Georgia" w:eastAsia="Times New Roman" w:hAnsi="Georgia" w:cs="Helvetica"/>
                <w:color w:val="000000"/>
                <w:sz w:val="24"/>
                <w:szCs w:val="24"/>
              </w:rPr>
              <w:t xml:space="preserve">, </w:t>
            </w:r>
            <w:hyperlink r:id="rId47" w:history="1">
              <w:r w:rsidRPr="00943DA6">
                <w:rPr>
                  <w:rStyle w:val="Hyperlink"/>
                  <w:rFonts w:ascii="Georgia" w:eastAsia="Times New Roman" w:hAnsi="Georgia" w:cs="Helvetica"/>
                  <w:sz w:val="24"/>
                  <w:szCs w:val="24"/>
                </w:rPr>
                <w:t>1114</w:t>
              </w:r>
            </w:hyperlink>
            <w:r w:rsidRPr="00943DA6">
              <w:rPr>
                <w:rFonts w:ascii="Georgia" w:eastAsia="Times New Roman" w:hAnsi="Georgia" w:cs="Helvetica"/>
                <w:color w:val="000000"/>
                <w:sz w:val="24"/>
                <w:szCs w:val="24"/>
              </w:rPr>
              <w:t>(1)</w:t>
            </w:r>
          </w:p>
          <w:p w14:paraId="793042BD" w14:textId="72318EAC" w:rsidR="00766BC1" w:rsidRDefault="00766BC1" w:rsidP="00D771BB">
            <w:pPr>
              <w:pStyle w:val="ListParagraph"/>
              <w:numPr>
                <w:ilvl w:val="0"/>
                <w:numId w:val="31"/>
              </w:numPr>
              <w:rPr>
                <w:rFonts w:ascii="Georgia" w:eastAsia="Times New Roman" w:hAnsi="Georgia" w:cs="Helvetica"/>
                <w:color w:val="000000"/>
                <w:sz w:val="24"/>
                <w:szCs w:val="24"/>
              </w:rPr>
            </w:pPr>
            <w:r>
              <w:rPr>
                <w:rFonts w:ascii="Georgia" w:eastAsia="Times New Roman" w:hAnsi="Georgia" w:cs="Helvetica"/>
                <w:color w:val="000000"/>
                <w:sz w:val="24"/>
                <w:szCs w:val="24"/>
              </w:rPr>
              <w:t>10</w:t>
            </w:r>
            <w:r w:rsidR="00CF4776">
              <w:rPr>
                <w:rFonts w:ascii="Georgia" w:eastAsia="Times New Roman" w:hAnsi="Georgia" w:cs="Helvetica"/>
                <w:color w:val="000000"/>
                <w:sz w:val="24"/>
                <w:szCs w:val="24"/>
              </w:rPr>
              <w:t>43-53</w:t>
            </w:r>
          </w:p>
          <w:p w14:paraId="758BC818" w14:textId="77777777" w:rsidR="00D771BB" w:rsidRDefault="00766BC1" w:rsidP="00CF4776">
            <w:pPr>
              <w:pStyle w:val="ListParagraph"/>
              <w:numPr>
                <w:ilvl w:val="0"/>
                <w:numId w:val="31"/>
              </w:numPr>
              <w:rPr>
                <w:rFonts w:ascii="Georgia" w:eastAsia="Times New Roman" w:hAnsi="Georgia" w:cs="Helvetica"/>
                <w:color w:val="000000"/>
                <w:sz w:val="24"/>
                <w:szCs w:val="24"/>
              </w:rPr>
            </w:pPr>
            <w:r>
              <w:rPr>
                <w:rFonts w:ascii="Georgia" w:eastAsia="Times New Roman" w:hAnsi="Georgia" w:cs="Helvetica"/>
                <w:color w:val="000000"/>
                <w:sz w:val="24"/>
                <w:szCs w:val="24"/>
              </w:rPr>
              <w:t>10</w:t>
            </w:r>
            <w:r w:rsidR="00CF4776">
              <w:rPr>
                <w:rFonts w:ascii="Georgia" w:eastAsia="Times New Roman" w:hAnsi="Georgia" w:cs="Helvetica"/>
                <w:color w:val="000000"/>
                <w:sz w:val="24"/>
                <w:szCs w:val="24"/>
              </w:rPr>
              <w:t>57</w:t>
            </w:r>
            <w:r>
              <w:rPr>
                <w:rFonts w:ascii="Georgia" w:eastAsia="Times New Roman" w:hAnsi="Georgia" w:cs="Helvetica"/>
                <w:color w:val="000000"/>
                <w:sz w:val="24"/>
                <w:szCs w:val="24"/>
              </w:rPr>
              <w:t>-</w:t>
            </w:r>
            <w:r w:rsidR="00CF4776">
              <w:rPr>
                <w:rFonts w:ascii="Georgia" w:eastAsia="Times New Roman" w:hAnsi="Georgia" w:cs="Helvetica"/>
                <w:color w:val="000000"/>
                <w:sz w:val="24"/>
                <w:szCs w:val="24"/>
              </w:rPr>
              <w:t>61</w:t>
            </w:r>
          </w:p>
          <w:p w14:paraId="67962A3B" w14:textId="48E9CF37" w:rsidR="00182DFA" w:rsidRPr="00CF4776" w:rsidRDefault="00182DFA" w:rsidP="00CF4776">
            <w:pPr>
              <w:pStyle w:val="ListParagraph"/>
              <w:numPr>
                <w:ilvl w:val="0"/>
                <w:numId w:val="31"/>
              </w:numPr>
              <w:rPr>
                <w:rFonts w:ascii="Georgia" w:eastAsia="Times New Roman" w:hAnsi="Georgia" w:cs="Helvetica"/>
                <w:color w:val="000000"/>
                <w:sz w:val="24"/>
                <w:szCs w:val="24"/>
              </w:rPr>
            </w:pPr>
            <w:r>
              <w:rPr>
                <w:rFonts w:ascii="Georgia" w:eastAsia="Times New Roman" w:hAnsi="Georgia" w:cs="Helvetica"/>
                <w:color w:val="000000"/>
                <w:sz w:val="24"/>
                <w:szCs w:val="24"/>
              </w:rPr>
              <w:t xml:space="preserve">Greg Stohr, </w:t>
            </w:r>
            <w:hyperlink r:id="rId48" w:history="1">
              <w:r w:rsidRPr="00182DFA">
                <w:rPr>
                  <w:rStyle w:val="Hyperlink"/>
                  <w:rFonts w:ascii="Georgia" w:eastAsia="Times New Roman" w:hAnsi="Georgia" w:cs="Helvetica"/>
                  <w:sz w:val="24"/>
                  <w:szCs w:val="24"/>
                </w:rPr>
                <w:t>Supreme Court to Consider Overseas Reach of US Trademark Law</w:t>
              </w:r>
            </w:hyperlink>
            <w:r>
              <w:rPr>
                <w:rFonts w:ascii="Georgia" w:eastAsia="Times New Roman" w:hAnsi="Georgia" w:cs="Helvetica"/>
                <w:color w:val="000000"/>
                <w:sz w:val="24"/>
                <w:szCs w:val="24"/>
              </w:rPr>
              <w:t xml:space="preserve">, </w:t>
            </w:r>
            <w:r w:rsidRPr="00182DFA">
              <w:rPr>
                <w:rFonts w:ascii="Georgia" w:eastAsia="Times New Roman" w:hAnsi="Georgia" w:cs="Helvetica"/>
                <w:smallCaps/>
                <w:color w:val="000000"/>
                <w:sz w:val="24"/>
                <w:szCs w:val="24"/>
              </w:rPr>
              <w:t xml:space="preserve">Bloomberg </w:t>
            </w:r>
            <w:r>
              <w:rPr>
                <w:rFonts w:ascii="Georgia" w:eastAsia="Times New Roman" w:hAnsi="Georgia" w:cs="Helvetica"/>
                <w:color w:val="000000"/>
                <w:sz w:val="24"/>
                <w:szCs w:val="24"/>
              </w:rPr>
              <w:t>(Nov. 4, 2022)</w:t>
            </w:r>
          </w:p>
        </w:tc>
      </w:tr>
      <w:tr w:rsidR="00D771BB" w:rsidRPr="00943DA6" w14:paraId="01AD811F" w14:textId="77777777" w:rsidTr="0076410F">
        <w:tc>
          <w:tcPr>
            <w:tcW w:w="2782" w:type="dxa"/>
          </w:tcPr>
          <w:p w14:paraId="0D6C4F0E" w14:textId="1A1B137F" w:rsidR="00D771BB" w:rsidRPr="00943DA6" w:rsidRDefault="00D771BB" w:rsidP="00D771BB">
            <w:p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 xml:space="preserve">25 – Trademarks: </w:t>
            </w:r>
            <w:r w:rsidRPr="00943DA6">
              <w:rPr>
                <w:rFonts w:ascii="Georgia" w:eastAsia="Times New Roman" w:hAnsi="Georgia" w:cs="Helvetica"/>
                <w:bCs/>
                <w:color w:val="000000"/>
                <w:sz w:val="24"/>
                <w:szCs w:val="24"/>
              </w:rPr>
              <w:t>Dilution &amp; Cybersquatting</w:t>
            </w:r>
          </w:p>
        </w:tc>
        <w:tc>
          <w:tcPr>
            <w:tcW w:w="2160" w:type="dxa"/>
            <w:tcMar>
              <w:top w:w="90" w:type="dxa"/>
              <w:left w:w="0" w:type="dxa"/>
              <w:bottom w:w="90" w:type="dxa"/>
              <w:right w:w="150" w:type="dxa"/>
            </w:tcMar>
          </w:tcPr>
          <w:p w14:paraId="6254E608" w14:textId="2A6B279A" w:rsidR="00D771BB" w:rsidRPr="00943DA6" w:rsidRDefault="00D771BB" w:rsidP="00D771BB">
            <w:p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1</w:t>
            </w:r>
            <w:r w:rsidR="00113741">
              <w:rPr>
                <w:rFonts w:ascii="Georgia" w:eastAsia="Times New Roman" w:hAnsi="Georgia" w:cs="Helvetica"/>
                <w:color w:val="000000"/>
                <w:sz w:val="24"/>
                <w:szCs w:val="24"/>
              </w:rPr>
              <w:t>8</w:t>
            </w:r>
            <w:r w:rsidRPr="00943DA6">
              <w:rPr>
                <w:rFonts w:ascii="Georgia" w:eastAsia="Times New Roman" w:hAnsi="Georgia" w:cs="Helvetica"/>
                <w:color w:val="000000"/>
                <w:sz w:val="24"/>
                <w:szCs w:val="24"/>
              </w:rPr>
              <w:t xml:space="preserve"> </w:t>
            </w:r>
            <w:r w:rsidR="007162B0">
              <w:rPr>
                <w:rFonts w:ascii="Georgia" w:eastAsia="Times New Roman" w:hAnsi="Georgia" w:cs="Helvetica"/>
                <w:color w:val="000000"/>
                <w:sz w:val="24"/>
                <w:szCs w:val="24"/>
              </w:rPr>
              <w:t>November</w:t>
            </w:r>
          </w:p>
        </w:tc>
        <w:tc>
          <w:tcPr>
            <w:tcW w:w="4402" w:type="dxa"/>
            <w:tcMar>
              <w:top w:w="90" w:type="dxa"/>
              <w:left w:w="0" w:type="dxa"/>
              <w:bottom w:w="90" w:type="dxa"/>
              <w:right w:w="150" w:type="dxa"/>
            </w:tcMar>
          </w:tcPr>
          <w:p w14:paraId="2610248A" w14:textId="77777777" w:rsidR="00D771BB" w:rsidRPr="00943DA6" w:rsidRDefault="00D771BB" w:rsidP="00D771BB">
            <w:pPr>
              <w:pStyle w:val="ListParagraph"/>
              <w:numPr>
                <w:ilvl w:val="0"/>
                <w:numId w:val="32"/>
              </w:num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 xml:space="preserve">15 U.S.C. §§ </w:t>
            </w:r>
            <w:hyperlink r:id="rId49" w:history="1">
              <w:r w:rsidRPr="00943DA6">
                <w:rPr>
                  <w:rStyle w:val="Hyperlink"/>
                  <w:rFonts w:ascii="Georgia" w:eastAsia="Times New Roman" w:hAnsi="Georgia" w:cs="Helvetica"/>
                  <w:sz w:val="24"/>
                  <w:szCs w:val="24"/>
                </w:rPr>
                <w:t>1051</w:t>
              </w:r>
            </w:hyperlink>
            <w:r w:rsidRPr="00943DA6">
              <w:rPr>
                <w:rFonts w:ascii="Georgia" w:eastAsia="Times New Roman" w:hAnsi="Georgia" w:cs="Helvetica"/>
                <w:color w:val="000000"/>
                <w:sz w:val="24"/>
                <w:szCs w:val="24"/>
              </w:rPr>
              <w:t>(c), (d)</w:t>
            </w:r>
          </w:p>
          <w:p w14:paraId="1D011710" w14:textId="37C3C5E9" w:rsidR="00D771BB" w:rsidRPr="00943DA6" w:rsidRDefault="0069799C" w:rsidP="00D771BB">
            <w:pPr>
              <w:pStyle w:val="ListParagraph"/>
              <w:numPr>
                <w:ilvl w:val="0"/>
                <w:numId w:val="32"/>
              </w:numPr>
              <w:rPr>
                <w:rFonts w:ascii="Georgia" w:eastAsia="Times New Roman" w:hAnsi="Georgia" w:cs="Helvetica"/>
                <w:color w:val="000000"/>
                <w:sz w:val="24"/>
                <w:szCs w:val="24"/>
              </w:rPr>
            </w:pPr>
            <w:r>
              <w:rPr>
                <w:rFonts w:ascii="Georgia" w:eastAsia="Times New Roman" w:hAnsi="Georgia" w:cs="Helvetica"/>
                <w:color w:val="000000"/>
                <w:sz w:val="24"/>
                <w:szCs w:val="24"/>
              </w:rPr>
              <w:t>108</w:t>
            </w:r>
            <w:r w:rsidR="00CF4776">
              <w:rPr>
                <w:rFonts w:ascii="Georgia" w:eastAsia="Times New Roman" w:hAnsi="Georgia" w:cs="Helvetica"/>
                <w:color w:val="000000"/>
                <w:sz w:val="24"/>
                <w:szCs w:val="24"/>
              </w:rPr>
              <w:t>5</w:t>
            </w:r>
            <w:r>
              <w:rPr>
                <w:rFonts w:ascii="Georgia" w:eastAsia="Times New Roman" w:hAnsi="Georgia" w:cs="Helvetica"/>
                <w:color w:val="000000"/>
                <w:sz w:val="24"/>
                <w:szCs w:val="24"/>
              </w:rPr>
              <w:t>-</w:t>
            </w:r>
            <w:r w:rsidR="00CF4776">
              <w:rPr>
                <w:rFonts w:ascii="Georgia" w:eastAsia="Times New Roman" w:hAnsi="Georgia" w:cs="Helvetica"/>
                <w:color w:val="000000"/>
                <w:sz w:val="24"/>
                <w:szCs w:val="24"/>
              </w:rPr>
              <w:t>1103</w:t>
            </w:r>
          </w:p>
          <w:p w14:paraId="6E099BDE" w14:textId="068BC8F2" w:rsidR="00D771BB" w:rsidRPr="00943DA6" w:rsidRDefault="0069799C" w:rsidP="00D771BB">
            <w:pPr>
              <w:pStyle w:val="ListParagraph"/>
              <w:numPr>
                <w:ilvl w:val="0"/>
                <w:numId w:val="32"/>
              </w:numPr>
              <w:rPr>
                <w:rFonts w:ascii="Georgia" w:eastAsia="Times New Roman" w:hAnsi="Georgia" w:cs="Helvetica"/>
                <w:color w:val="000000"/>
                <w:sz w:val="24"/>
                <w:szCs w:val="24"/>
              </w:rPr>
            </w:pPr>
            <w:r>
              <w:rPr>
                <w:rFonts w:ascii="Georgia" w:eastAsia="Times New Roman" w:hAnsi="Georgia" w:cs="Helvetica"/>
                <w:color w:val="000000"/>
                <w:sz w:val="24"/>
                <w:szCs w:val="24"/>
              </w:rPr>
              <w:t>110</w:t>
            </w:r>
            <w:r w:rsidR="00CF4776">
              <w:rPr>
                <w:rFonts w:ascii="Georgia" w:eastAsia="Times New Roman" w:hAnsi="Georgia" w:cs="Helvetica"/>
                <w:color w:val="000000"/>
                <w:sz w:val="24"/>
                <w:szCs w:val="24"/>
              </w:rPr>
              <w:t>4-06</w:t>
            </w:r>
          </w:p>
        </w:tc>
      </w:tr>
    </w:tbl>
    <w:p w14:paraId="44CCDC99" w14:textId="77777777" w:rsidR="00696397" w:rsidRDefault="00696397">
      <w:r>
        <w:br w:type="page"/>
      </w:r>
    </w:p>
    <w:tbl>
      <w:tblPr>
        <w:tblW w:w="93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782"/>
        <w:gridCol w:w="2160"/>
        <w:gridCol w:w="4402"/>
      </w:tblGrid>
      <w:tr w:rsidR="00D771BB" w:rsidRPr="00943DA6" w14:paraId="27D1BB99" w14:textId="77777777" w:rsidTr="0076410F">
        <w:tc>
          <w:tcPr>
            <w:tcW w:w="2782" w:type="dxa"/>
          </w:tcPr>
          <w:p w14:paraId="17DFEEF2" w14:textId="52C759CD" w:rsidR="00D771BB" w:rsidRPr="00943DA6" w:rsidRDefault="00D771BB" w:rsidP="00D771BB">
            <w:p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lastRenderedPageBreak/>
              <w:t>2</w:t>
            </w:r>
            <w:r w:rsidR="00113741">
              <w:rPr>
                <w:rFonts w:ascii="Georgia" w:eastAsia="Times New Roman" w:hAnsi="Georgia" w:cs="Helvetica"/>
                <w:color w:val="000000"/>
                <w:sz w:val="24"/>
                <w:szCs w:val="24"/>
              </w:rPr>
              <w:t>6</w:t>
            </w:r>
            <w:r w:rsidRPr="00943DA6">
              <w:rPr>
                <w:rFonts w:ascii="Georgia" w:eastAsia="Times New Roman" w:hAnsi="Georgia" w:cs="Helvetica"/>
                <w:color w:val="000000"/>
                <w:sz w:val="24"/>
                <w:szCs w:val="24"/>
              </w:rPr>
              <w:t xml:space="preserve"> – </w:t>
            </w:r>
            <w:r w:rsidR="0081293A" w:rsidRPr="00943DA6">
              <w:rPr>
                <w:rFonts w:ascii="Georgia" w:eastAsia="Times New Roman" w:hAnsi="Georgia" w:cs="Helvetica"/>
                <w:color w:val="000000"/>
                <w:sz w:val="24"/>
                <w:szCs w:val="24"/>
              </w:rPr>
              <w:t>Trademarks: Secondary Liability &amp; Defenses</w:t>
            </w:r>
          </w:p>
        </w:tc>
        <w:tc>
          <w:tcPr>
            <w:tcW w:w="2160" w:type="dxa"/>
            <w:tcMar>
              <w:top w:w="90" w:type="dxa"/>
              <w:left w:w="0" w:type="dxa"/>
              <w:bottom w:w="90" w:type="dxa"/>
              <w:right w:w="150" w:type="dxa"/>
            </w:tcMar>
          </w:tcPr>
          <w:p w14:paraId="54A3D663" w14:textId="66AEB2A3" w:rsidR="00D771BB" w:rsidRPr="00943DA6" w:rsidRDefault="00113741" w:rsidP="00D771BB">
            <w:pPr>
              <w:rPr>
                <w:rFonts w:ascii="Georgia" w:eastAsia="Times New Roman" w:hAnsi="Georgia" w:cs="Helvetica"/>
                <w:color w:val="000000"/>
                <w:sz w:val="24"/>
                <w:szCs w:val="24"/>
              </w:rPr>
            </w:pPr>
            <w:r>
              <w:rPr>
                <w:rFonts w:ascii="Georgia" w:eastAsia="Times New Roman" w:hAnsi="Georgia" w:cs="Helvetica"/>
                <w:color w:val="000000"/>
                <w:sz w:val="24"/>
                <w:szCs w:val="24"/>
              </w:rPr>
              <w:t>20</w:t>
            </w:r>
            <w:r w:rsidR="00D771BB" w:rsidRPr="00943DA6">
              <w:rPr>
                <w:rFonts w:ascii="Georgia" w:eastAsia="Times New Roman" w:hAnsi="Georgia" w:cs="Helvetica"/>
                <w:color w:val="000000"/>
                <w:sz w:val="24"/>
                <w:szCs w:val="24"/>
              </w:rPr>
              <w:t xml:space="preserve"> </w:t>
            </w:r>
            <w:r>
              <w:rPr>
                <w:rFonts w:ascii="Georgia" w:eastAsia="Times New Roman" w:hAnsi="Georgia" w:cs="Helvetica"/>
                <w:color w:val="000000"/>
                <w:sz w:val="24"/>
                <w:szCs w:val="24"/>
              </w:rPr>
              <w:t>November</w:t>
            </w:r>
          </w:p>
        </w:tc>
        <w:tc>
          <w:tcPr>
            <w:tcW w:w="4402" w:type="dxa"/>
            <w:tcMar>
              <w:top w:w="90" w:type="dxa"/>
              <w:left w:w="0" w:type="dxa"/>
              <w:bottom w:w="90" w:type="dxa"/>
              <w:right w:w="150" w:type="dxa"/>
            </w:tcMar>
          </w:tcPr>
          <w:p w14:paraId="64177EEA" w14:textId="0373A26B" w:rsidR="0081293A" w:rsidRPr="00943DA6" w:rsidRDefault="0081293A" w:rsidP="00113741">
            <w:pPr>
              <w:pStyle w:val="ListParagraph"/>
              <w:numPr>
                <w:ilvl w:val="0"/>
                <w:numId w:val="34"/>
              </w:num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15</w:t>
            </w:r>
            <w:r w:rsidRPr="00943DA6">
              <w:rPr>
                <w:rFonts w:ascii="Georgia" w:eastAsia="Times New Roman" w:hAnsi="Georgia" w:cs="Helvetica"/>
                <w:b/>
                <w:color w:val="000000"/>
                <w:sz w:val="24"/>
                <w:szCs w:val="24"/>
              </w:rPr>
              <w:t xml:space="preserve"> </w:t>
            </w:r>
            <w:r w:rsidRPr="00943DA6">
              <w:rPr>
                <w:rFonts w:ascii="Georgia" w:eastAsia="Times New Roman" w:hAnsi="Georgia" w:cs="Helvetica"/>
                <w:color w:val="000000"/>
                <w:sz w:val="24"/>
                <w:szCs w:val="24"/>
              </w:rPr>
              <w:t xml:space="preserve">U.S.C. §§ </w:t>
            </w:r>
            <w:hyperlink r:id="rId50" w:history="1">
              <w:r w:rsidRPr="00943DA6">
                <w:rPr>
                  <w:rStyle w:val="Hyperlink"/>
                  <w:rFonts w:ascii="Georgia" w:eastAsia="Times New Roman" w:hAnsi="Georgia" w:cs="Helvetica"/>
                  <w:sz w:val="24"/>
                  <w:szCs w:val="24"/>
                </w:rPr>
                <w:t>1064</w:t>
              </w:r>
            </w:hyperlink>
            <w:r w:rsidRPr="00943DA6">
              <w:rPr>
                <w:rFonts w:ascii="Georgia" w:eastAsia="Times New Roman" w:hAnsi="Georgia" w:cs="Helvetica"/>
                <w:color w:val="000000"/>
                <w:sz w:val="24"/>
                <w:szCs w:val="24"/>
              </w:rPr>
              <w:t xml:space="preserve">, </w:t>
            </w:r>
            <w:hyperlink r:id="rId51" w:history="1">
              <w:r w:rsidRPr="00943DA6">
                <w:rPr>
                  <w:rStyle w:val="Hyperlink"/>
                  <w:rFonts w:ascii="Georgia" w:eastAsia="Times New Roman" w:hAnsi="Georgia" w:cs="Helvetica"/>
                  <w:sz w:val="24"/>
                  <w:szCs w:val="24"/>
                </w:rPr>
                <w:t>1115</w:t>
              </w:r>
            </w:hyperlink>
            <w:r w:rsidRPr="00943DA6">
              <w:rPr>
                <w:rFonts w:ascii="Georgia" w:eastAsia="Times New Roman" w:hAnsi="Georgia" w:cs="Helvetica"/>
                <w:color w:val="000000"/>
                <w:sz w:val="24"/>
                <w:szCs w:val="24"/>
              </w:rPr>
              <w:t>(b)</w:t>
            </w:r>
            <w:r w:rsidR="00113741">
              <w:rPr>
                <w:rFonts w:ascii="Georgia" w:eastAsia="Times New Roman" w:hAnsi="Georgia" w:cs="Helvetica"/>
                <w:color w:val="000000"/>
                <w:sz w:val="24"/>
                <w:szCs w:val="24"/>
              </w:rPr>
              <w:t>,</w:t>
            </w:r>
            <w:r w:rsidR="00113741" w:rsidRPr="00943DA6">
              <w:rPr>
                <w:rFonts w:ascii="Georgia" w:eastAsia="Times New Roman" w:hAnsi="Georgia" w:cs="Helvetica"/>
                <w:color w:val="000000"/>
                <w:sz w:val="24"/>
                <w:szCs w:val="24"/>
              </w:rPr>
              <w:t xml:space="preserve"> </w:t>
            </w:r>
            <w:hyperlink r:id="rId52" w:history="1">
              <w:r w:rsidR="00113741" w:rsidRPr="00943DA6">
                <w:rPr>
                  <w:rStyle w:val="Hyperlink"/>
                  <w:rFonts w:ascii="Georgia" w:eastAsia="Times New Roman" w:hAnsi="Georgia" w:cs="Helvetica"/>
                  <w:sz w:val="24"/>
                  <w:szCs w:val="24"/>
                </w:rPr>
                <w:t>1117</w:t>
              </w:r>
            </w:hyperlink>
            <w:r w:rsidR="00113741" w:rsidRPr="00943DA6">
              <w:rPr>
                <w:rFonts w:ascii="Georgia" w:eastAsia="Times New Roman" w:hAnsi="Georgia" w:cs="Helvetica"/>
                <w:color w:val="000000"/>
                <w:sz w:val="24"/>
                <w:szCs w:val="24"/>
              </w:rPr>
              <w:t>(a)</w:t>
            </w:r>
          </w:p>
          <w:p w14:paraId="746CB0D8" w14:textId="67B8090F" w:rsidR="0081293A" w:rsidRPr="00943DA6" w:rsidRDefault="0081293A" w:rsidP="00113741">
            <w:pPr>
              <w:pStyle w:val="ListParagraph"/>
              <w:numPr>
                <w:ilvl w:val="0"/>
                <w:numId w:val="34"/>
              </w:num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1</w:t>
            </w:r>
            <w:r>
              <w:rPr>
                <w:rFonts w:ascii="Georgia" w:eastAsia="Times New Roman" w:hAnsi="Georgia" w:cs="Helvetica"/>
                <w:color w:val="000000"/>
                <w:sz w:val="24"/>
                <w:szCs w:val="24"/>
              </w:rPr>
              <w:t>10</w:t>
            </w:r>
            <w:r w:rsidR="00CF4776">
              <w:rPr>
                <w:rFonts w:ascii="Georgia" w:eastAsia="Times New Roman" w:hAnsi="Georgia" w:cs="Helvetica"/>
                <w:color w:val="000000"/>
                <w:sz w:val="24"/>
                <w:szCs w:val="24"/>
              </w:rPr>
              <w:t>6-18</w:t>
            </w:r>
          </w:p>
          <w:p w14:paraId="08C94682" w14:textId="45E8E243" w:rsidR="0081293A" w:rsidRPr="00943DA6" w:rsidRDefault="0081293A" w:rsidP="00113741">
            <w:pPr>
              <w:pStyle w:val="ListParagraph"/>
              <w:numPr>
                <w:ilvl w:val="0"/>
                <w:numId w:val="34"/>
              </w:numPr>
              <w:rPr>
                <w:rFonts w:ascii="Georgia" w:eastAsia="Times New Roman" w:hAnsi="Georgia" w:cs="Helvetica"/>
                <w:color w:val="000000"/>
                <w:sz w:val="24"/>
                <w:szCs w:val="24"/>
              </w:rPr>
            </w:pPr>
            <w:r>
              <w:rPr>
                <w:rFonts w:ascii="Georgia" w:eastAsia="Times New Roman" w:hAnsi="Georgia" w:cs="Helvetica"/>
                <w:color w:val="000000"/>
                <w:sz w:val="24"/>
                <w:szCs w:val="24"/>
              </w:rPr>
              <w:t>113</w:t>
            </w:r>
            <w:r w:rsidR="00CF4776">
              <w:rPr>
                <w:rFonts w:ascii="Georgia" w:eastAsia="Times New Roman" w:hAnsi="Georgia" w:cs="Helvetica"/>
                <w:color w:val="000000"/>
                <w:sz w:val="24"/>
                <w:szCs w:val="24"/>
              </w:rPr>
              <w:t>4</w:t>
            </w:r>
            <w:r>
              <w:rPr>
                <w:rFonts w:ascii="Georgia" w:eastAsia="Times New Roman" w:hAnsi="Georgia" w:cs="Helvetica"/>
                <w:color w:val="000000"/>
                <w:sz w:val="24"/>
                <w:szCs w:val="24"/>
              </w:rPr>
              <w:t>-</w:t>
            </w:r>
            <w:r w:rsidR="00CF4776">
              <w:rPr>
                <w:rFonts w:ascii="Georgia" w:eastAsia="Times New Roman" w:hAnsi="Georgia" w:cs="Helvetica"/>
                <w:color w:val="000000"/>
                <w:sz w:val="24"/>
                <w:szCs w:val="24"/>
              </w:rPr>
              <w:t>40</w:t>
            </w:r>
          </w:p>
          <w:p w14:paraId="2CA29C67" w14:textId="03CF71CE" w:rsidR="0081293A" w:rsidRPr="00943DA6" w:rsidRDefault="0081293A" w:rsidP="00113741">
            <w:pPr>
              <w:pStyle w:val="ListParagraph"/>
              <w:numPr>
                <w:ilvl w:val="0"/>
                <w:numId w:val="34"/>
              </w:numPr>
              <w:rPr>
                <w:rFonts w:ascii="Georgia" w:eastAsia="Times New Roman" w:hAnsi="Georgia" w:cs="Helvetica"/>
                <w:color w:val="000000"/>
                <w:sz w:val="24"/>
                <w:szCs w:val="24"/>
              </w:rPr>
            </w:pPr>
            <w:r>
              <w:rPr>
                <w:rFonts w:ascii="Georgia" w:eastAsia="Times New Roman" w:hAnsi="Georgia" w:cs="Helvetica"/>
                <w:color w:val="000000"/>
                <w:sz w:val="24"/>
                <w:szCs w:val="24"/>
              </w:rPr>
              <w:t>11</w:t>
            </w:r>
            <w:r w:rsidR="00CF4776">
              <w:rPr>
                <w:rFonts w:ascii="Georgia" w:eastAsia="Times New Roman" w:hAnsi="Georgia" w:cs="Helvetica"/>
                <w:color w:val="000000"/>
                <w:sz w:val="24"/>
                <w:szCs w:val="24"/>
              </w:rPr>
              <w:t>42</w:t>
            </w:r>
            <w:r>
              <w:rPr>
                <w:rFonts w:ascii="Georgia" w:eastAsia="Times New Roman" w:hAnsi="Georgia" w:cs="Helvetica"/>
                <w:color w:val="000000"/>
                <w:sz w:val="24"/>
                <w:szCs w:val="24"/>
              </w:rPr>
              <w:t>-</w:t>
            </w:r>
            <w:r w:rsidR="00CF4776">
              <w:rPr>
                <w:rFonts w:ascii="Georgia" w:eastAsia="Times New Roman" w:hAnsi="Georgia" w:cs="Helvetica"/>
                <w:color w:val="000000"/>
                <w:sz w:val="24"/>
                <w:szCs w:val="24"/>
              </w:rPr>
              <w:t>51</w:t>
            </w:r>
          </w:p>
          <w:p w14:paraId="7556F794" w14:textId="21C0F7B5" w:rsidR="0081293A" w:rsidRDefault="0081293A" w:rsidP="00113741">
            <w:pPr>
              <w:pStyle w:val="ListParagraph"/>
              <w:numPr>
                <w:ilvl w:val="0"/>
                <w:numId w:val="34"/>
              </w:numPr>
              <w:rPr>
                <w:rFonts w:ascii="Georgia" w:eastAsia="Times New Roman" w:hAnsi="Georgia" w:cs="Helvetica"/>
                <w:color w:val="000000"/>
                <w:sz w:val="24"/>
                <w:szCs w:val="24"/>
              </w:rPr>
            </w:pPr>
            <w:r w:rsidRPr="00943DA6">
              <w:rPr>
                <w:rFonts w:ascii="Georgia" w:eastAsia="Times New Roman" w:hAnsi="Georgia" w:cs="Helvetica"/>
                <w:color w:val="000000"/>
                <w:sz w:val="24"/>
                <w:szCs w:val="24"/>
              </w:rPr>
              <w:t>1</w:t>
            </w:r>
            <w:r>
              <w:rPr>
                <w:rFonts w:ascii="Georgia" w:eastAsia="Times New Roman" w:hAnsi="Georgia" w:cs="Helvetica"/>
                <w:color w:val="000000"/>
                <w:sz w:val="24"/>
                <w:szCs w:val="24"/>
              </w:rPr>
              <w:t>03</w:t>
            </w:r>
            <w:r w:rsidR="00CF4776">
              <w:rPr>
                <w:rFonts w:ascii="Georgia" w:eastAsia="Times New Roman" w:hAnsi="Georgia" w:cs="Helvetica"/>
                <w:color w:val="000000"/>
                <w:sz w:val="24"/>
                <w:szCs w:val="24"/>
              </w:rPr>
              <w:t>8</w:t>
            </w:r>
            <w:r>
              <w:rPr>
                <w:rFonts w:ascii="Georgia" w:eastAsia="Times New Roman" w:hAnsi="Georgia" w:cs="Helvetica"/>
                <w:color w:val="000000"/>
                <w:sz w:val="24"/>
                <w:szCs w:val="24"/>
              </w:rPr>
              <w:t>-</w:t>
            </w:r>
            <w:r w:rsidR="00CF4776">
              <w:rPr>
                <w:rFonts w:ascii="Georgia" w:eastAsia="Times New Roman" w:hAnsi="Georgia" w:cs="Helvetica"/>
                <w:color w:val="000000"/>
                <w:sz w:val="24"/>
                <w:szCs w:val="24"/>
              </w:rPr>
              <w:t>43</w:t>
            </w:r>
          </w:p>
          <w:p w14:paraId="761A2B8C" w14:textId="77777777" w:rsidR="00113741" w:rsidRDefault="00113741" w:rsidP="00113741">
            <w:pPr>
              <w:pStyle w:val="ListParagraph"/>
              <w:numPr>
                <w:ilvl w:val="0"/>
                <w:numId w:val="34"/>
              </w:numPr>
              <w:rPr>
                <w:rFonts w:ascii="Georgia" w:eastAsia="Times New Roman" w:hAnsi="Georgia" w:cs="Helvetica"/>
                <w:color w:val="000000"/>
                <w:sz w:val="24"/>
                <w:szCs w:val="24"/>
              </w:rPr>
            </w:pPr>
            <w:r>
              <w:rPr>
                <w:rFonts w:ascii="Georgia" w:eastAsia="Times New Roman" w:hAnsi="Georgia" w:cs="Helvetica"/>
                <w:color w:val="000000"/>
                <w:sz w:val="24"/>
                <w:szCs w:val="24"/>
              </w:rPr>
              <w:t>1173-80</w:t>
            </w:r>
          </w:p>
          <w:p w14:paraId="2C648868" w14:textId="3DC253BC" w:rsidR="00651E8C" w:rsidRPr="00113741" w:rsidRDefault="00113741" w:rsidP="00113741">
            <w:pPr>
              <w:pStyle w:val="ListParagraph"/>
              <w:numPr>
                <w:ilvl w:val="0"/>
                <w:numId w:val="34"/>
              </w:numPr>
              <w:rPr>
                <w:rFonts w:ascii="Georgia" w:eastAsia="Times New Roman" w:hAnsi="Georgia" w:cs="Helvetica"/>
                <w:color w:val="000000"/>
                <w:sz w:val="24"/>
                <w:szCs w:val="24"/>
              </w:rPr>
            </w:pPr>
            <w:r>
              <w:rPr>
                <w:rFonts w:ascii="Georgia" w:eastAsia="Times New Roman" w:hAnsi="Georgia" w:cs="Helvetica"/>
                <w:color w:val="000000"/>
                <w:sz w:val="24"/>
                <w:szCs w:val="24"/>
              </w:rPr>
              <w:t>1185-88</w:t>
            </w:r>
          </w:p>
        </w:tc>
      </w:tr>
      <w:tr w:rsidR="0081293A" w:rsidRPr="00943DA6" w14:paraId="70A67C0D" w14:textId="77777777" w:rsidTr="00A62F65">
        <w:tc>
          <w:tcPr>
            <w:tcW w:w="2782" w:type="dxa"/>
          </w:tcPr>
          <w:p w14:paraId="23126207" w14:textId="29F01A04" w:rsidR="0081293A" w:rsidRDefault="0081293A" w:rsidP="0081293A">
            <w:pPr>
              <w:rPr>
                <w:rFonts w:ascii="Georgia" w:eastAsia="Times New Roman" w:hAnsi="Georgia" w:cs="Helvetica"/>
                <w:color w:val="000000"/>
                <w:sz w:val="24"/>
                <w:szCs w:val="24"/>
              </w:rPr>
            </w:pPr>
            <w:r w:rsidRPr="00943DA6">
              <w:rPr>
                <w:rFonts w:ascii="Georgia" w:eastAsia="Times New Roman" w:hAnsi="Georgia" w:cs="Helvetica"/>
                <w:b/>
                <w:bCs/>
                <w:i/>
                <w:iCs/>
                <w:color w:val="000000"/>
                <w:sz w:val="24"/>
                <w:szCs w:val="24"/>
              </w:rPr>
              <w:t>Trademarks Quiz</w:t>
            </w:r>
          </w:p>
        </w:tc>
        <w:tc>
          <w:tcPr>
            <w:tcW w:w="6562" w:type="dxa"/>
            <w:gridSpan w:val="2"/>
            <w:tcMar>
              <w:top w:w="90" w:type="dxa"/>
              <w:left w:w="0" w:type="dxa"/>
              <w:bottom w:w="90" w:type="dxa"/>
              <w:right w:w="150" w:type="dxa"/>
            </w:tcMar>
          </w:tcPr>
          <w:p w14:paraId="34F330DE" w14:textId="31A03801" w:rsidR="0081293A" w:rsidRPr="0081293A" w:rsidRDefault="0081293A" w:rsidP="0081293A">
            <w:pPr>
              <w:ind w:left="364"/>
              <w:rPr>
                <w:rFonts w:ascii="Georgia" w:eastAsia="Times New Roman" w:hAnsi="Georgia" w:cs="Helvetica"/>
                <w:bCs/>
                <w:iCs/>
                <w:color w:val="000000"/>
                <w:sz w:val="24"/>
                <w:szCs w:val="24"/>
              </w:rPr>
            </w:pPr>
            <w:r w:rsidRPr="00943DA6">
              <w:rPr>
                <w:rFonts w:ascii="Georgia" w:eastAsia="Times New Roman" w:hAnsi="Georgia" w:cs="Helvetica"/>
                <w:color w:val="000000"/>
                <w:sz w:val="24"/>
                <w:szCs w:val="24"/>
              </w:rPr>
              <w:t xml:space="preserve">Available 9:00AM </w:t>
            </w:r>
            <w:r w:rsidR="00113741">
              <w:rPr>
                <w:rFonts w:ascii="Georgia" w:eastAsia="Times New Roman" w:hAnsi="Georgia" w:cs="Helvetica"/>
                <w:color w:val="000000"/>
                <w:sz w:val="24"/>
                <w:szCs w:val="24"/>
              </w:rPr>
              <w:t>Thurs</w:t>
            </w:r>
            <w:r w:rsidRPr="00943DA6">
              <w:rPr>
                <w:rFonts w:ascii="Georgia" w:eastAsia="Times New Roman" w:hAnsi="Georgia" w:cs="Helvetica"/>
                <w:color w:val="000000"/>
                <w:sz w:val="24"/>
                <w:szCs w:val="24"/>
              </w:rPr>
              <w:t xml:space="preserve">day </w:t>
            </w:r>
            <w:r w:rsidR="00113741">
              <w:rPr>
                <w:rFonts w:ascii="Georgia" w:eastAsia="Times New Roman" w:hAnsi="Georgia" w:cs="Helvetica"/>
                <w:color w:val="000000"/>
                <w:sz w:val="24"/>
                <w:szCs w:val="24"/>
              </w:rPr>
              <w:t>November</w:t>
            </w:r>
            <w:r w:rsidRPr="00943DA6">
              <w:rPr>
                <w:rFonts w:ascii="Georgia" w:eastAsia="Times New Roman" w:hAnsi="Georgia" w:cs="Helvetica"/>
                <w:color w:val="000000"/>
                <w:sz w:val="24"/>
                <w:szCs w:val="24"/>
              </w:rPr>
              <w:t xml:space="preserve"> 2</w:t>
            </w:r>
            <w:r w:rsidR="002724D9">
              <w:rPr>
                <w:rFonts w:ascii="Georgia" w:eastAsia="Times New Roman" w:hAnsi="Georgia" w:cs="Helvetica"/>
                <w:color w:val="000000"/>
                <w:sz w:val="24"/>
                <w:szCs w:val="24"/>
              </w:rPr>
              <w:t>1</w:t>
            </w:r>
            <w:r w:rsidRPr="00943DA6">
              <w:rPr>
                <w:rFonts w:ascii="Georgia" w:eastAsia="Times New Roman" w:hAnsi="Georgia" w:cs="Helvetica"/>
                <w:color w:val="000000"/>
                <w:sz w:val="24"/>
                <w:szCs w:val="24"/>
              </w:rPr>
              <w:t xml:space="preserve">; must take by </w:t>
            </w:r>
            <w:r w:rsidRPr="00113741">
              <w:rPr>
                <w:rFonts w:ascii="Georgia" w:eastAsia="Times New Roman" w:hAnsi="Georgia" w:cs="Helvetica"/>
                <w:b/>
                <w:bCs/>
                <w:color w:val="000000"/>
                <w:sz w:val="24"/>
                <w:szCs w:val="24"/>
              </w:rPr>
              <w:t xml:space="preserve">11:59PM </w:t>
            </w:r>
            <w:r w:rsidR="00113741" w:rsidRPr="00113741">
              <w:rPr>
                <w:rFonts w:ascii="Georgia" w:eastAsia="Times New Roman" w:hAnsi="Georgia" w:cs="Helvetica"/>
                <w:b/>
                <w:bCs/>
                <w:color w:val="000000"/>
                <w:sz w:val="24"/>
                <w:szCs w:val="24"/>
              </w:rPr>
              <w:t>Mon</w:t>
            </w:r>
            <w:r w:rsidR="002724D9" w:rsidRPr="00113741">
              <w:rPr>
                <w:rFonts w:ascii="Georgia" w:eastAsia="Times New Roman" w:hAnsi="Georgia" w:cs="Helvetica"/>
                <w:b/>
                <w:bCs/>
                <w:color w:val="000000"/>
                <w:sz w:val="24"/>
                <w:szCs w:val="24"/>
              </w:rPr>
              <w:t xml:space="preserve">day </w:t>
            </w:r>
            <w:r w:rsidR="00113741" w:rsidRPr="00113741">
              <w:rPr>
                <w:rFonts w:ascii="Georgia" w:eastAsia="Times New Roman" w:hAnsi="Georgia" w:cs="Helvetica"/>
                <w:b/>
                <w:bCs/>
                <w:color w:val="000000"/>
                <w:sz w:val="24"/>
                <w:szCs w:val="24"/>
              </w:rPr>
              <w:t>November</w:t>
            </w:r>
            <w:r w:rsidR="002724D9" w:rsidRPr="00113741">
              <w:rPr>
                <w:rFonts w:ascii="Georgia" w:eastAsia="Times New Roman" w:hAnsi="Georgia" w:cs="Helvetica"/>
                <w:b/>
                <w:bCs/>
                <w:color w:val="000000"/>
                <w:sz w:val="24"/>
                <w:szCs w:val="24"/>
              </w:rPr>
              <w:t xml:space="preserve"> 25</w:t>
            </w:r>
          </w:p>
        </w:tc>
      </w:tr>
    </w:tbl>
    <w:p w14:paraId="5F0964FF" w14:textId="77777777" w:rsidR="007E3F44" w:rsidRPr="00943DA6" w:rsidRDefault="007E3F44" w:rsidP="00D667B4">
      <w:pPr>
        <w:rPr>
          <w:rFonts w:ascii="Georgia" w:hAnsi="Georgia"/>
          <w:sz w:val="24"/>
          <w:szCs w:val="24"/>
        </w:rPr>
      </w:pPr>
      <w:bookmarkStart w:id="10" w:name="Slides"/>
      <w:bookmarkEnd w:id="10"/>
    </w:p>
    <w:sectPr w:rsidR="007E3F44" w:rsidRPr="00943DA6">
      <w:headerReference w:type="default" r:id="rId53"/>
      <w:footerReference w:type="default" r:id="rI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332F0" w14:textId="77777777" w:rsidR="00FB7F81" w:rsidRDefault="00FB7F81" w:rsidP="0007566C">
      <w:r>
        <w:separator/>
      </w:r>
    </w:p>
  </w:endnote>
  <w:endnote w:type="continuationSeparator" w:id="0">
    <w:p w14:paraId="2A81F264" w14:textId="77777777" w:rsidR="00FB7F81" w:rsidRDefault="00FB7F81" w:rsidP="00075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eorgia" w:hAnsi="Georgia"/>
        <w:b/>
        <w:sz w:val="20"/>
        <w:szCs w:val="20"/>
      </w:rPr>
      <w:id w:val="188420872"/>
      <w:docPartObj>
        <w:docPartGallery w:val="Page Numbers (Bottom of Page)"/>
        <w:docPartUnique/>
      </w:docPartObj>
    </w:sdtPr>
    <w:sdtEndPr>
      <w:rPr>
        <w:noProof/>
      </w:rPr>
    </w:sdtEndPr>
    <w:sdtContent>
      <w:p w14:paraId="6AD4F337" w14:textId="77777777" w:rsidR="001378EB" w:rsidRPr="0007566C" w:rsidRDefault="001378EB">
        <w:pPr>
          <w:pStyle w:val="Footer"/>
          <w:jc w:val="center"/>
          <w:rPr>
            <w:rFonts w:ascii="Georgia" w:hAnsi="Georgia"/>
            <w:b/>
            <w:sz w:val="20"/>
            <w:szCs w:val="20"/>
          </w:rPr>
        </w:pPr>
        <w:r w:rsidRPr="0007566C">
          <w:rPr>
            <w:rFonts w:ascii="Georgia" w:hAnsi="Georgia"/>
            <w:b/>
            <w:sz w:val="20"/>
            <w:szCs w:val="20"/>
          </w:rPr>
          <w:fldChar w:fldCharType="begin"/>
        </w:r>
        <w:r w:rsidRPr="0007566C">
          <w:rPr>
            <w:rFonts w:ascii="Georgia" w:hAnsi="Georgia"/>
            <w:b/>
            <w:sz w:val="20"/>
            <w:szCs w:val="20"/>
          </w:rPr>
          <w:instrText xml:space="preserve"> PAGE   \* MERGEFORMAT </w:instrText>
        </w:r>
        <w:r w:rsidRPr="0007566C">
          <w:rPr>
            <w:rFonts w:ascii="Georgia" w:hAnsi="Georgia"/>
            <w:b/>
            <w:sz w:val="20"/>
            <w:szCs w:val="20"/>
          </w:rPr>
          <w:fldChar w:fldCharType="separate"/>
        </w:r>
        <w:r>
          <w:rPr>
            <w:rFonts w:ascii="Georgia" w:hAnsi="Georgia"/>
            <w:b/>
            <w:noProof/>
            <w:sz w:val="20"/>
            <w:szCs w:val="20"/>
          </w:rPr>
          <w:t>3</w:t>
        </w:r>
        <w:r w:rsidRPr="0007566C">
          <w:rPr>
            <w:rFonts w:ascii="Georgia" w:hAnsi="Georgia"/>
            <w:b/>
            <w:noProof/>
            <w:sz w:val="20"/>
            <w:szCs w:val="20"/>
          </w:rPr>
          <w:fldChar w:fldCharType="end"/>
        </w:r>
      </w:p>
    </w:sdtContent>
  </w:sdt>
  <w:p w14:paraId="0683626B" w14:textId="77777777" w:rsidR="001378EB" w:rsidRDefault="00137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F087F" w14:textId="77777777" w:rsidR="00FB7F81" w:rsidRDefault="00FB7F81" w:rsidP="0007566C">
      <w:r>
        <w:separator/>
      </w:r>
    </w:p>
  </w:footnote>
  <w:footnote w:type="continuationSeparator" w:id="0">
    <w:p w14:paraId="31DCD438" w14:textId="77777777" w:rsidR="00FB7F81" w:rsidRDefault="00FB7F81" w:rsidP="00075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FBFE1" w14:textId="373B7EA5" w:rsidR="001378EB" w:rsidRPr="0007566C" w:rsidRDefault="001378EB">
    <w:pPr>
      <w:pStyle w:val="Header"/>
      <w:rPr>
        <w:rFonts w:ascii="Georgia" w:hAnsi="Georgia"/>
        <w:sz w:val="20"/>
        <w:szCs w:val="20"/>
      </w:rPr>
    </w:pPr>
    <w:r>
      <w:rPr>
        <w:rFonts w:ascii="Georgia" w:hAnsi="Georgia"/>
        <w:sz w:val="20"/>
        <w:szCs w:val="20"/>
      </w:rPr>
      <w:t>Intellectual Property Law</w:t>
    </w:r>
    <w:r w:rsidR="00481ABB">
      <w:rPr>
        <w:rFonts w:ascii="Georgia" w:hAnsi="Georgia"/>
        <w:sz w:val="20"/>
        <w:szCs w:val="20"/>
      </w:rPr>
      <w:t xml:space="preserve"> Survey</w:t>
    </w:r>
    <w:r>
      <w:rPr>
        <w:rFonts w:ascii="Georgia" w:hAnsi="Georgia"/>
        <w:sz w:val="20"/>
        <w:szCs w:val="20"/>
      </w:rPr>
      <w:t xml:space="preserve"> </w:t>
    </w:r>
    <w:r w:rsidRPr="0007566C">
      <w:rPr>
        <w:rFonts w:ascii="Georgia" w:hAnsi="Georgia"/>
        <w:sz w:val="20"/>
        <w:szCs w:val="20"/>
      </w:rPr>
      <w:t>Syllabus</w:t>
    </w:r>
    <w:r w:rsidRPr="0007566C">
      <w:rPr>
        <w:rFonts w:ascii="Georgia" w:hAnsi="Georgia"/>
        <w:sz w:val="20"/>
        <w:szCs w:val="20"/>
      </w:rPr>
      <w:tab/>
    </w:r>
    <w:r w:rsidRPr="0007566C">
      <w:rPr>
        <w:rFonts w:ascii="Georgia" w:hAnsi="Georgia"/>
        <w:sz w:val="20"/>
        <w:szCs w:val="20"/>
      </w:rPr>
      <w:tab/>
    </w:r>
    <w:r w:rsidR="00481ABB">
      <w:rPr>
        <w:rFonts w:ascii="Georgia" w:hAnsi="Georgia"/>
        <w:sz w:val="20"/>
        <w:szCs w:val="20"/>
      </w:rPr>
      <w:t>Fall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A74A2"/>
    <w:multiLevelType w:val="hybridMultilevel"/>
    <w:tmpl w:val="5BE4D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EC18ED"/>
    <w:multiLevelType w:val="hybridMultilevel"/>
    <w:tmpl w:val="0324F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E0423"/>
    <w:multiLevelType w:val="hybridMultilevel"/>
    <w:tmpl w:val="A2DE9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552886"/>
    <w:multiLevelType w:val="hybridMultilevel"/>
    <w:tmpl w:val="DB7816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71595E"/>
    <w:multiLevelType w:val="multilevel"/>
    <w:tmpl w:val="7A1AA8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0A2429"/>
    <w:multiLevelType w:val="hybridMultilevel"/>
    <w:tmpl w:val="5B88C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4748F"/>
    <w:multiLevelType w:val="hybridMultilevel"/>
    <w:tmpl w:val="BDC48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5E2063"/>
    <w:multiLevelType w:val="hybridMultilevel"/>
    <w:tmpl w:val="75108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834515"/>
    <w:multiLevelType w:val="hybridMultilevel"/>
    <w:tmpl w:val="FDE6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A265A4"/>
    <w:multiLevelType w:val="multilevel"/>
    <w:tmpl w:val="464AEA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051A9"/>
    <w:multiLevelType w:val="hybridMultilevel"/>
    <w:tmpl w:val="E814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776B3"/>
    <w:multiLevelType w:val="hybridMultilevel"/>
    <w:tmpl w:val="0B38E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B15F8"/>
    <w:multiLevelType w:val="hybridMultilevel"/>
    <w:tmpl w:val="E5129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835B5"/>
    <w:multiLevelType w:val="hybridMultilevel"/>
    <w:tmpl w:val="21B23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70724"/>
    <w:multiLevelType w:val="hybridMultilevel"/>
    <w:tmpl w:val="653C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2915AF"/>
    <w:multiLevelType w:val="hybridMultilevel"/>
    <w:tmpl w:val="3724E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866BDF"/>
    <w:multiLevelType w:val="hybridMultilevel"/>
    <w:tmpl w:val="4C4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081686"/>
    <w:multiLevelType w:val="hybridMultilevel"/>
    <w:tmpl w:val="AC84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251400"/>
    <w:multiLevelType w:val="hybridMultilevel"/>
    <w:tmpl w:val="CAB2C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6A4756"/>
    <w:multiLevelType w:val="multilevel"/>
    <w:tmpl w:val="C28E55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573C85"/>
    <w:multiLevelType w:val="multilevel"/>
    <w:tmpl w:val="FA52CA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3F47FD"/>
    <w:multiLevelType w:val="hybridMultilevel"/>
    <w:tmpl w:val="E62605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D991EFD"/>
    <w:multiLevelType w:val="hybridMultilevel"/>
    <w:tmpl w:val="29FAA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653D4B"/>
    <w:multiLevelType w:val="hybridMultilevel"/>
    <w:tmpl w:val="2B38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B2520F"/>
    <w:multiLevelType w:val="hybridMultilevel"/>
    <w:tmpl w:val="B5D42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95522D"/>
    <w:multiLevelType w:val="hybridMultilevel"/>
    <w:tmpl w:val="7E90C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DD3B21"/>
    <w:multiLevelType w:val="hybridMultilevel"/>
    <w:tmpl w:val="2C6C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623A70"/>
    <w:multiLevelType w:val="hybridMultilevel"/>
    <w:tmpl w:val="512A5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E027E9"/>
    <w:multiLevelType w:val="hybridMultilevel"/>
    <w:tmpl w:val="87D2F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B75659"/>
    <w:multiLevelType w:val="hybridMultilevel"/>
    <w:tmpl w:val="B7C8E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A27B37"/>
    <w:multiLevelType w:val="multilevel"/>
    <w:tmpl w:val="947A8D5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2B7C4A"/>
    <w:multiLevelType w:val="hybridMultilevel"/>
    <w:tmpl w:val="F01CF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E9721B"/>
    <w:multiLevelType w:val="multilevel"/>
    <w:tmpl w:val="70C4972E"/>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77AA7E2C"/>
    <w:multiLevelType w:val="hybridMultilevel"/>
    <w:tmpl w:val="67221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231616"/>
    <w:multiLevelType w:val="hybridMultilevel"/>
    <w:tmpl w:val="0414C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9758CA"/>
    <w:multiLevelType w:val="hybridMultilevel"/>
    <w:tmpl w:val="23D2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DE5092"/>
    <w:multiLevelType w:val="hybridMultilevel"/>
    <w:tmpl w:val="6B94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471925">
    <w:abstractNumId w:val="4"/>
  </w:num>
  <w:num w:numId="2" w16cid:durableId="1895656355">
    <w:abstractNumId w:val="30"/>
  </w:num>
  <w:num w:numId="3" w16cid:durableId="434789122">
    <w:abstractNumId w:val="32"/>
  </w:num>
  <w:num w:numId="4" w16cid:durableId="1662465865">
    <w:abstractNumId w:val="9"/>
  </w:num>
  <w:num w:numId="5" w16cid:durableId="2040084987">
    <w:abstractNumId w:val="20"/>
  </w:num>
  <w:num w:numId="6" w16cid:durableId="1018775343">
    <w:abstractNumId w:val="19"/>
  </w:num>
  <w:num w:numId="7" w16cid:durableId="464546272">
    <w:abstractNumId w:val="13"/>
  </w:num>
  <w:num w:numId="8" w16cid:durableId="211842798">
    <w:abstractNumId w:val="3"/>
  </w:num>
  <w:num w:numId="9" w16cid:durableId="1929920368">
    <w:abstractNumId w:val="5"/>
  </w:num>
  <w:num w:numId="10" w16cid:durableId="1854151489">
    <w:abstractNumId w:val="0"/>
  </w:num>
  <w:num w:numId="11" w16cid:durableId="1831212903">
    <w:abstractNumId w:val="2"/>
  </w:num>
  <w:num w:numId="12" w16cid:durableId="747382195">
    <w:abstractNumId w:val="18"/>
  </w:num>
  <w:num w:numId="13" w16cid:durableId="1469005487">
    <w:abstractNumId w:val="34"/>
  </w:num>
  <w:num w:numId="14" w16cid:durableId="637030296">
    <w:abstractNumId w:val="27"/>
  </w:num>
  <w:num w:numId="15" w16cid:durableId="170070712">
    <w:abstractNumId w:val="10"/>
  </w:num>
  <w:num w:numId="16" w16cid:durableId="817309342">
    <w:abstractNumId w:val="28"/>
  </w:num>
  <w:num w:numId="17" w16cid:durableId="1477986423">
    <w:abstractNumId w:val="16"/>
  </w:num>
  <w:num w:numId="18" w16cid:durableId="714693240">
    <w:abstractNumId w:val="17"/>
  </w:num>
  <w:num w:numId="19" w16cid:durableId="1865943609">
    <w:abstractNumId w:val="12"/>
  </w:num>
  <w:num w:numId="20" w16cid:durableId="987974177">
    <w:abstractNumId w:val="23"/>
  </w:num>
  <w:num w:numId="21" w16cid:durableId="228460948">
    <w:abstractNumId w:val="25"/>
  </w:num>
  <w:num w:numId="22" w16cid:durableId="910500618">
    <w:abstractNumId w:val="7"/>
  </w:num>
  <w:num w:numId="23" w16cid:durableId="1602295157">
    <w:abstractNumId w:val="14"/>
  </w:num>
  <w:num w:numId="24" w16cid:durableId="1492524856">
    <w:abstractNumId w:val="22"/>
  </w:num>
  <w:num w:numId="25" w16cid:durableId="975528641">
    <w:abstractNumId w:val="31"/>
  </w:num>
  <w:num w:numId="26" w16cid:durableId="959216038">
    <w:abstractNumId w:val="26"/>
  </w:num>
  <w:num w:numId="27" w16cid:durableId="72894326">
    <w:abstractNumId w:val="33"/>
  </w:num>
  <w:num w:numId="28" w16cid:durableId="771436031">
    <w:abstractNumId w:val="29"/>
  </w:num>
  <w:num w:numId="29" w16cid:durableId="670376556">
    <w:abstractNumId w:val="11"/>
  </w:num>
  <w:num w:numId="30" w16cid:durableId="1619217842">
    <w:abstractNumId w:val="36"/>
  </w:num>
  <w:num w:numId="31" w16cid:durableId="2110083065">
    <w:abstractNumId w:val="1"/>
  </w:num>
  <w:num w:numId="32" w16cid:durableId="1868256971">
    <w:abstractNumId w:val="15"/>
  </w:num>
  <w:num w:numId="33" w16cid:durableId="1095055813">
    <w:abstractNumId w:val="8"/>
  </w:num>
  <w:num w:numId="34" w16cid:durableId="700516199">
    <w:abstractNumId w:val="35"/>
  </w:num>
  <w:num w:numId="35" w16cid:durableId="824515262">
    <w:abstractNumId w:val="24"/>
  </w:num>
  <w:num w:numId="36" w16cid:durableId="59058316">
    <w:abstractNumId w:val="6"/>
  </w:num>
  <w:num w:numId="37" w16cid:durableId="3346477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585"/>
    <w:rsid w:val="0000008A"/>
    <w:rsid w:val="00002D54"/>
    <w:rsid w:val="000150CD"/>
    <w:rsid w:val="000176D7"/>
    <w:rsid w:val="0002181E"/>
    <w:rsid w:val="00024091"/>
    <w:rsid w:val="00025F9F"/>
    <w:rsid w:val="000308CD"/>
    <w:rsid w:val="0003429B"/>
    <w:rsid w:val="000424EF"/>
    <w:rsid w:val="00046EE1"/>
    <w:rsid w:val="00047999"/>
    <w:rsid w:val="000534F2"/>
    <w:rsid w:val="00056235"/>
    <w:rsid w:val="000659B1"/>
    <w:rsid w:val="00066597"/>
    <w:rsid w:val="00067A64"/>
    <w:rsid w:val="0007566C"/>
    <w:rsid w:val="0007750E"/>
    <w:rsid w:val="0007756F"/>
    <w:rsid w:val="00084FF0"/>
    <w:rsid w:val="0008592B"/>
    <w:rsid w:val="00085AEC"/>
    <w:rsid w:val="00086F88"/>
    <w:rsid w:val="0009297E"/>
    <w:rsid w:val="00093D94"/>
    <w:rsid w:val="000A3371"/>
    <w:rsid w:val="000B0C83"/>
    <w:rsid w:val="000B1365"/>
    <w:rsid w:val="000B1590"/>
    <w:rsid w:val="000C0BAF"/>
    <w:rsid w:val="000C49A0"/>
    <w:rsid w:val="000D4935"/>
    <w:rsid w:val="000E254D"/>
    <w:rsid w:val="000F1C9D"/>
    <w:rsid w:val="000F25CD"/>
    <w:rsid w:val="000F3310"/>
    <w:rsid w:val="000F6026"/>
    <w:rsid w:val="00104768"/>
    <w:rsid w:val="00113741"/>
    <w:rsid w:val="00115622"/>
    <w:rsid w:val="0012314E"/>
    <w:rsid w:val="00123B40"/>
    <w:rsid w:val="001330B2"/>
    <w:rsid w:val="001350EC"/>
    <w:rsid w:val="001378EB"/>
    <w:rsid w:val="00155457"/>
    <w:rsid w:val="001613CC"/>
    <w:rsid w:val="0016307E"/>
    <w:rsid w:val="001674C7"/>
    <w:rsid w:val="00170887"/>
    <w:rsid w:val="00182DFA"/>
    <w:rsid w:val="00191830"/>
    <w:rsid w:val="00192F64"/>
    <w:rsid w:val="00193ED3"/>
    <w:rsid w:val="00193F73"/>
    <w:rsid w:val="00197662"/>
    <w:rsid w:val="001A1F86"/>
    <w:rsid w:val="001B1013"/>
    <w:rsid w:val="001B1BC1"/>
    <w:rsid w:val="001B4696"/>
    <w:rsid w:val="001B67E1"/>
    <w:rsid w:val="001B7929"/>
    <w:rsid w:val="001C1203"/>
    <w:rsid w:val="001C262C"/>
    <w:rsid w:val="001C5942"/>
    <w:rsid w:val="001C7B7E"/>
    <w:rsid w:val="001D0463"/>
    <w:rsid w:val="001E44F9"/>
    <w:rsid w:val="001F0839"/>
    <w:rsid w:val="001F0A11"/>
    <w:rsid w:val="001F7B82"/>
    <w:rsid w:val="00203809"/>
    <w:rsid w:val="00206804"/>
    <w:rsid w:val="0020690E"/>
    <w:rsid w:val="00206ED7"/>
    <w:rsid w:val="00211B0A"/>
    <w:rsid w:val="00211F17"/>
    <w:rsid w:val="00212E13"/>
    <w:rsid w:val="00212ED6"/>
    <w:rsid w:val="00213255"/>
    <w:rsid w:val="00216E37"/>
    <w:rsid w:val="002177C9"/>
    <w:rsid w:val="00220106"/>
    <w:rsid w:val="002202AC"/>
    <w:rsid w:val="00223473"/>
    <w:rsid w:val="00223D1A"/>
    <w:rsid w:val="0022401D"/>
    <w:rsid w:val="002259E5"/>
    <w:rsid w:val="002267E4"/>
    <w:rsid w:val="00230ADD"/>
    <w:rsid w:val="002372A5"/>
    <w:rsid w:val="002445A6"/>
    <w:rsid w:val="0024585A"/>
    <w:rsid w:val="00246D03"/>
    <w:rsid w:val="0025182C"/>
    <w:rsid w:val="00252B07"/>
    <w:rsid w:val="002566B2"/>
    <w:rsid w:val="0025732B"/>
    <w:rsid w:val="002637F1"/>
    <w:rsid w:val="002724D9"/>
    <w:rsid w:val="00295F87"/>
    <w:rsid w:val="002A75F9"/>
    <w:rsid w:val="002B0D43"/>
    <w:rsid w:val="002B2C77"/>
    <w:rsid w:val="002B6821"/>
    <w:rsid w:val="002B77A4"/>
    <w:rsid w:val="002C10C7"/>
    <w:rsid w:val="002C2569"/>
    <w:rsid w:val="002C2A16"/>
    <w:rsid w:val="002C2D3E"/>
    <w:rsid w:val="002C6F3E"/>
    <w:rsid w:val="002D03F6"/>
    <w:rsid w:val="002F13FC"/>
    <w:rsid w:val="00323CE6"/>
    <w:rsid w:val="00332A40"/>
    <w:rsid w:val="00341358"/>
    <w:rsid w:val="003441E0"/>
    <w:rsid w:val="00345FBE"/>
    <w:rsid w:val="00354B1F"/>
    <w:rsid w:val="00357AC7"/>
    <w:rsid w:val="00364629"/>
    <w:rsid w:val="00373082"/>
    <w:rsid w:val="00374278"/>
    <w:rsid w:val="003A4C46"/>
    <w:rsid w:val="003A672D"/>
    <w:rsid w:val="003B6257"/>
    <w:rsid w:val="003C4AFD"/>
    <w:rsid w:val="003D0BA7"/>
    <w:rsid w:val="003D299E"/>
    <w:rsid w:val="003D33DC"/>
    <w:rsid w:val="003D39DA"/>
    <w:rsid w:val="003D49D4"/>
    <w:rsid w:val="003D7C46"/>
    <w:rsid w:val="003E2178"/>
    <w:rsid w:val="003E44D9"/>
    <w:rsid w:val="003E5F85"/>
    <w:rsid w:val="003E7457"/>
    <w:rsid w:val="003F14E2"/>
    <w:rsid w:val="003F24B9"/>
    <w:rsid w:val="00403585"/>
    <w:rsid w:val="004050A4"/>
    <w:rsid w:val="004112DE"/>
    <w:rsid w:val="00411F91"/>
    <w:rsid w:val="00412E8C"/>
    <w:rsid w:val="0041754E"/>
    <w:rsid w:val="004204E5"/>
    <w:rsid w:val="00420E47"/>
    <w:rsid w:val="0042220F"/>
    <w:rsid w:val="00426B02"/>
    <w:rsid w:val="00430C05"/>
    <w:rsid w:val="00433BF9"/>
    <w:rsid w:val="00435176"/>
    <w:rsid w:val="00435943"/>
    <w:rsid w:val="00437EAA"/>
    <w:rsid w:val="00443C1F"/>
    <w:rsid w:val="00450108"/>
    <w:rsid w:val="00452321"/>
    <w:rsid w:val="00456424"/>
    <w:rsid w:val="00461FA3"/>
    <w:rsid w:val="00464A42"/>
    <w:rsid w:val="004741AC"/>
    <w:rsid w:val="00476BA2"/>
    <w:rsid w:val="00481ABB"/>
    <w:rsid w:val="004824F5"/>
    <w:rsid w:val="004916A7"/>
    <w:rsid w:val="004940DF"/>
    <w:rsid w:val="004A04FC"/>
    <w:rsid w:val="004A115E"/>
    <w:rsid w:val="004A2A7E"/>
    <w:rsid w:val="004B08AF"/>
    <w:rsid w:val="004B1BB6"/>
    <w:rsid w:val="004B3583"/>
    <w:rsid w:val="004B4375"/>
    <w:rsid w:val="004B4D01"/>
    <w:rsid w:val="004C02F7"/>
    <w:rsid w:val="004C526D"/>
    <w:rsid w:val="004D5032"/>
    <w:rsid w:val="004E389D"/>
    <w:rsid w:val="004E39D7"/>
    <w:rsid w:val="004E58D9"/>
    <w:rsid w:val="004F16F3"/>
    <w:rsid w:val="004F3B4C"/>
    <w:rsid w:val="004F4F80"/>
    <w:rsid w:val="004F5231"/>
    <w:rsid w:val="004F61CC"/>
    <w:rsid w:val="004F7489"/>
    <w:rsid w:val="005027B6"/>
    <w:rsid w:val="00506EF3"/>
    <w:rsid w:val="0050771E"/>
    <w:rsid w:val="00512515"/>
    <w:rsid w:val="00514C77"/>
    <w:rsid w:val="00515F9C"/>
    <w:rsid w:val="005215FC"/>
    <w:rsid w:val="005230CF"/>
    <w:rsid w:val="00523529"/>
    <w:rsid w:val="00530F7C"/>
    <w:rsid w:val="00532951"/>
    <w:rsid w:val="00545311"/>
    <w:rsid w:val="00553204"/>
    <w:rsid w:val="005534DC"/>
    <w:rsid w:val="00564B0F"/>
    <w:rsid w:val="00564DA4"/>
    <w:rsid w:val="005668C0"/>
    <w:rsid w:val="00575446"/>
    <w:rsid w:val="00577B67"/>
    <w:rsid w:val="005826BA"/>
    <w:rsid w:val="005A0195"/>
    <w:rsid w:val="005A0B80"/>
    <w:rsid w:val="005A46DC"/>
    <w:rsid w:val="005A5E04"/>
    <w:rsid w:val="005B073C"/>
    <w:rsid w:val="005C3756"/>
    <w:rsid w:val="005C693C"/>
    <w:rsid w:val="005D075F"/>
    <w:rsid w:val="005E1AB1"/>
    <w:rsid w:val="005E638C"/>
    <w:rsid w:val="005E77C9"/>
    <w:rsid w:val="005F1378"/>
    <w:rsid w:val="005F57BC"/>
    <w:rsid w:val="00607757"/>
    <w:rsid w:val="00622D1A"/>
    <w:rsid w:val="00636752"/>
    <w:rsid w:val="00637E5E"/>
    <w:rsid w:val="00640BF4"/>
    <w:rsid w:val="006435A3"/>
    <w:rsid w:val="00651E8C"/>
    <w:rsid w:val="00652B80"/>
    <w:rsid w:val="0065419B"/>
    <w:rsid w:val="00655E67"/>
    <w:rsid w:val="00671816"/>
    <w:rsid w:val="00673EC3"/>
    <w:rsid w:val="006808D9"/>
    <w:rsid w:val="00682A8C"/>
    <w:rsid w:val="00685530"/>
    <w:rsid w:val="006865FF"/>
    <w:rsid w:val="00693799"/>
    <w:rsid w:val="00693BA2"/>
    <w:rsid w:val="006959EC"/>
    <w:rsid w:val="00696397"/>
    <w:rsid w:val="0069741A"/>
    <w:rsid w:val="0069799C"/>
    <w:rsid w:val="006A0E8D"/>
    <w:rsid w:val="006A1CEC"/>
    <w:rsid w:val="006A46C7"/>
    <w:rsid w:val="006A6448"/>
    <w:rsid w:val="006B0937"/>
    <w:rsid w:val="006B421A"/>
    <w:rsid w:val="006C1086"/>
    <w:rsid w:val="006C1EDB"/>
    <w:rsid w:val="006C2AEE"/>
    <w:rsid w:val="006C2E28"/>
    <w:rsid w:val="006D79AB"/>
    <w:rsid w:val="006E238E"/>
    <w:rsid w:val="006E5044"/>
    <w:rsid w:val="006E6462"/>
    <w:rsid w:val="006F049A"/>
    <w:rsid w:val="006F5C85"/>
    <w:rsid w:val="006F5F8E"/>
    <w:rsid w:val="006F7B21"/>
    <w:rsid w:val="0071401E"/>
    <w:rsid w:val="007151ED"/>
    <w:rsid w:val="007162B0"/>
    <w:rsid w:val="007164DC"/>
    <w:rsid w:val="007169D1"/>
    <w:rsid w:val="00717853"/>
    <w:rsid w:val="0072221C"/>
    <w:rsid w:val="00727D57"/>
    <w:rsid w:val="0073079B"/>
    <w:rsid w:val="00735D19"/>
    <w:rsid w:val="007459B9"/>
    <w:rsid w:val="00745CD0"/>
    <w:rsid w:val="00747520"/>
    <w:rsid w:val="007532F2"/>
    <w:rsid w:val="00755A21"/>
    <w:rsid w:val="007613D3"/>
    <w:rsid w:val="00763D7F"/>
    <w:rsid w:val="0076410F"/>
    <w:rsid w:val="00766192"/>
    <w:rsid w:val="00766BC1"/>
    <w:rsid w:val="00780D04"/>
    <w:rsid w:val="0078116D"/>
    <w:rsid w:val="00786802"/>
    <w:rsid w:val="00790747"/>
    <w:rsid w:val="00793816"/>
    <w:rsid w:val="0079450D"/>
    <w:rsid w:val="00797698"/>
    <w:rsid w:val="007A2014"/>
    <w:rsid w:val="007A3225"/>
    <w:rsid w:val="007A5501"/>
    <w:rsid w:val="007A6FE2"/>
    <w:rsid w:val="007C19E8"/>
    <w:rsid w:val="007C4D0E"/>
    <w:rsid w:val="007C62D5"/>
    <w:rsid w:val="007D52F5"/>
    <w:rsid w:val="007E0B0E"/>
    <w:rsid w:val="007E181A"/>
    <w:rsid w:val="007E3F44"/>
    <w:rsid w:val="007E6D36"/>
    <w:rsid w:val="007E7796"/>
    <w:rsid w:val="007F5F3D"/>
    <w:rsid w:val="007F7A68"/>
    <w:rsid w:val="0080107D"/>
    <w:rsid w:val="00806836"/>
    <w:rsid w:val="0081293A"/>
    <w:rsid w:val="008149CE"/>
    <w:rsid w:val="00814B7A"/>
    <w:rsid w:val="008173C7"/>
    <w:rsid w:val="00820A37"/>
    <w:rsid w:val="00822E66"/>
    <w:rsid w:val="00830885"/>
    <w:rsid w:val="008324DC"/>
    <w:rsid w:val="0083536F"/>
    <w:rsid w:val="00840183"/>
    <w:rsid w:val="008420CA"/>
    <w:rsid w:val="0084494F"/>
    <w:rsid w:val="008460D3"/>
    <w:rsid w:val="00853A6F"/>
    <w:rsid w:val="00862145"/>
    <w:rsid w:val="008635E7"/>
    <w:rsid w:val="00864DD5"/>
    <w:rsid w:val="00866284"/>
    <w:rsid w:val="008716AC"/>
    <w:rsid w:val="008717A0"/>
    <w:rsid w:val="00872298"/>
    <w:rsid w:val="0087601B"/>
    <w:rsid w:val="00881C8B"/>
    <w:rsid w:val="0089296D"/>
    <w:rsid w:val="008A3271"/>
    <w:rsid w:val="008A5E76"/>
    <w:rsid w:val="008B286F"/>
    <w:rsid w:val="008B30DF"/>
    <w:rsid w:val="008B5C09"/>
    <w:rsid w:val="008C1FCC"/>
    <w:rsid w:val="008C394D"/>
    <w:rsid w:val="008C3B8A"/>
    <w:rsid w:val="008D3CB1"/>
    <w:rsid w:val="008E3254"/>
    <w:rsid w:val="008E45B5"/>
    <w:rsid w:val="008E45E6"/>
    <w:rsid w:val="008E582A"/>
    <w:rsid w:val="008E60C3"/>
    <w:rsid w:val="008F3045"/>
    <w:rsid w:val="008F472C"/>
    <w:rsid w:val="00901A7B"/>
    <w:rsid w:val="009265A8"/>
    <w:rsid w:val="0093085B"/>
    <w:rsid w:val="009308A0"/>
    <w:rsid w:val="00933A1F"/>
    <w:rsid w:val="0094370A"/>
    <w:rsid w:val="00943DA6"/>
    <w:rsid w:val="009469C9"/>
    <w:rsid w:val="00955172"/>
    <w:rsid w:val="0096256C"/>
    <w:rsid w:val="0096317F"/>
    <w:rsid w:val="00971FF7"/>
    <w:rsid w:val="00973B9B"/>
    <w:rsid w:val="009748A1"/>
    <w:rsid w:val="0098350A"/>
    <w:rsid w:val="00986588"/>
    <w:rsid w:val="00987CAC"/>
    <w:rsid w:val="009A45F6"/>
    <w:rsid w:val="009A5C6D"/>
    <w:rsid w:val="009C545A"/>
    <w:rsid w:val="009C60E1"/>
    <w:rsid w:val="009D430D"/>
    <w:rsid w:val="009D7A18"/>
    <w:rsid w:val="009E0622"/>
    <w:rsid w:val="009E27FC"/>
    <w:rsid w:val="009E5372"/>
    <w:rsid w:val="009E5D3F"/>
    <w:rsid w:val="009E7499"/>
    <w:rsid w:val="009F089B"/>
    <w:rsid w:val="009F1195"/>
    <w:rsid w:val="009F22BF"/>
    <w:rsid w:val="009F3C68"/>
    <w:rsid w:val="009F4C96"/>
    <w:rsid w:val="00A0315D"/>
    <w:rsid w:val="00A05A42"/>
    <w:rsid w:val="00A0663B"/>
    <w:rsid w:val="00A11618"/>
    <w:rsid w:val="00A154CA"/>
    <w:rsid w:val="00A16568"/>
    <w:rsid w:val="00A21A41"/>
    <w:rsid w:val="00A31251"/>
    <w:rsid w:val="00A316FA"/>
    <w:rsid w:val="00A411ED"/>
    <w:rsid w:val="00A42209"/>
    <w:rsid w:val="00A4259D"/>
    <w:rsid w:val="00A5191D"/>
    <w:rsid w:val="00A5447F"/>
    <w:rsid w:val="00A54A0B"/>
    <w:rsid w:val="00A61D92"/>
    <w:rsid w:val="00A62D1D"/>
    <w:rsid w:val="00A8383F"/>
    <w:rsid w:val="00A84666"/>
    <w:rsid w:val="00A91487"/>
    <w:rsid w:val="00A93DF9"/>
    <w:rsid w:val="00AA2CF0"/>
    <w:rsid w:val="00AA6F7A"/>
    <w:rsid w:val="00AA7BF6"/>
    <w:rsid w:val="00AB3E56"/>
    <w:rsid w:val="00AC41C1"/>
    <w:rsid w:val="00AC4B0F"/>
    <w:rsid w:val="00AD2A5B"/>
    <w:rsid w:val="00AE061D"/>
    <w:rsid w:val="00AE508F"/>
    <w:rsid w:val="00AF5329"/>
    <w:rsid w:val="00B10DA6"/>
    <w:rsid w:val="00B1429F"/>
    <w:rsid w:val="00B24107"/>
    <w:rsid w:val="00B2654C"/>
    <w:rsid w:val="00B305BD"/>
    <w:rsid w:val="00B324BC"/>
    <w:rsid w:val="00B35145"/>
    <w:rsid w:val="00B37228"/>
    <w:rsid w:val="00B460EF"/>
    <w:rsid w:val="00B51438"/>
    <w:rsid w:val="00B52832"/>
    <w:rsid w:val="00B56B2E"/>
    <w:rsid w:val="00B63B33"/>
    <w:rsid w:val="00B72F71"/>
    <w:rsid w:val="00B7338B"/>
    <w:rsid w:val="00B770EA"/>
    <w:rsid w:val="00B7715E"/>
    <w:rsid w:val="00B81DB9"/>
    <w:rsid w:val="00B84FDA"/>
    <w:rsid w:val="00B908AF"/>
    <w:rsid w:val="00BA78A3"/>
    <w:rsid w:val="00BB0574"/>
    <w:rsid w:val="00BC0786"/>
    <w:rsid w:val="00BC0E97"/>
    <w:rsid w:val="00BC3ACF"/>
    <w:rsid w:val="00BC3D5E"/>
    <w:rsid w:val="00BD1581"/>
    <w:rsid w:val="00BD421F"/>
    <w:rsid w:val="00BD6489"/>
    <w:rsid w:val="00BD6EB8"/>
    <w:rsid w:val="00BD7B12"/>
    <w:rsid w:val="00BE1805"/>
    <w:rsid w:val="00BE203D"/>
    <w:rsid w:val="00BE2F28"/>
    <w:rsid w:val="00BE37D0"/>
    <w:rsid w:val="00BF04A3"/>
    <w:rsid w:val="00BF0C0E"/>
    <w:rsid w:val="00BF10D7"/>
    <w:rsid w:val="00BF463D"/>
    <w:rsid w:val="00BF5B81"/>
    <w:rsid w:val="00BF674C"/>
    <w:rsid w:val="00C04EB3"/>
    <w:rsid w:val="00C1049F"/>
    <w:rsid w:val="00C11A12"/>
    <w:rsid w:val="00C15C47"/>
    <w:rsid w:val="00C21D61"/>
    <w:rsid w:val="00C36544"/>
    <w:rsid w:val="00C4732B"/>
    <w:rsid w:val="00C526DA"/>
    <w:rsid w:val="00C56909"/>
    <w:rsid w:val="00C57CE1"/>
    <w:rsid w:val="00C61696"/>
    <w:rsid w:val="00C62A08"/>
    <w:rsid w:val="00C7307B"/>
    <w:rsid w:val="00C73E3E"/>
    <w:rsid w:val="00C808D0"/>
    <w:rsid w:val="00C83B48"/>
    <w:rsid w:val="00C86482"/>
    <w:rsid w:val="00C87359"/>
    <w:rsid w:val="00C91CF9"/>
    <w:rsid w:val="00C94EEB"/>
    <w:rsid w:val="00C97D38"/>
    <w:rsid w:val="00CA0CBA"/>
    <w:rsid w:val="00CB7306"/>
    <w:rsid w:val="00CC1F0D"/>
    <w:rsid w:val="00CD03F4"/>
    <w:rsid w:val="00CD07E9"/>
    <w:rsid w:val="00CD2B85"/>
    <w:rsid w:val="00CD368A"/>
    <w:rsid w:val="00CD3869"/>
    <w:rsid w:val="00CE77E7"/>
    <w:rsid w:val="00CF08A8"/>
    <w:rsid w:val="00CF0E88"/>
    <w:rsid w:val="00CF3AF2"/>
    <w:rsid w:val="00CF4776"/>
    <w:rsid w:val="00CF5C6B"/>
    <w:rsid w:val="00D01798"/>
    <w:rsid w:val="00D1043B"/>
    <w:rsid w:val="00D10FD7"/>
    <w:rsid w:val="00D17C01"/>
    <w:rsid w:val="00D22166"/>
    <w:rsid w:val="00D25CBA"/>
    <w:rsid w:val="00D32769"/>
    <w:rsid w:val="00D32CB4"/>
    <w:rsid w:val="00D368F1"/>
    <w:rsid w:val="00D373D5"/>
    <w:rsid w:val="00D46834"/>
    <w:rsid w:val="00D51753"/>
    <w:rsid w:val="00D52D5C"/>
    <w:rsid w:val="00D546B8"/>
    <w:rsid w:val="00D606FF"/>
    <w:rsid w:val="00D667B4"/>
    <w:rsid w:val="00D67532"/>
    <w:rsid w:val="00D702B5"/>
    <w:rsid w:val="00D76ECE"/>
    <w:rsid w:val="00D771BB"/>
    <w:rsid w:val="00D8399C"/>
    <w:rsid w:val="00D85A90"/>
    <w:rsid w:val="00D90195"/>
    <w:rsid w:val="00D91029"/>
    <w:rsid w:val="00D91683"/>
    <w:rsid w:val="00DA3204"/>
    <w:rsid w:val="00DA44A0"/>
    <w:rsid w:val="00DB1D3A"/>
    <w:rsid w:val="00DB4519"/>
    <w:rsid w:val="00DD77FA"/>
    <w:rsid w:val="00DD7F78"/>
    <w:rsid w:val="00DE19E9"/>
    <w:rsid w:val="00DF08E1"/>
    <w:rsid w:val="00DF2C8D"/>
    <w:rsid w:val="00DF7608"/>
    <w:rsid w:val="00DF7699"/>
    <w:rsid w:val="00E108B3"/>
    <w:rsid w:val="00E129CE"/>
    <w:rsid w:val="00E1369D"/>
    <w:rsid w:val="00E14D44"/>
    <w:rsid w:val="00E25848"/>
    <w:rsid w:val="00E25B3E"/>
    <w:rsid w:val="00E27332"/>
    <w:rsid w:val="00E31962"/>
    <w:rsid w:val="00E3221A"/>
    <w:rsid w:val="00E34A20"/>
    <w:rsid w:val="00E4059E"/>
    <w:rsid w:val="00E5007D"/>
    <w:rsid w:val="00E5168E"/>
    <w:rsid w:val="00E56A38"/>
    <w:rsid w:val="00E57FF6"/>
    <w:rsid w:val="00E648C6"/>
    <w:rsid w:val="00E66945"/>
    <w:rsid w:val="00E7121D"/>
    <w:rsid w:val="00E81A39"/>
    <w:rsid w:val="00E92AF1"/>
    <w:rsid w:val="00E94F0C"/>
    <w:rsid w:val="00EA23B2"/>
    <w:rsid w:val="00EB6C4A"/>
    <w:rsid w:val="00EC2BA8"/>
    <w:rsid w:val="00EC5971"/>
    <w:rsid w:val="00EC78B0"/>
    <w:rsid w:val="00ED2288"/>
    <w:rsid w:val="00ED62A7"/>
    <w:rsid w:val="00EF66CB"/>
    <w:rsid w:val="00EF7931"/>
    <w:rsid w:val="00F10061"/>
    <w:rsid w:val="00F13553"/>
    <w:rsid w:val="00F13C34"/>
    <w:rsid w:val="00F14313"/>
    <w:rsid w:val="00F242FC"/>
    <w:rsid w:val="00F42809"/>
    <w:rsid w:val="00F4284C"/>
    <w:rsid w:val="00F47CF9"/>
    <w:rsid w:val="00F528A1"/>
    <w:rsid w:val="00F528D7"/>
    <w:rsid w:val="00F53134"/>
    <w:rsid w:val="00F547FE"/>
    <w:rsid w:val="00F60B5E"/>
    <w:rsid w:val="00F6268E"/>
    <w:rsid w:val="00F62C5E"/>
    <w:rsid w:val="00F6388D"/>
    <w:rsid w:val="00F65720"/>
    <w:rsid w:val="00F67C02"/>
    <w:rsid w:val="00F70138"/>
    <w:rsid w:val="00F749BB"/>
    <w:rsid w:val="00F75156"/>
    <w:rsid w:val="00F84A43"/>
    <w:rsid w:val="00F9323C"/>
    <w:rsid w:val="00F9503A"/>
    <w:rsid w:val="00F96393"/>
    <w:rsid w:val="00F96E53"/>
    <w:rsid w:val="00FA028E"/>
    <w:rsid w:val="00FA33F2"/>
    <w:rsid w:val="00FA4F0A"/>
    <w:rsid w:val="00FA5FC4"/>
    <w:rsid w:val="00FB178F"/>
    <w:rsid w:val="00FB265D"/>
    <w:rsid w:val="00FB6088"/>
    <w:rsid w:val="00FB6B3B"/>
    <w:rsid w:val="00FB7F81"/>
    <w:rsid w:val="00FC6948"/>
    <w:rsid w:val="00FD1871"/>
    <w:rsid w:val="00FD4FEF"/>
    <w:rsid w:val="00FE0A72"/>
    <w:rsid w:val="00FE2789"/>
    <w:rsid w:val="00FE34E6"/>
    <w:rsid w:val="00FE3980"/>
    <w:rsid w:val="00FF5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75A7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character" w:customStyle="1" w:styleId="apple-converted-space">
    <w:name w:val="apple-converted-space"/>
    <w:basedOn w:val="DefaultParagraphFont"/>
    <w:rsid w:val="00403585"/>
  </w:style>
  <w:style w:type="paragraph" w:styleId="NormalWeb">
    <w:name w:val="Normal (Web)"/>
    <w:basedOn w:val="Normal"/>
    <w:uiPriority w:val="99"/>
    <w:semiHidden/>
    <w:unhideWhenUsed/>
    <w:rsid w:val="00403585"/>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7566C"/>
    <w:pPr>
      <w:tabs>
        <w:tab w:val="center" w:pos="4680"/>
        <w:tab w:val="right" w:pos="9360"/>
      </w:tabs>
    </w:pPr>
  </w:style>
  <w:style w:type="character" w:customStyle="1" w:styleId="HeaderChar">
    <w:name w:val="Header Char"/>
    <w:basedOn w:val="DefaultParagraphFont"/>
    <w:link w:val="Header"/>
    <w:uiPriority w:val="99"/>
    <w:rsid w:val="0007566C"/>
  </w:style>
  <w:style w:type="paragraph" w:styleId="Footer">
    <w:name w:val="footer"/>
    <w:basedOn w:val="Normal"/>
    <w:link w:val="FooterChar"/>
    <w:uiPriority w:val="99"/>
    <w:unhideWhenUsed/>
    <w:rsid w:val="0007566C"/>
    <w:pPr>
      <w:tabs>
        <w:tab w:val="center" w:pos="4680"/>
        <w:tab w:val="right" w:pos="9360"/>
      </w:tabs>
    </w:pPr>
  </w:style>
  <w:style w:type="character" w:customStyle="1" w:styleId="FooterChar">
    <w:name w:val="Footer Char"/>
    <w:basedOn w:val="DefaultParagraphFont"/>
    <w:link w:val="Footer"/>
    <w:uiPriority w:val="99"/>
    <w:rsid w:val="0007566C"/>
  </w:style>
  <w:style w:type="character" w:styleId="CommentReference">
    <w:name w:val="annotation reference"/>
    <w:basedOn w:val="DefaultParagraphFont"/>
    <w:uiPriority w:val="99"/>
    <w:semiHidden/>
    <w:unhideWhenUsed/>
    <w:rsid w:val="00E25848"/>
    <w:rPr>
      <w:sz w:val="18"/>
      <w:szCs w:val="18"/>
    </w:rPr>
  </w:style>
  <w:style w:type="paragraph" w:styleId="CommentText">
    <w:name w:val="annotation text"/>
    <w:basedOn w:val="Normal"/>
    <w:link w:val="CommentTextChar"/>
    <w:uiPriority w:val="99"/>
    <w:semiHidden/>
    <w:unhideWhenUsed/>
    <w:rsid w:val="00E25848"/>
    <w:rPr>
      <w:sz w:val="24"/>
      <w:szCs w:val="24"/>
    </w:rPr>
  </w:style>
  <w:style w:type="character" w:customStyle="1" w:styleId="CommentTextChar">
    <w:name w:val="Comment Text Char"/>
    <w:basedOn w:val="DefaultParagraphFont"/>
    <w:link w:val="CommentText"/>
    <w:uiPriority w:val="99"/>
    <w:semiHidden/>
    <w:rsid w:val="00E25848"/>
    <w:rPr>
      <w:sz w:val="24"/>
      <w:szCs w:val="24"/>
    </w:rPr>
  </w:style>
  <w:style w:type="paragraph" w:styleId="CommentSubject">
    <w:name w:val="annotation subject"/>
    <w:basedOn w:val="CommentText"/>
    <w:next w:val="CommentText"/>
    <w:link w:val="CommentSubjectChar"/>
    <w:uiPriority w:val="99"/>
    <w:semiHidden/>
    <w:unhideWhenUsed/>
    <w:rsid w:val="00E25848"/>
    <w:rPr>
      <w:b/>
      <w:bCs/>
      <w:sz w:val="20"/>
      <w:szCs w:val="20"/>
    </w:rPr>
  </w:style>
  <w:style w:type="character" w:customStyle="1" w:styleId="CommentSubjectChar">
    <w:name w:val="Comment Subject Char"/>
    <w:basedOn w:val="CommentTextChar"/>
    <w:link w:val="CommentSubject"/>
    <w:uiPriority w:val="99"/>
    <w:semiHidden/>
    <w:rsid w:val="00E25848"/>
    <w:rPr>
      <w:b/>
      <w:bCs/>
      <w:sz w:val="20"/>
      <w:szCs w:val="20"/>
    </w:rPr>
  </w:style>
  <w:style w:type="paragraph" w:styleId="BalloonText">
    <w:name w:val="Balloon Text"/>
    <w:basedOn w:val="Normal"/>
    <w:link w:val="BalloonTextChar"/>
    <w:uiPriority w:val="99"/>
    <w:semiHidden/>
    <w:unhideWhenUsed/>
    <w:rsid w:val="00E258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5848"/>
    <w:rPr>
      <w:rFonts w:ascii="Times New Roman" w:hAnsi="Times New Roman" w:cs="Times New Roman"/>
      <w:sz w:val="18"/>
      <w:szCs w:val="18"/>
    </w:rPr>
  </w:style>
  <w:style w:type="character" w:styleId="UnresolvedMention">
    <w:name w:val="Unresolved Mention"/>
    <w:basedOn w:val="DefaultParagraphFont"/>
    <w:uiPriority w:val="99"/>
    <w:rsid w:val="002B6821"/>
    <w:rPr>
      <w:color w:val="605E5C"/>
      <w:shd w:val="clear" w:color="auto" w:fill="E1DFDD"/>
    </w:rPr>
  </w:style>
  <w:style w:type="character" w:customStyle="1" w:styleId="url">
    <w:name w:val="url"/>
    <w:basedOn w:val="DefaultParagraphFont"/>
    <w:rsid w:val="00F93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645666">
      <w:bodyDiv w:val="1"/>
      <w:marLeft w:val="0"/>
      <w:marRight w:val="0"/>
      <w:marTop w:val="0"/>
      <w:marBottom w:val="0"/>
      <w:divBdr>
        <w:top w:val="none" w:sz="0" w:space="0" w:color="auto"/>
        <w:left w:val="none" w:sz="0" w:space="0" w:color="auto"/>
        <w:bottom w:val="none" w:sz="0" w:space="0" w:color="auto"/>
        <w:right w:val="none" w:sz="0" w:space="0" w:color="auto"/>
      </w:divBdr>
    </w:div>
    <w:div w:id="277949415">
      <w:bodyDiv w:val="1"/>
      <w:marLeft w:val="0"/>
      <w:marRight w:val="0"/>
      <w:marTop w:val="0"/>
      <w:marBottom w:val="0"/>
      <w:divBdr>
        <w:top w:val="none" w:sz="0" w:space="0" w:color="auto"/>
        <w:left w:val="none" w:sz="0" w:space="0" w:color="auto"/>
        <w:bottom w:val="none" w:sz="0" w:space="0" w:color="auto"/>
        <w:right w:val="none" w:sz="0" w:space="0" w:color="auto"/>
      </w:divBdr>
    </w:div>
    <w:div w:id="522325241">
      <w:bodyDiv w:val="1"/>
      <w:marLeft w:val="0"/>
      <w:marRight w:val="0"/>
      <w:marTop w:val="0"/>
      <w:marBottom w:val="0"/>
      <w:divBdr>
        <w:top w:val="none" w:sz="0" w:space="0" w:color="auto"/>
        <w:left w:val="none" w:sz="0" w:space="0" w:color="auto"/>
        <w:bottom w:val="none" w:sz="0" w:space="0" w:color="auto"/>
        <w:right w:val="none" w:sz="0" w:space="0" w:color="auto"/>
      </w:divBdr>
    </w:div>
    <w:div w:id="569311268">
      <w:bodyDiv w:val="1"/>
      <w:marLeft w:val="0"/>
      <w:marRight w:val="0"/>
      <w:marTop w:val="0"/>
      <w:marBottom w:val="0"/>
      <w:divBdr>
        <w:top w:val="none" w:sz="0" w:space="0" w:color="auto"/>
        <w:left w:val="none" w:sz="0" w:space="0" w:color="auto"/>
        <w:bottom w:val="none" w:sz="0" w:space="0" w:color="auto"/>
        <w:right w:val="none" w:sz="0" w:space="0" w:color="auto"/>
      </w:divBdr>
    </w:div>
    <w:div w:id="573441265">
      <w:bodyDiv w:val="1"/>
      <w:marLeft w:val="0"/>
      <w:marRight w:val="0"/>
      <w:marTop w:val="0"/>
      <w:marBottom w:val="0"/>
      <w:divBdr>
        <w:top w:val="none" w:sz="0" w:space="0" w:color="auto"/>
        <w:left w:val="none" w:sz="0" w:space="0" w:color="auto"/>
        <w:bottom w:val="none" w:sz="0" w:space="0" w:color="auto"/>
        <w:right w:val="none" w:sz="0" w:space="0" w:color="auto"/>
      </w:divBdr>
    </w:div>
    <w:div w:id="589511475">
      <w:bodyDiv w:val="1"/>
      <w:marLeft w:val="0"/>
      <w:marRight w:val="0"/>
      <w:marTop w:val="0"/>
      <w:marBottom w:val="0"/>
      <w:divBdr>
        <w:top w:val="none" w:sz="0" w:space="0" w:color="auto"/>
        <w:left w:val="none" w:sz="0" w:space="0" w:color="auto"/>
        <w:bottom w:val="none" w:sz="0" w:space="0" w:color="auto"/>
        <w:right w:val="none" w:sz="0" w:space="0" w:color="auto"/>
      </w:divBdr>
    </w:div>
    <w:div w:id="742533202">
      <w:bodyDiv w:val="1"/>
      <w:marLeft w:val="0"/>
      <w:marRight w:val="0"/>
      <w:marTop w:val="0"/>
      <w:marBottom w:val="0"/>
      <w:divBdr>
        <w:top w:val="none" w:sz="0" w:space="0" w:color="auto"/>
        <w:left w:val="none" w:sz="0" w:space="0" w:color="auto"/>
        <w:bottom w:val="none" w:sz="0" w:space="0" w:color="auto"/>
        <w:right w:val="none" w:sz="0" w:space="0" w:color="auto"/>
      </w:divBdr>
    </w:div>
    <w:div w:id="884485418">
      <w:bodyDiv w:val="1"/>
      <w:marLeft w:val="0"/>
      <w:marRight w:val="0"/>
      <w:marTop w:val="0"/>
      <w:marBottom w:val="0"/>
      <w:divBdr>
        <w:top w:val="none" w:sz="0" w:space="0" w:color="auto"/>
        <w:left w:val="none" w:sz="0" w:space="0" w:color="auto"/>
        <w:bottom w:val="none" w:sz="0" w:space="0" w:color="auto"/>
        <w:right w:val="none" w:sz="0" w:space="0" w:color="auto"/>
      </w:divBdr>
    </w:div>
    <w:div w:id="1006521257">
      <w:bodyDiv w:val="1"/>
      <w:marLeft w:val="0"/>
      <w:marRight w:val="0"/>
      <w:marTop w:val="0"/>
      <w:marBottom w:val="0"/>
      <w:divBdr>
        <w:top w:val="none" w:sz="0" w:space="0" w:color="auto"/>
        <w:left w:val="none" w:sz="0" w:space="0" w:color="auto"/>
        <w:bottom w:val="none" w:sz="0" w:space="0" w:color="auto"/>
        <w:right w:val="none" w:sz="0" w:space="0" w:color="auto"/>
      </w:divBdr>
    </w:div>
    <w:div w:id="1312752321">
      <w:bodyDiv w:val="1"/>
      <w:marLeft w:val="0"/>
      <w:marRight w:val="0"/>
      <w:marTop w:val="0"/>
      <w:marBottom w:val="0"/>
      <w:divBdr>
        <w:top w:val="none" w:sz="0" w:space="0" w:color="auto"/>
        <w:left w:val="none" w:sz="0" w:space="0" w:color="auto"/>
        <w:bottom w:val="none" w:sz="0" w:space="0" w:color="auto"/>
        <w:right w:val="none" w:sz="0" w:space="0" w:color="auto"/>
      </w:divBdr>
    </w:div>
    <w:div w:id="1402827746">
      <w:bodyDiv w:val="1"/>
      <w:marLeft w:val="0"/>
      <w:marRight w:val="0"/>
      <w:marTop w:val="0"/>
      <w:marBottom w:val="0"/>
      <w:divBdr>
        <w:top w:val="none" w:sz="0" w:space="0" w:color="auto"/>
        <w:left w:val="none" w:sz="0" w:space="0" w:color="auto"/>
        <w:bottom w:val="none" w:sz="0" w:space="0" w:color="auto"/>
        <w:right w:val="none" w:sz="0" w:space="0" w:color="auto"/>
      </w:divBdr>
    </w:div>
    <w:div w:id="1453481162">
      <w:bodyDiv w:val="1"/>
      <w:marLeft w:val="0"/>
      <w:marRight w:val="0"/>
      <w:marTop w:val="0"/>
      <w:marBottom w:val="0"/>
      <w:divBdr>
        <w:top w:val="none" w:sz="0" w:space="0" w:color="auto"/>
        <w:left w:val="none" w:sz="0" w:space="0" w:color="auto"/>
        <w:bottom w:val="none" w:sz="0" w:space="0" w:color="auto"/>
        <w:right w:val="none" w:sz="0" w:space="0" w:color="auto"/>
      </w:divBdr>
    </w:div>
    <w:div w:id="1455636458">
      <w:bodyDiv w:val="1"/>
      <w:marLeft w:val="0"/>
      <w:marRight w:val="0"/>
      <w:marTop w:val="0"/>
      <w:marBottom w:val="0"/>
      <w:divBdr>
        <w:top w:val="none" w:sz="0" w:space="0" w:color="auto"/>
        <w:left w:val="none" w:sz="0" w:space="0" w:color="auto"/>
        <w:bottom w:val="none" w:sz="0" w:space="0" w:color="auto"/>
        <w:right w:val="none" w:sz="0" w:space="0" w:color="auto"/>
      </w:divBdr>
    </w:div>
    <w:div w:id="204151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w.ufl.edu/uf-law-student-handbook-and-academic-policies" TargetMode="External"/><Relationship Id="rId18" Type="http://schemas.openxmlformats.org/officeDocument/2006/relationships/hyperlink" Target="https://ufhealth.org/locations/uf-health-shands-emergency-room-trauma-center" TargetMode="External"/><Relationship Id="rId26" Type="http://schemas.openxmlformats.org/officeDocument/2006/relationships/hyperlink" Target="http://www.bitlaw.com/source/35usc/271.html" TargetMode="External"/><Relationship Id="rId39" Type="http://schemas.openxmlformats.org/officeDocument/2006/relationships/hyperlink" Target="https://www.law.cornell.edu/uscode/text/17/512" TargetMode="External"/><Relationship Id="rId21" Type="http://schemas.openxmlformats.org/officeDocument/2006/relationships/hyperlink" Target="https://www.law.cornell.edu/uscode/text/35/101" TargetMode="External"/><Relationship Id="rId34" Type="http://schemas.openxmlformats.org/officeDocument/2006/relationships/hyperlink" Target="https://www.law.cornell.edu/uscode/text/17/501" TargetMode="External"/><Relationship Id="rId42" Type="http://schemas.openxmlformats.org/officeDocument/2006/relationships/hyperlink" Target="https://www.law.cornell.edu/uscode/text/15/1052" TargetMode="External"/><Relationship Id="rId47" Type="http://schemas.openxmlformats.org/officeDocument/2006/relationships/hyperlink" Target="https://www.law.cornell.edu/uscode/text/15/1114" TargetMode="External"/><Relationship Id="rId50" Type="http://schemas.openxmlformats.org/officeDocument/2006/relationships/hyperlink" Target="https://www.law.cornell.edu/uscode/text/15/1064"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ounseling.ufl.edu/" TargetMode="External"/><Relationship Id="rId29" Type="http://schemas.openxmlformats.org/officeDocument/2006/relationships/hyperlink" Target="https://www.law.cornell.edu/uscode/text/17/101" TargetMode="External"/><Relationship Id="rId11" Type="http://schemas.openxmlformats.org/officeDocument/2006/relationships/hyperlink" Target="https://clause8publishing.com/ipnta" TargetMode="External"/><Relationship Id="rId24" Type="http://schemas.openxmlformats.org/officeDocument/2006/relationships/hyperlink" Target="http://www.bitlaw.com/source/35usc/103_(pre%E2%80%91AIA).html" TargetMode="External"/><Relationship Id="rId32" Type="http://schemas.openxmlformats.org/officeDocument/2006/relationships/hyperlink" Target="https://www.law.cornell.edu/uscode/text/17/106" TargetMode="External"/><Relationship Id="rId37" Type="http://schemas.openxmlformats.org/officeDocument/2006/relationships/hyperlink" Target="https://www.law.cornell.edu/uscode/text/17/502" TargetMode="External"/><Relationship Id="rId40" Type="http://schemas.openxmlformats.org/officeDocument/2006/relationships/hyperlink" Target="https://www.law.cornell.edu/uscode/text/15/1051" TargetMode="External"/><Relationship Id="rId45" Type="http://schemas.openxmlformats.org/officeDocument/2006/relationships/hyperlink" Target="https://www.law.cornell.edu/uscode/text/15/1052"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fl.zoom.us/my/derekbambauer" TargetMode="External"/><Relationship Id="rId19" Type="http://schemas.openxmlformats.org/officeDocument/2006/relationships/hyperlink" Target="https://ufl.instructure.com/courses/427635/files/74674656?wrap=1" TargetMode="External"/><Relationship Id="rId31" Type="http://schemas.openxmlformats.org/officeDocument/2006/relationships/hyperlink" Target="https://www.law.cornell.edu/uscode/text/17/103" TargetMode="External"/><Relationship Id="rId44" Type="http://schemas.openxmlformats.org/officeDocument/2006/relationships/hyperlink" Target="https://www.law.cornell.edu/uscode/text/15/1051" TargetMode="External"/><Relationship Id="rId52" Type="http://schemas.openxmlformats.org/officeDocument/2006/relationships/hyperlink" Target="https://www.law.cornell.edu/uscode/text/15/1117" TargetMode="External"/><Relationship Id="rId4" Type="http://schemas.openxmlformats.org/officeDocument/2006/relationships/settings" Target="settings.xml"/><Relationship Id="rId9" Type="http://schemas.openxmlformats.org/officeDocument/2006/relationships/hyperlink" Target="https://ufl.zoom.us/my/derekbambauer" TargetMode="External"/><Relationship Id="rId14" Type="http://schemas.openxmlformats.org/officeDocument/2006/relationships/hyperlink" Target="https://www.law.ufl.edu/wellness-at-uf-law" TargetMode="External"/><Relationship Id="rId22" Type="http://schemas.openxmlformats.org/officeDocument/2006/relationships/hyperlink" Target="http://www.bitlaw.com/source/35usc/102_(pre%E2%80%91AIA).html" TargetMode="External"/><Relationship Id="rId27" Type="http://schemas.openxmlformats.org/officeDocument/2006/relationships/hyperlink" Target="https://www.law.cornell.edu/uscode/text/35/284" TargetMode="External"/><Relationship Id="rId30" Type="http://schemas.openxmlformats.org/officeDocument/2006/relationships/hyperlink" Target="https://www.law.cornell.edu/uscode/text/17/102" TargetMode="External"/><Relationship Id="rId35" Type="http://schemas.openxmlformats.org/officeDocument/2006/relationships/hyperlink" Target="https://www.law.cornell.edu/uscode/text/17/107" TargetMode="External"/><Relationship Id="rId43" Type="http://schemas.openxmlformats.org/officeDocument/2006/relationships/hyperlink" Target="https://www.law.cornell.edu/uscode/text/15/1051" TargetMode="External"/><Relationship Id="rId48" Type="http://schemas.openxmlformats.org/officeDocument/2006/relationships/hyperlink" Target="https://www.bloomberg.com/news/articles/2022-11-04/supreme-court-will-consider-overseas-reach-of-us-trademark-law" TargetMode="External"/><Relationship Id="rId56" Type="http://schemas.openxmlformats.org/officeDocument/2006/relationships/theme" Target="theme/theme1.xml"/><Relationship Id="rId8" Type="http://schemas.openxmlformats.org/officeDocument/2006/relationships/hyperlink" Target="https://www.law.ufl.edu/faculty/derek-bambauer" TargetMode="External"/><Relationship Id="rId51" Type="http://schemas.openxmlformats.org/officeDocument/2006/relationships/hyperlink" Target="https://www.law.cornell.edu/uscode/text/15/1115" TargetMode="External"/><Relationship Id="rId3" Type="http://schemas.openxmlformats.org/officeDocument/2006/relationships/styles" Target="styles.xml"/><Relationship Id="rId12" Type="http://schemas.openxmlformats.org/officeDocument/2006/relationships/hyperlink" Target="http://www.amazon.com/The-Oxford-Introductions-U-S-Law/dp/0195340604" TargetMode="External"/><Relationship Id="rId17" Type="http://schemas.openxmlformats.org/officeDocument/2006/relationships/hyperlink" Target="https://shcc.ufl.edu/" TargetMode="External"/><Relationship Id="rId25" Type="http://schemas.openxmlformats.org/officeDocument/2006/relationships/hyperlink" Target="http://www.bitlaw.com/source/35usc/112_(pre%E2%80%91AIA).html" TargetMode="External"/><Relationship Id="rId33" Type="http://schemas.openxmlformats.org/officeDocument/2006/relationships/hyperlink" Target="https://www.law.cornell.edu/uscode/text/17/302" TargetMode="External"/><Relationship Id="rId38" Type="http://schemas.openxmlformats.org/officeDocument/2006/relationships/hyperlink" Target="https://www.law.cornell.edu/uscode/text/17/504" TargetMode="External"/><Relationship Id="rId46" Type="http://schemas.openxmlformats.org/officeDocument/2006/relationships/hyperlink" Target="https://www.law.cornell.edu/uscode/text/15/1125" TargetMode="External"/><Relationship Id="rId20" Type="http://schemas.openxmlformats.org/officeDocument/2006/relationships/hyperlink" Target="https://www.law.cornell.edu/uscode/text/35/100" TargetMode="External"/><Relationship Id="rId41" Type="http://schemas.openxmlformats.org/officeDocument/2006/relationships/hyperlink" Target="https://www.law.cornell.edu/uscode/text/15/1127"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matter.ufl.edu/" TargetMode="External"/><Relationship Id="rId23" Type="http://schemas.openxmlformats.org/officeDocument/2006/relationships/hyperlink" Target="http://www.bitlaw.com/source/35usc/aia_redline/102.html" TargetMode="External"/><Relationship Id="rId28" Type="http://schemas.openxmlformats.org/officeDocument/2006/relationships/hyperlink" Target="https://www.americanbar.org/groups/business_law/publications/blt/2016/09/03_cohen/" TargetMode="External"/><Relationship Id="rId36" Type="http://schemas.openxmlformats.org/officeDocument/2006/relationships/hyperlink" Target="https://www.nytimes.com/2022/10/12/us/supreme-court-prince-warhol.html" TargetMode="External"/><Relationship Id="rId49" Type="http://schemas.openxmlformats.org/officeDocument/2006/relationships/hyperlink" Target="https://www.law.cornell.edu/uscode/text/15/10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rekbambauer\AppData\Roaming\Microsoft\Templates\LiveContent\15\Managed\Word%20Document%20Bibliography%20Styles\TC102786999%5b%5bfn=Single%20spaced%20(blank)%5d%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TC102786999[[fn=Single spaced (blank)]].dotx</Template>
  <TotalTime>2</TotalTime>
  <Pages>10</Pages>
  <Words>2799</Words>
  <Characters>15959</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IP Survey Syllabus</vt:lpstr>
    </vt:vector>
  </TitlesOfParts>
  <Manager/>
  <Company/>
  <LinksUpToDate>false</LinksUpToDate>
  <CharactersWithSpaces>18721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 Survey Syllabus</dc:title>
  <dc:subject/>
  <dc:creator>Derek E. Bambauer</dc:creator>
  <cp:keywords/>
  <dc:description/>
  <cp:lastModifiedBy>McIlhenny, Ruth M.</cp:lastModifiedBy>
  <cp:revision>2</cp:revision>
  <cp:lastPrinted>2015-03-09T19:49:00Z</cp:lastPrinted>
  <dcterms:created xsi:type="dcterms:W3CDTF">2024-08-05T16:54:00Z</dcterms:created>
  <dcterms:modified xsi:type="dcterms:W3CDTF">2024-08-05T16:54:00Z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