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4A31" w14:textId="77777777" w:rsidR="00C2753B" w:rsidRPr="00C25E0F" w:rsidRDefault="00C2753B" w:rsidP="00C2753B">
      <w:pPr>
        <w:ind w:left="3600"/>
        <w:jc w:val="left"/>
        <w:rPr>
          <w:b/>
          <w:sz w:val="22"/>
          <w:szCs w:val="22"/>
          <w:u w:val="single"/>
        </w:rPr>
      </w:pPr>
      <w:r w:rsidRPr="00C25E0F">
        <w:rPr>
          <w:b/>
          <w:sz w:val="22"/>
          <w:szCs w:val="22"/>
        </w:rPr>
        <w:t xml:space="preserve">      </w:t>
      </w:r>
      <w:r w:rsidRPr="00C25E0F">
        <w:rPr>
          <w:b/>
          <w:sz w:val="22"/>
          <w:szCs w:val="22"/>
          <w:u w:val="single"/>
        </w:rPr>
        <w:t>Course Syllabus</w:t>
      </w:r>
    </w:p>
    <w:p w14:paraId="60F4F405" w14:textId="77777777" w:rsidR="00145EBE" w:rsidRPr="00C25E0F" w:rsidRDefault="00145EBE" w:rsidP="00145EBE">
      <w:pPr>
        <w:rPr>
          <w:b/>
          <w:bCs/>
          <w:sz w:val="22"/>
          <w:szCs w:val="22"/>
        </w:rPr>
      </w:pPr>
    </w:p>
    <w:p w14:paraId="304242D4" w14:textId="77777777" w:rsidR="00145EBE" w:rsidRPr="00C25E0F" w:rsidRDefault="00145EBE" w:rsidP="00145EBE">
      <w:pPr>
        <w:pStyle w:val="Title"/>
        <w:spacing w:after="0"/>
        <w:rPr>
          <w:sz w:val="22"/>
          <w:szCs w:val="22"/>
        </w:rPr>
      </w:pPr>
      <w:r w:rsidRPr="00C25E0F">
        <w:rPr>
          <w:sz w:val="22"/>
          <w:szCs w:val="22"/>
        </w:rPr>
        <w:t>Marijuana Law and Policy</w:t>
      </w:r>
    </w:p>
    <w:p w14:paraId="790A7EC7" w14:textId="77777777" w:rsidR="00145EBE" w:rsidRPr="00C25E0F" w:rsidRDefault="00145EBE" w:rsidP="00145EBE">
      <w:pPr>
        <w:jc w:val="center"/>
        <w:rPr>
          <w:b/>
          <w:bCs/>
          <w:sz w:val="22"/>
          <w:szCs w:val="22"/>
        </w:rPr>
      </w:pPr>
      <w:r w:rsidRPr="00C25E0F">
        <w:rPr>
          <w:b/>
          <w:bCs/>
          <w:sz w:val="22"/>
          <w:szCs w:val="22"/>
        </w:rPr>
        <w:t>Fall, 202</w:t>
      </w:r>
      <w:r w:rsidR="002A6AE5">
        <w:rPr>
          <w:b/>
          <w:bCs/>
          <w:sz w:val="22"/>
          <w:szCs w:val="22"/>
        </w:rPr>
        <w:t>1</w:t>
      </w:r>
    </w:p>
    <w:p w14:paraId="22AE883D" w14:textId="77777777" w:rsidR="00145EBE" w:rsidRPr="00C25E0F" w:rsidRDefault="00145EBE" w:rsidP="00145EBE">
      <w:pPr>
        <w:tabs>
          <w:tab w:val="center" w:pos="4680"/>
          <w:tab w:val="left" w:pos="5534"/>
        </w:tabs>
        <w:jc w:val="center"/>
        <w:rPr>
          <w:b/>
          <w:bCs/>
          <w:sz w:val="22"/>
          <w:szCs w:val="22"/>
        </w:rPr>
      </w:pPr>
      <w:r w:rsidRPr="00C25E0F">
        <w:rPr>
          <w:b/>
          <w:bCs/>
          <w:sz w:val="22"/>
          <w:szCs w:val="22"/>
        </w:rPr>
        <w:t>Course 14812</w:t>
      </w:r>
      <w:r w:rsidRPr="00C25E0F">
        <w:rPr>
          <w:b/>
          <w:bCs/>
          <w:sz w:val="22"/>
          <w:szCs w:val="22"/>
          <w:highlight w:val="yellow"/>
        </w:rPr>
        <w:br/>
      </w:r>
      <w:r w:rsidRPr="00C25E0F">
        <w:rPr>
          <w:b/>
          <w:bCs/>
          <w:sz w:val="22"/>
          <w:szCs w:val="22"/>
        </w:rPr>
        <w:t>Room HH-360</w:t>
      </w:r>
    </w:p>
    <w:p w14:paraId="1CAD4E06" w14:textId="77777777" w:rsidR="00145EBE" w:rsidRPr="00C25E0F" w:rsidRDefault="00145EBE" w:rsidP="00145EBE">
      <w:pPr>
        <w:jc w:val="center"/>
        <w:rPr>
          <w:sz w:val="22"/>
          <w:szCs w:val="22"/>
        </w:rPr>
      </w:pPr>
    </w:p>
    <w:p w14:paraId="3F97090E" w14:textId="77777777" w:rsidR="00145EBE" w:rsidRPr="00C25E0F" w:rsidRDefault="00145EBE" w:rsidP="00145EBE">
      <w:pPr>
        <w:jc w:val="center"/>
        <w:rPr>
          <w:bCs/>
          <w:sz w:val="22"/>
          <w:szCs w:val="22"/>
        </w:rPr>
      </w:pPr>
      <w:r w:rsidRPr="00C25E0F">
        <w:rPr>
          <w:bCs/>
          <w:sz w:val="22"/>
          <w:szCs w:val="22"/>
        </w:rPr>
        <w:t>August 1</w:t>
      </w:r>
      <w:r w:rsidR="002A6AE5">
        <w:rPr>
          <w:bCs/>
          <w:sz w:val="22"/>
          <w:szCs w:val="22"/>
        </w:rPr>
        <w:t>6</w:t>
      </w:r>
      <w:r w:rsidRPr="00C25E0F">
        <w:rPr>
          <w:bCs/>
          <w:sz w:val="22"/>
          <w:szCs w:val="22"/>
        </w:rPr>
        <w:t>, 1</w:t>
      </w:r>
      <w:r w:rsidR="002A6AE5">
        <w:rPr>
          <w:bCs/>
          <w:sz w:val="22"/>
          <w:szCs w:val="22"/>
        </w:rPr>
        <w:t>7</w:t>
      </w:r>
      <w:r w:rsidRPr="00C25E0F">
        <w:rPr>
          <w:bCs/>
          <w:sz w:val="22"/>
          <w:szCs w:val="22"/>
        </w:rPr>
        <w:t xml:space="preserve"> and 1</w:t>
      </w:r>
      <w:r w:rsidR="002A6AE5">
        <w:rPr>
          <w:bCs/>
          <w:sz w:val="22"/>
          <w:szCs w:val="22"/>
        </w:rPr>
        <w:t>8</w:t>
      </w:r>
      <w:r w:rsidRPr="00C25E0F">
        <w:rPr>
          <w:bCs/>
          <w:sz w:val="22"/>
          <w:szCs w:val="22"/>
        </w:rPr>
        <w:t>, 202</w:t>
      </w:r>
      <w:r w:rsidR="002A6AE5">
        <w:rPr>
          <w:bCs/>
          <w:sz w:val="22"/>
          <w:szCs w:val="22"/>
        </w:rPr>
        <w:t>1</w:t>
      </w:r>
    </w:p>
    <w:p w14:paraId="204345DD" w14:textId="77777777" w:rsidR="00145EBE" w:rsidRPr="00C25E0F" w:rsidRDefault="00145EBE" w:rsidP="00145EBE">
      <w:pPr>
        <w:jc w:val="center"/>
        <w:rPr>
          <w:b/>
          <w:bCs/>
          <w:color w:val="FF0000"/>
          <w:sz w:val="22"/>
          <w:szCs w:val="22"/>
        </w:rPr>
      </w:pPr>
      <w:r w:rsidRPr="00C25E0F">
        <w:rPr>
          <w:b/>
          <w:bCs/>
          <w:color w:val="FF0000"/>
          <w:sz w:val="22"/>
          <w:szCs w:val="22"/>
        </w:rPr>
        <w:t xml:space="preserve">8/16: </w:t>
      </w:r>
      <w:r w:rsidRPr="00C25E0F">
        <w:rPr>
          <w:b/>
          <w:color w:val="FF0000"/>
          <w:sz w:val="22"/>
          <w:szCs w:val="22"/>
        </w:rPr>
        <w:t>9 to 11:50; 1 to 3:50</w:t>
      </w:r>
    </w:p>
    <w:p w14:paraId="4FDBF8B7" w14:textId="77777777" w:rsidR="00145EBE" w:rsidRPr="00C25E0F" w:rsidRDefault="00145EBE" w:rsidP="00145EBE">
      <w:pPr>
        <w:ind w:left="2880" w:firstLine="720"/>
        <w:rPr>
          <w:b/>
          <w:bCs/>
          <w:color w:val="FF0000"/>
          <w:sz w:val="22"/>
          <w:szCs w:val="22"/>
        </w:rPr>
      </w:pPr>
      <w:r w:rsidRPr="00C25E0F">
        <w:rPr>
          <w:b/>
          <w:bCs/>
          <w:color w:val="FF0000"/>
          <w:sz w:val="22"/>
          <w:szCs w:val="22"/>
        </w:rPr>
        <w:t xml:space="preserve">8/17: </w:t>
      </w:r>
      <w:r w:rsidRPr="00C25E0F">
        <w:rPr>
          <w:b/>
          <w:color w:val="FF0000"/>
          <w:sz w:val="22"/>
          <w:szCs w:val="22"/>
        </w:rPr>
        <w:t>9 to 11:50; 1 to 2:50</w:t>
      </w:r>
    </w:p>
    <w:p w14:paraId="44E15E9F" w14:textId="77777777" w:rsidR="00145EBE" w:rsidRDefault="00145EBE" w:rsidP="00145EBE">
      <w:pPr>
        <w:jc w:val="center"/>
        <w:rPr>
          <w:b/>
          <w:color w:val="FF0000"/>
          <w:sz w:val="22"/>
          <w:szCs w:val="22"/>
        </w:rPr>
      </w:pPr>
      <w:r w:rsidRPr="00C25E0F">
        <w:rPr>
          <w:b/>
          <w:bCs/>
          <w:color w:val="FF0000"/>
          <w:sz w:val="22"/>
          <w:szCs w:val="22"/>
        </w:rPr>
        <w:t xml:space="preserve">8/18: </w:t>
      </w:r>
      <w:r w:rsidRPr="00C25E0F">
        <w:rPr>
          <w:b/>
          <w:color w:val="FF0000"/>
          <w:sz w:val="22"/>
          <w:szCs w:val="22"/>
        </w:rPr>
        <w:t>9 to 11:50</w:t>
      </w:r>
    </w:p>
    <w:p w14:paraId="14F7C0F2" w14:textId="77777777" w:rsidR="0006479D" w:rsidRDefault="0006479D" w:rsidP="00145EBE">
      <w:pPr>
        <w:jc w:val="center"/>
        <w:rPr>
          <w:b/>
          <w:color w:val="FF0000"/>
          <w:sz w:val="22"/>
          <w:szCs w:val="22"/>
        </w:rPr>
      </w:pPr>
      <w:r>
        <w:rPr>
          <w:b/>
          <w:color w:val="FF0000"/>
          <w:sz w:val="22"/>
          <w:szCs w:val="22"/>
        </w:rPr>
        <w:t>Final Paper Due: 9/10/21 at noon</w:t>
      </w:r>
    </w:p>
    <w:p w14:paraId="7FB1CCD1" w14:textId="77777777" w:rsidR="00E36CE1" w:rsidRDefault="00E36CE1" w:rsidP="00145EBE">
      <w:pPr>
        <w:jc w:val="center"/>
        <w:rPr>
          <w:b/>
          <w:color w:val="FF0000"/>
          <w:sz w:val="22"/>
          <w:szCs w:val="22"/>
        </w:rPr>
      </w:pPr>
    </w:p>
    <w:p w14:paraId="630B6403" w14:textId="77777777" w:rsidR="00E36CE1" w:rsidRPr="00C25E0F" w:rsidRDefault="00E36CE1" w:rsidP="00E36CE1">
      <w:pPr>
        <w:jc w:val="center"/>
        <w:rPr>
          <w:b/>
          <w:sz w:val="22"/>
          <w:szCs w:val="22"/>
        </w:rPr>
      </w:pPr>
      <w:r w:rsidRPr="00C25E0F">
        <w:rPr>
          <w:b/>
          <w:sz w:val="22"/>
          <w:szCs w:val="22"/>
        </w:rPr>
        <w:t>Tara L. Tedrow</w:t>
      </w:r>
    </w:p>
    <w:p w14:paraId="4708AB1E" w14:textId="77777777" w:rsidR="00145EBE" w:rsidRPr="00C25E0F" w:rsidRDefault="00145EBE" w:rsidP="00145EBE">
      <w:pPr>
        <w:jc w:val="center"/>
        <w:rPr>
          <w:sz w:val="22"/>
          <w:szCs w:val="22"/>
        </w:rPr>
      </w:pPr>
      <w:r w:rsidRPr="00C25E0F">
        <w:rPr>
          <w:sz w:val="22"/>
          <w:szCs w:val="22"/>
        </w:rPr>
        <w:t>Phone: 407-418-6361</w:t>
      </w:r>
    </w:p>
    <w:p w14:paraId="32998A8C" w14:textId="77777777" w:rsidR="00145EBE" w:rsidRPr="00C25E0F" w:rsidRDefault="00145EBE" w:rsidP="00145EBE">
      <w:pPr>
        <w:jc w:val="center"/>
        <w:rPr>
          <w:bCs/>
          <w:sz w:val="22"/>
          <w:szCs w:val="22"/>
        </w:rPr>
      </w:pPr>
      <w:r w:rsidRPr="00C25E0F">
        <w:rPr>
          <w:sz w:val="22"/>
          <w:szCs w:val="22"/>
        </w:rPr>
        <w:t>Cell: 407-701-6161</w:t>
      </w:r>
    </w:p>
    <w:p w14:paraId="4764DEDF" w14:textId="77777777" w:rsidR="00145EBE" w:rsidRPr="00C25E0F" w:rsidRDefault="00145EBE" w:rsidP="00145EBE">
      <w:pPr>
        <w:jc w:val="center"/>
        <w:rPr>
          <w:sz w:val="22"/>
          <w:szCs w:val="22"/>
        </w:rPr>
      </w:pPr>
      <w:r w:rsidRPr="00C25E0F">
        <w:rPr>
          <w:sz w:val="22"/>
          <w:szCs w:val="22"/>
        </w:rPr>
        <w:t xml:space="preserve">E-mail: </w:t>
      </w:r>
      <w:hyperlink r:id="rId7" w:history="1">
        <w:r w:rsidRPr="00C25E0F">
          <w:rPr>
            <w:rStyle w:val="Hyperlink"/>
            <w:color w:val="auto"/>
            <w:sz w:val="22"/>
            <w:szCs w:val="22"/>
          </w:rPr>
          <w:t>tara.tedrow@lowndes-law.com</w:t>
        </w:r>
      </w:hyperlink>
      <w:r w:rsidRPr="00C25E0F">
        <w:rPr>
          <w:sz w:val="22"/>
          <w:szCs w:val="22"/>
        </w:rPr>
        <w:t xml:space="preserve"> </w:t>
      </w:r>
    </w:p>
    <w:p w14:paraId="03C6EBD4" w14:textId="77777777" w:rsidR="00C2753B" w:rsidRPr="00C25E0F" w:rsidRDefault="00C2753B" w:rsidP="00C2753B">
      <w:pPr>
        <w:jc w:val="center"/>
        <w:rPr>
          <w:sz w:val="22"/>
          <w:szCs w:val="22"/>
        </w:rPr>
      </w:pPr>
      <w:r w:rsidRPr="00C25E0F">
        <w:rPr>
          <w:sz w:val="22"/>
          <w:szCs w:val="22"/>
        </w:rPr>
        <w:t xml:space="preserve"> </w:t>
      </w:r>
    </w:p>
    <w:p w14:paraId="0151DD31" w14:textId="77777777" w:rsidR="00C2753B" w:rsidRPr="00C25E0F" w:rsidRDefault="00C2753B" w:rsidP="00C2753B">
      <w:pPr>
        <w:jc w:val="left"/>
        <w:rPr>
          <w:b/>
          <w:bCs/>
          <w:sz w:val="22"/>
          <w:szCs w:val="22"/>
        </w:rPr>
      </w:pPr>
    </w:p>
    <w:p w14:paraId="3C9F449E" w14:textId="77777777" w:rsidR="00C2753B" w:rsidRPr="00C25E0F" w:rsidRDefault="00C2753B" w:rsidP="00C2753B">
      <w:pPr>
        <w:jc w:val="left"/>
        <w:rPr>
          <w:b/>
          <w:bCs/>
          <w:sz w:val="22"/>
          <w:szCs w:val="22"/>
        </w:rPr>
      </w:pPr>
      <w:r w:rsidRPr="00C25E0F">
        <w:rPr>
          <w:b/>
          <w:bCs/>
          <w:sz w:val="22"/>
          <w:szCs w:val="22"/>
        </w:rPr>
        <w:t>CLASS SYLLABUS AND POLICIES:</w:t>
      </w:r>
    </w:p>
    <w:p w14:paraId="4518347F" w14:textId="77777777" w:rsidR="00C2753B" w:rsidRPr="00C25E0F" w:rsidRDefault="00C2753B" w:rsidP="00C2753B">
      <w:pPr>
        <w:jc w:val="left"/>
        <w:rPr>
          <w:b/>
          <w:bCs/>
          <w:sz w:val="22"/>
          <w:szCs w:val="22"/>
        </w:rPr>
      </w:pPr>
    </w:p>
    <w:p w14:paraId="4CA2BBEF" w14:textId="77777777" w:rsidR="00C2753B" w:rsidRPr="00C25E0F" w:rsidRDefault="00C2753B" w:rsidP="00C2753B">
      <w:pPr>
        <w:jc w:val="left"/>
        <w:rPr>
          <w:b/>
          <w:sz w:val="22"/>
          <w:szCs w:val="22"/>
          <w:u w:val="single"/>
        </w:rPr>
      </w:pPr>
      <w:r w:rsidRPr="00C25E0F">
        <w:rPr>
          <w:b/>
          <w:bCs/>
          <w:sz w:val="22"/>
          <w:szCs w:val="22"/>
        </w:rPr>
        <w:t>Required Course Materials:</w:t>
      </w:r>
      <w:r w:rsidRPr="00C25E0F">
        <w:rPr>
          <w:sz w:val="22"/>
          <w:szCs w:val="22"/>
        </w:rPr>
        <w:t xml:space="preserve"> Materials will be provided or you</w:t>
      </w:r>
      <w:r w:rsidR="009C3C3A" w:rsidRPr="00C25E0F">
        <w:rPr>
          <w:sz w:val="22"/>
          <w:szCs w:val="22"/>
        </w:rPr>
        <w:t xml:space="preserve"> in PDF format</w:t>
      </w:r>
      <w:r w:rsidRPr="00C25E0F">
        <w:rPr>
          <w:sz w:val="22"/>
          <w:szCs w:val="22"/>
        </w:rPr>
        <w:t>.  No textbook is required.</w:t>
      </w:r>
    </w:p>
    <w:p w14:paraId="1A10AAD3" w14:textId="77777777" w:rsidR="00C2753B" w:rsidRPr="00C25E0F" w:rsidRDefault="00C2753B" w:rsidP="00C2753B">
      <w:pPr>
        <w:pStyle w:val="NormalWeb"/>
        <w:spacing w:after="240"/>
        <w:jc w:val="both"/>
        <w:rPr>
          <w:sz w:val="22"/>
          <w:szCs w:val="22"/>
        </w:rPr>
      </w:pPr>
      <w:r w:rsidRPr="00C25E0F">
        <w:rPr>
          <w:b/>
          <w:sz w:val="22"/>
          <w:szCs w:val="22"/>
        </w:rPr>
        <w:t xml:space="preserve">Description of the Course and Course Objective and Learning Outcomes:  </w:t>
      </w:r>
      <w:r w:rsidRPr="00C25E0F">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 plus complete the final paper. Because the course includes statutory and regulatory excerpts that require careful reading, as well as discussion problems that require thoughtful advance written preparation, you should spend at least one hour on every 10-15 pages of reading.</w:t>
      </w:r>
    </w:p>
    <w:p w14:paraId="0C7622D1" w14:textId="77777777" w:rsidR="00C2753B" w:rsidRPr="00C25E0F" w:rsidRDefault="00C2753B" w:rsidP="00C2753B">
      <w:pPr>
        <w:spacing w:after="150"/>
        <w:rPr>
          <w:sz w:val="22"/>
          <w:szCs w:val="22"/>
        </w:rPr>
      </w:pPr>
      <w:r w:rsidRPr="00C25E0F">
        <w:rPr>
          <w:sz w:val="22"/>
          <w:szCs w:val="22"/>
        </w:rPr>
        <w:t>The implications of Florida’s marijuana laws and regulations, as well as the federal regulation and scheduling of marijuana, have widespread impacts on numerous legal practice areas.  Practitioners in real estate, bankruptcy, litigation, employment, criminal, medical malpractice, intellectual property, land use, zoning, development, corporate, business, taxation and other areas must understand how state and federal marijuana regulations impact their clients.  Despite the interesting subject matter that marijuana law provides, the primary goal of the course is to develop practical lawyering skills and an understanding of how marijuana regulations impact various practice areas.  Additionally, the course will explore the ethical considerations for an attorney advising a client engaged in a marijuana-related business.</w:t>
      </w:r>
    </w:p>
    <w:p w14:paraId="2B226E50" w14:textId="77777777" w:rsidR="00C2753B" w:rsidRPr="00C25E0F" w:rsidRDefault="00C2753B" w:rsidP="00C2753B">
      <w:pPr>
        <w:spacing w:after="150"/>
        <w:rPr>
          <w:sz w:val="22"/>
          <w:szCs w:val="22"/>
        </w:rPr>
      </w:pPr>
      <w:r w:rsidRPr="00C25E0F">
        <w:rPr>
          <w:sz w:val="22"/>
          <w:szCs w:val="22"/>
        </w:rPr>
        <w:t>By the end of this course, students will be able to:</w:t>
      </w:r>
    </w:p>
    <w:p w14:paraId="62EECA5A" w14:textId="77777777" w:rsidR="00C2753B" w:rsidRPr="00C25E0F" w:rsidRDefault="00C2753B" w:rsidP="00D909B7">
      <w:pPr>
        <w:pStyle w:val="ListParagraph"/>
        <w:numPr>
          <w:ilvl w:val="0"/>
          <w:numId w:val="16"/>
        </w:numPr>
        <w:spacing w:after="150"/>
        <w:rPr>
          <w:sz w:val="22"/>
          <w:szCs w:val="22"/>
        </w:rPr>
      </w:pPr>
      <w:r w:rsidRPr="00C25E0F">
        <w:rPr>
          <w:sz w:val="22"/>
          <w:szCs w:val="22"/>
        </w:rPr>
        <w:t>Analyze the interaction between state and federal regulation of marijuana and the impact on marijuana businesses;</w:t>
      </w:r>
    </w:p>
    <w:p w14:paraId="7DD5CFFC" w14:textId="77777777" w:rsidR="00C2753B" w:rsidRPr="00C25E0F" w:rsidRDefault="00C2753B" w:rsidP="00D909B7">
      <w:pPr>
        <w:pStyle w:val="ListParagraph"/>
        <w:numPr>
          <w:ilvl w:val="0"/>
          <w:numId w:val="16"/>
        </w:numPr>
        <w:spacing w:after="150"/>
        <w:rPr>
          <w:sz w:val="22"/>
          <w:szCs w:val="22"/>
        </w:rPr>
      </w:pPr>
      <w:r w:rsidRPr="00C25E0F">
        <w:rPr>
          <w:sz w:val="22"/>
          <w:szCs w:val="22"/>
        </w:rPr>
        <w:t>Explain and describe the regulations on medical marijuana in Florida and how they impact the operations of Medical Marijuana Treatment Centers;</w:t>
      </w:r>
    </w:p>
    <w:p w14:paraId="0E98E8F7" w14:textId="77777777" w:rsidR="00C2753B" w:rsidRPr="00C25E0F" w:rsidRDefault="00C2753B" w:rsidP="00D909B7">
      <w:pPr>
        <w:pStyle w:val="ListParagraph"/>
        <w:numPr>
          <w:ilvl w:val="0"/>
          <w:numId w:val="16"/>
        </w:numPr>
        <w:spacing w:after="150"/>
        <w:rPr>
          <w:sz w:val="22"/>
          <w:szCs w:val="22"/>
        </w:rPr>
      </w:pPr>
      <w:r w:rsidRPr="00C25E0F">
        <w:rPr>
          <w:sz w:val="22"/>
          <w:szCs w:val="22"/>
        </w:rPr>
        <w:t>Analyze the ways in which marijuana law and regulations intersect with and impact multiple legal practices areas;</w:t>
      </w:r>
    </w:p>
    <w:p w14:paraId="1B2E0D4C" w14:textId="77777777" w:rsidR="00C2753B" w:rsidRPr="00C25E0F" w:rsidRDefault="00C2753B" w:rsidP="00D909B7">
      <w:pPr>
        <w:pStyle w:val="ListParagraph"/>
        <w:numPr>
          <w:ilvl w:val="0"/>
          <w:numId w:val="16"/>
        </w:numPr>
        <w:spacing w:after="150"/>
        <w:rPr>
          <w:sz w:val="22"/>
          <w:szCs w:val="22"/>
        </w:rPr>
      </w:pPr>
      <w:r w:rsidRPr="00C25E0F">
        <w:rPr>
          <w:sz w:val="22"/>
          <w:szCs w:val="22"/>
        </w:rPr>
        <w:t>Prepare and present arguments for both sides of the regulatory debate on marijuana; and</w:t>
      </w:r>
    </w:p>
    <w:p w14:paraId="50C0CD9D" w14:textId="77777777" w:rsidR="00C2753B" w:rsidRPr="00C25E0F" w:rsidRDefault="00C2753B" w:rsidP="00D909B7">
      <w:pPr>
        <w:pStyle w:val="ListParagraph"/>
        <w:numPr>
          <w:ilvl w:val="0"/>
          <w:numId w:val="16"/>
        </w:numPr>
        <w:spacing w:after="150"/>
        <w:rPr>
          <w:sz w:val="22"/>
          <w:szCs w:val="22"/>
        </w:rPr>
      </w:pPr>
      <w:r w:rsidRPr="00C25E0F">
        <w:rPr>
          <w:sz w:val="22"/>
          <w:szCs w:val="22"/>
        </w:rPr>
        <w:t>Provide basic advice to future clients on the ways in which marijuana law and policies could impact their clients’ interests.</w:t>
      </w:r>
    </w:p>
    <w:p w14:paraId="0F9CD1EF" w14:textId="77777777" w:rsidR="00C2753B" w:rsidRPr="00C25E0F" w:rsidRDefault="00C2753B" w:rsidP="00C2753B">
      <w:pPr>
        <w:rPr>
          <w:bCs/>
          <w:sz w:val="22"/>
          <w:szCs w:val="22"/>
        </w:rPr>
      </w:pPr>
      <w:r w:rsidRPr="00C25E0F">
        <w:rPr>
          <w:b/>
          <w:bCs/>
          <w:sz w:val="22"/>
          <w:szCs w:val="22"/>
        </w:rPr>
        <w:lastRenderedPageBreak/>
        <w:t xml:space="preserve">Teaching Philosophy: </w:t>
      </w:r>
      <w:r w:rsidRPr="00C25E0F">
        <w:rPr>
          <w:bCs/>
          <w:sz w:val="22"/>
          <w:szCs w:val="22"/>
        </w:rPr>
        <w:t xml:space="preserve">Great lawyers don’t just know how to think, they know how to </w:t>
      </w:r>
      <w:proofErr w:type="gramStart"/>
      <w:r w:rsidRPr="00C25E0F">
        <w:rPr>
          <w:bCs/>
          <w:sz w:val="22"/>
          <w:szCs w:val="22"/>
        </w:rPr>
        <w:t>actually solve</w:t>
      </w:r>
      <w:proofErr w:type="gramEnd"/>
      <w:r w:rsidRPr="00C25E0F">
        <w:rPr>
          <w:bCs/>
          <w:sz w:val="22"/>
          <w:szCs w:val="22"/>
        </w:rPr>
        <w:t xml:space="preserve"> problems.  I want each of you to walk away with a practical understanding on medical marijuana law and regulations that could be implemented in your future legal practice.  I want you to be creative in your thinking on how this new area of law may morph in the future, and ways to handle the issues presented by regulations now, but also to preempt issues that may arise </w:t>
      </w:r>
      <w:proofErr w:type="gramStart"/>
      <w:r w:rsidRPr="00C25E0F">
        <w:rPr>
          <w:bCs/>
          <w:sz w:val="22"/>
          <w:szCs w:val="22"/>
        </w:rPr>
        <w:t>later on</w:t>
      </w:r>
      <w:proofErr w:type="gramEnd"/>
      <w:r w:rsidRPr="00C25E0F">
        <w:rPr>
          <w:bCs/>
          <w:sz w:val="22"/>
          <w:szCs w:val="22"/>
        </w:rPr>
        <w:t>.  I hope each of you will leave this class with a practical skill set that will benefit your career and clients.</w:t>
      </w:r>
    </w:p>
    <w:p w14:paraId="0E2E85C2" w14:textId="77777777" w:rsidR="00C2753B" w:rsidRPr="00C25E0F" w:rsidRDefault="00C2753B" w:rsidP="00C2753B">
      <w:pPr>
        <w:rPr>
          <w:bCs/>
          <w:sz w:val="22"/>
          <w:szCs w:val="22"/>
        </w:rPr>
      </w:pPr>
    </w:p>
    <w:p w14:paraId="29CE2557" w14:textId="77777777" w:rsidR="00C2753B" w:rsidRPr="00C25E0F" w:rsidRDefault="00C2753B" w:rsidP="00C2753B">
      <w:pPr>
        <w:rPr>
          <w:sz w:val="22"/>
          <w:szCs w:val="22"/>
        </w:rPr>
      </w:pPr>
      <w:r w:rsidRPr="00C25E0F">
        <w:rPr>
          <w:b/>
          <w:bCs/>
          <w:sz w:val="22"/>
          <w:szCs w:val="22"/>
        </w:rPr>
        <w:t xml:space="preserve">Instructional Methods: </w:t>
      </w:r>
      <w:r w:rsidRPr="00C25E0F">
        <w:rPr>
          <w:sz w:val="22"/>
          <w:szCs w:val="22"/>
        </w:rPr>
        <w:t xml:space="preserve">The best way for you to learn is to participate actively during class.  Since this class is condensed into a short time frame, class will consist of student presentations, my own interactive lectures, guest speakers and robust group dialogue.  I will challenge everyone to take part in civil debates on the topics- you will be expected to understand how to argue for both sides of an issue, even if it means playing devil’s advocate for something with which you personally disagree.  I encourage everyone to ask questions and expect everyone to actively participate throughout each class hour.  </w:t>
      </w:r>
    </w:p>
    <w:p w14:paraId="647B477B" w14:textId="77777777" w:rsidR="00C2753B" w:rsidRPr="00C25E0F" w:rsidRDefault="00C2753B" w:rsidP="00C2753B">
      <w:pPr>
        <w:rPr>
          <w:sz w:val="22"/>
          <w:szCs w:val="22"/>
        </w:rPr>
      </w:pPr>
    </w:p>
    <w:p w14:paraId="68722175" w14:textId="77777777" w:rsidR="00C2753B" w:rsidRPr="00C25E0F" w:rsidRDefault="00C2753B" w:rsidP="00C2753B">
      <w:pPr>
        <w:rPr>
          <w:sz w:val="22"/>
          <w:szCs w:val="22"/>
        </w:rPr>
      </w:pPr>
      <w:r w:rsidRPr="00C25E0F">
        <w:rPr>
          <w:b/>
          <w:bCs/>
          <w:sz w:val="22"/>
          <w:szCs w:val="22"/>
        </w:rPr>
        <w:t>Office Hours:</w:t>
      </w:r>
      <w:r w:rsidRPr="00C25E0F">
        <w:rPr>
          <w:sz w:val="22"/>
          <w:szCs w:val="22"/>
        </w:rPr>
        <w:t xml:space="preserve">  I will arrange to be available by appointment.  I encourage you to call or email me if you are having difficulties with, or simply want to clarify your understanding of, any of the materials covered in the reading or in class.  My office number is 407-418-6361, my cell phone number is 407-701-6161 and my email is </w:t>
      </w:r>
      <w:hyperlink r:id="rId8" w:history="1">
        <w:r w:rsidRPr="00C25E0F">
          <w:rPr>
            <w:rStyle w:val="Hyperlink"/>
            <w:color w:val="auto"/>
            <w:sz w:val="22"/>
            <w:szCs w:val="22"/>
          </w:rPr>
          <w:t>tara.tedrow@lowndes-law.com</w:t>
        </w:r>
      </w:hyperlink>
      <w:r w:rsidRPr="00C25E0F">
        <w:rPr>
          <w:sz w:val="22"/>
          <w:szCs w:val="22"/>
        </w:rPr>
        <w:t xml:space="preserve">.  </w:t>
      </w:r>
    </w:p>
    <w:p w14:paraId="7D7A754B" w14:textId="77777777" w:rsidR="00C2753B" w:rsidRPr="00C25E0F" w:rsidRDefault="00C2753B" w:rsidP="00C2753B">
      <w:pPr>
        <w:rPr>
          <w:sz w:val="22"/>
          <w:szCs w:val="22"/>
        </w:rPr>
      </w:pPr>
    </w:p>
    <w:p w14:paraId="5DF2BEBF" w14:textId="77777777" w:rsidR="00C2753B" w:rsidRPr="00C25E0F" w:rsidRDefault="00C2753B" w:rsidP="00C2753B">
      <w:pPr>
        <w:jc w:val="center"/>
        <w:rPr>
          <w:b/>
          <w:sz w:val="22"/>
          <w:szCs w:val="22"/>
          <w:u w:val="single"/>
        </w:rPr>
      </w:pPr>
      <w:r w:rsidRPr="00C25E0F">
        <w:rPr>
          <w:b/>
          <w:sz w:val="22"/>
          <w:szCs w:val="22"/>
          <w:u w:val="single"/>
        </w:rPr>
        <w:t>COURSE POLICIES</w:t>
      </w:r>
    </w:p>
    <w:p w14:paraId="448C9302" w14:textId="77777777" w:rsidR="00C2753B" w:rsidRPr="00C25E0F" w:rsidRDefault="00C2753B" w:rsidP="00C2753B">
      <w:pPr>
        <w:rPr>
          <w:bCs/>
          <w:sz w:val="22"/>
          <w:szCs w:val="22"/>
        </w:rPr>
      </w:pPr>
    </w:p>
    <w:p w14:paraId="5FF08399" w14:textId="77777777" w:rsidR="00C2753B" w:rsidRPr="00C25E0F" w:rsidRDefault="00C2753B" w:rsidP="00C2753B">
      <w:pPr>
        <w:rPr>
          <w:sz w:val="22"/>
          <w:szCs w:val="22"/>
        </w:rPr>
      </w:pPr>
      <w:r w:rsidRPr="00C25E0F">
        <w:rPr>
          <w:b/>
          <w:sz w:val="22"/>
          <w:szCs w:val="22"/>
        </w:rPr>
        <w:t>Attendance</w:t>
      </w:r>
      <w:r w:rsidRPr="00C25E0F">
        <w:rPr>
          <w:sz w:val="22"/>
          <w:szCs w:val="22"/>
        </w:rPr>
        <w:t xml:space="preserve">: This is a compressed course. Attendance during </w:t>
      </w:r>
      <w:proofErr w:type="gramStart"/>
      <w:r w:rsidRPr="00C25E0F">
        <w:rPr>
          <w:sz w:val="22"/>
          <w:szCs w:val="22"/>
        </w:rPr>
        <w:t>all of</w:t>
      </w:r>
      <w:proofErr w:type="gramEnd"/>
      <w:r w:rsidRPr="00C25E0F">
        <w:rPr>
          <w:sz w:val="22"/>
          <w:szCs w:val="22"/>
        </w:rPr>
        <w:t xml:space="preserve"> the class hours is mandatory. </w:t>
      </w:r>
      <w:r w:rsidR="00EC5042" w:rsidRPr="00C25E0F">
        <w:rPr>
          <w:sz w:val="22"/>
          <w:szCs w:val="22"/>
        </w:rPr>
        <w:t xml:space="preserve"> </w:t>
      </w:r>
      <w:r w:rsidR="00EC5042" w:rsidRPr="00C25E0F">
        <w:rPr>
          <w:b/>
          <w:sz w:val="22"/>
          <w:szCs w:val="22"/>
          <w:u w:val="single"/>
        </w:rPr>
        <w:t>If you are attending class remotely, I will expect your camera to be on the entire time we are in class and that you will participate as if you were present in person.</w:t>
      </w:r>
      <w:r w:rsidR="00EC5042" w:rsidRPr="00C25E0F">
        <w:rPr>
          <w:sz w:val="22"/>
          <w:szCs w:val="22"/>
        </w:rPr>
        <w:t xml:space="preserve">  </w:t>
      </w:r>
      <w:r w:rsidRPr="00C25E0F">
        <w:rPr>
          <w:sz w:val="22"/>
          <w:szCs w:val="22"/>
        </w:rPr>
        <w:t xml:space="preserve">Attendance will be taken at each class meeting. If there is some reason why you must miss class, please contact me in advance via telephone or email and ask for an excused absence. Students are responsible for ensuring that they are not recorded as absent if they come in late. Depending on the circumstance, a student may be permitted to have an excused absence for 1 hour of class time.  If you miss a class, you are responsible for finding out what you missed and obtaining any handouts or assignments.  If for any reason you anticipate missing more than 20% of the class time, you are advised to withdraw before it is too late to do so.  Please review the Student Handbook for further information regarding the attendance policy. The law school’s policy on attendance can be found at: </w:t>
      </w:r>
      <w:hyperlink r:id="rId9" w:history="1">
        <w:r w:rsidR="00E664EB" w:rsidRPr="00C25E0F">
          <w:rPr>
            <w:color w:val="0000FF"/>
            <w:sz w:val="22"/>
            <w:szCs w:val="22"/>
            <w:u w:val="single"/>
          </w:rPr>
          <w:t>https://www.law.ufl.edu/life-at-uf-law/office-of-student-affairs/current-students/uf-law-student-handbook-and-academic-policies</w:t>
        </w:r>
      </w:hyperlink>
    </w:p>
    <w:p w14:paraId="28F5768D" w14:textId="77777777" w:rsidR="00C2753B" w:rsidRPr="00C25E0F" w:rsidRDefault="00C2753B" w:rsidP="00C2753B">
      <w:pPr>
        <w:rPr>
          <w:b/>
          <w:bCs/>
          <w:sz w:val="22"/>
          <w:szCs w:val="22"/>
        </w:rPr>
      </w:pPr>
    </w:p>
    <w:p w14:paraId="6BD1BD43" w14:textId="77777777" w:rsidR="00C2753B" w:rsidRPr="00C25E0F" w:rsidRDefault="00C2753B" w:rsidP="00C2753B">
      <w:pPr>
        <w:rPr>
          <w:sz w:val="22"/>
          <w:szCs w:val="22"/>
        </w:rPr>
      </w:pPr>
      <w:r w:rsidRPr="00C25E0F">
        <w:rPr>
          <w:b/>
          <w:bCs/>
          <w:sz w:val="22"/>
          <w:szCs w:val="22"/>
        </w:rPr>
        <w:t xml:space="preserve">Class Assignments: </w:t>
      </w:r>
      <w:r w:rsidRPr="00C25E0F">
        <w:rPr>
          <w:bCs/>
          <w:sz w:val="22"/>
          <w:szCs w:val="22"/>
        </w:rPr>
        <w:t xml:space="preserve">In advance of class please read </w:t>
      </w:r>
      <w:r w:rsidR="003A6790" w:rsidRPr="00C25E0F">
        <w:rPr>
          <w:bCs/>
          <w:sz w:val="22"/>
          <w:szCs w:val="22"/>
        </w:rPr>
        <w:t>all assigned materials</w:t>
      </w:r>
      <w:r w:rsidRPr="00C25E0F">
        <w:rPr>
          <w:bCs/>
          <w:sz w:val="22"/>
          <w:szCs w:val="22"/>
        </w:rPr>
        <w:t xml:space="preserve">.  Any specific in-class discussion expectations will be provided via email to correspond with such handouts and materials.  I expect that </w:t>
      </w:r>
      <w:proofErr w:type="gramStart"/>
      <w:r w:rsidRPr="00C25E0F">
        <w:rPr>
          <w:bCs/>
          <w:sz w:val="22"/>
          <w:szCs w:val="22"/>
        </w:rPr>
        <w:t>all of</w:t>
      </w:r>
      <w:proofErr w:type="gramEnd"/>
      <w:r w:rsidRPr="00C25E0F">
        <w:rPr>
          <w:bCs/>
          <w:sz w:val="22"/>
          <w:szCs w:val="22"/>
        </w:rPr>
        <w:t xml:space="preserve"> the reading for the class will have been done prior to the first class.  </w:t>
      </w:r>
    </w:p>
    <w:p w14:paraId="68569C76" w14:textId="77777777" w:rsidR="003A6790" w:rsidRPr="00C25E0F" w:rsidRDefault="003A6790" w:rsidP="00C2753B">
      <w:pPr>
        <w:rPr>
          <w:sz w:val="22"/>
          <w:szCs w:val="22"/>
        </w:rPr>
      </w:pPr>
    </w:p>
    <w:p w14:paraId="5DBD5513" w14:textId="77777777" w:rsidR="00C2753B" w:rsidRPr="00C25E0F" w:rsidRDefault="00C2753B" w:rsidP="00C2753B">
      <w:pPr>
        <w:rPr>
          <w:b/>
          <w:sz w:val="22"/>
          <w:szCs w:val="22"/>
        </w:rPr>
      </w:pPr>
      <w:r w:rsidRPr="00C25E0F">
        <w:rPr>
          <w:b/>
          <w:sz w:val="22"/>
          <w:szCs w:val="22"/>
        </w:rPr>
        <w:t xml:space="preserve">Laptop Policy:  </w:t>
      </w:r>
      <w:r w:rsidRPr="00C25E0F">
        <w:rPr>
          <w:sz w:val="22"/>
          <w:szCs w:val="22"/>
          <w:u w:val="single"/>
        </w:rPr>
        <w:t>Unless instructed otherwise in advance, you will NOT be permitted to use laptops during class.</w:t>
      </w:r>
      <w:r w:rsidRPr="00C25E0F">
        <w:rPr>
          <w:sz w:val="22"/>
          <w:szCs w:val="22"/>
        </w:rPr>
        <w:t xml:space="preserve">  This class is meant to be engaging and your use of laptops and cell phones will only serve to distract you and your classmates.  Laptops are only permitted if needed for referencing reading materials and assignments.  Any in class lecture notes are expected to be taken by hand.</w:t>
      </w:r>
    </w:p>
    <w:p w14:paraId="43759D8F" w14:textId="77777777" w:rsidR="00C2753B" w:rsidRPr="00C25E0F" w:rsidRDefault="00C2753B" w:rsidP="00C2753B">
      <w:pPr>
        <w:rPr>
          <w:sz w:val="22"/>
          <w:szCs w:val="22"/>
        </w:rPr>
      </w:pPr>
    </w:p>
    <w:p w14:paraId="122A40C2" w14:textId="77777777" w:rsidR="00C2753B" w:rsidRPr="00C25E0F" w:rsidRDefault="00C2753B" w:rsidP="00C2753B">
      <w:pPr>
        <w:rPr>
          <w:sz w:val="22"/>
          <w:szCs w:val="22"/>
        </w:rPr>
      </w:pPr>
      <w:r w:rsidRPr="00C25E0F">
        <w:rPr>
          <w:b/>
          <w:sz w:val="22"/>
          <w:szCs w:val="22"/>
        </w:rPr>
        <w:t xml:space="preserve">Make-Up Policy: </w:t>
      </w:r>
      <w:r w:rsidRPr="00C25E0F">
        <w:rPr>
          <w:sz w:val="22"/>
          <w:szCs w:val="22"/>
        </w:rPr>
        <w:t>Because there is no exam and only a final paper, there is no make-up available.  The final paper is expected to be turned in by the assigned deadline.</w:t>
      </w:r>
    </w:p>
    <w:p w14:paraId="7A0302BA" w14:textId="77777777" w:rsidR="00C2753B" w:rsidRPr="00C25E0F" w:rsidRDefault="00C2753B" w:rsidP="00C2753B">
      <w:pPr>
        <w:rPr>
          <w:sz w:val="22"/>
          <w:szCs w:val="22"/>
        </w:rPr>
      </w:pPr>
    </w:p>
    <w:p w14:paraId="608C98DF" w14:textId="77777777" w:rsidR="00C2753B" w:rsidRPr="00C25E0F" w:rsidRDefault="00C2753B" w:rsidP="00C2753B">
      <w:pPr>
        <w:jc w:val="center"/>
        <w:rPr>
          <w:b/>
          <w:sz w:val="22"/>
          <w:szCs w:val="22"/>
          <w:u w:val="single"/>
        </w:rPr>
      </w:pPr>
      <w:r w:rsidRPr="00C25E0F">
        <w:rPr>
          <w:b/>
          <w:sz w:val="22"/>
          <w:szCs w:val="22"/>
          <w:u w:val="single"/>
        </w:rPr>
        <w:t>UNIVERSITY POLICIES</w:t>
      </w:r>
    </w:p>
    <w:p w14:paraId="0CD1943B" w14:textId="77777777" w:rsidR="00C2753B" w:rsidRPr="00C25E0F" w:rsidRDefault="00C2753B" w:rsidP="00C2753B">
      <w:pPr>
        <w:rPr>
          <w:b/>
          <w:sz w:val="22"/>
          <w:szCs w:val="22"/>
          <w:shd w:val="clear" w:color="auto" w:fill="FFFFFF"/>
        </w:rPr>
      </w:pPr>
    </w:p>
    <w:p w14:paraId="5F306084" w14:textId="77777777" w:rsidR="00C2753B" w:rsidRPr="00C25E0F" w:rsidRDefault="00C2753B" w:rsidP="00C2753B">
      <w:pPr>
        <w:rPr>
          <w:sz w:val="22"/>
          <w:szCs w:val="22"/>
        </w:rPr>
      </w:pPr>
      <w:r w:rsidRPr="00C25E0F">
        <w:rPr>
          <w:b/>
          <w:sz w:val="22"/>
          <w:szCs w:val="22"/>
        </w:rPr>
        <w:t>University Policy on Academic Misconduct</w:t>
      </w:r>
      <w:r w:rsidRPr="00C25E0F">
        <w:rPr>
          <w:sz w:val="22"/>
          <w:szCs w:val="22"/>
        </w:rPr>
        <w:t xml:space="preserve">  </w:t>
      </w:r>
    </w:p>
    <w:p w14:paraId="5DF393EC" w14:textId="77777777" w:rsidR="00C2753B" w:rsidRPr="00C25E0F" w:rsidRDefault="00C2753B" w:rsidP="00C2753B">
      <w:pPr>
        <w:rPr>
          <w:sz w:val="22"/>
          <w:szCs w:val="22"/>
        </w:rPr>
      </w:pPr>
      <w:r w:rsidRPr="00C25E0F">
        <w:rPr>
          <w:sz w:val="22"/>
          <w:szCs w:val="22"/>
        </w:rPr>
        <w:t xml:space="preserve">UF students are bound by The Honor Pledge, which states: “We, the members of the University of Florida community, pledge to hold ourselves and our peers to the highest standards of honor and integrity by abiding </w:t>
      </w:r>
      <w:r w:rsidRPr="00C25E0F">
        <w:rPr>
          <w:sz w:val="22"/>
          <w:szCs w:val="22"/>
        </w:rPr>
        <w:lastRenderedPageBreak/>
        <w:t>by the Honor Code.  On all work submitted for credit by students at the University of Florida, the following pledge is either required or implied: ‘On my honor, I have neither given nor received unauthorized aid in doing this assignment.’”  The Honor Code (</w:t>
      </w:r>
      <w:hyperlink r:id="rId10" w:history="1">
        <w:r w:rsidRPr="00C25E0F">
          <w:rPr>
            <w:rStyle w:val="Hyperlink"/>
            <w:color w:val="auto"/>
            <w:sz w:val="22"/>
            <w:szCs w:val="22"/>
          </w:rPr>
          <w:t>https://sccr.dso.ufl.edu/students/student-conduct-code/</w:t>
        </w:r>
      </w:hyperlink>
      <w:r w:rsidRPr="00C25E0F">
        <w:rPr>
          <w:sz w:val="22"/>
          <w:szCs w:val="22"/>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647EBB1F" w14:textId="77777777" w:rsidR="00C2753B" w:rsidRPr="00C25E0F" w:rsidRDefault="00C2753B" w:rsidP="00C2753B">
      <w:pPr>
        <w:rPr>
          <w:b/>
          <w:sz w:val="22"/>
          <w:szCs w:val="22"/>
        </w:rPr>
      </w:pPr>
    </w:p>
    <w:p w14:paraId="6CDD6DCC" w14:textId="77777777" w:rsidR="00C2753B" w:rsidRPr="00C25E0F" w:rsidRDefault="00C2753B" w:rsidP="00C2753B">
      <w:pPr>
        <w:rPr>
          <w:sz w:val="22"/>
          <w:szCs w:val="22"/>
        </w:rPr>
      </w:pPr>
      <w:r w:rsidRPr="00C25E0F">
        <w:rPr>
          <w:b/>
          <w:sz w:val="22"/>
          <w:szCs w:val="22"/>
        </w:rPr>
        <w:t>University Policy on Accommodating Students with Disabilities</w:t>
      </w:r>
    </w:p>
    <w:p w14:paraId="05CA2DA3" w14:textId="77777777" w:rsidR="00C2753B" w:rsidRPr="00C25E0F" w:rsidRDefault="00C2753B" w:rsidP="00C2753B">
      <w:pPr>
        <w:rPr>
          <w:sz w:val="22"/>
          <w:szCs w:val="22"/>
        </w:rPr>
      </w:pPr>
      <w:r w:rsidRPr="00C25E0F">
        <w:rPr>
          <w:sz w:val="22"/>
          <w:szCs w:val="22"/>
        </w:rPr>
        <w:t>Students requesting accommodation for disabilities should register first with the Office of the Dean of Students (</w:t>
      </w:r>
      <w:hyperlink r:id="rId11" w:history="1">
        <w:r w:rsidRPr="00C25E0F">
          <w:rPr>
            <w:rStyle w:val="Hyperlink"/>
            <w:color w:val="auto"/>
            <w:sz w:val="22"/>
            <w:szCs w:val="22"/>
          </w:rPr>
          <w:t>https://www.dso.ufl.edu/drc/</w:t>
        </w:r>
      </w:hyperlink>
      <w:r w:rsidRPr="00C25E0F">
        <w:rPr>
          <w:sz w:val="22"/>
          <w:szCs w:val="22"/>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384589E0" w14:textId="77777777" w:rsidR="00CF6096" w:rsidRPr="00C25E0F" w:rsidRDefault="00CF6096" w:rsidP="00CF6096">
      <w:pPr>
        <w:rPr>
          <w:sz w:val="22"/>
          <w:szCs w:val="22"/>
        </w:rPr>
      </w:pPr>
    </w:p>
    <w:p w14:paraId="5EC73109" w14:textId="77777777" w:rsidR="00CF6096" w:rsidRPr="00C25E0F" w:rsidRDefault="00CF6096" w:rsidP="00CF6096">
      <w:pPr>
        <w:rPr>
          <w:sz w:val="22"/>
          <w:szCs w:val="22"/>
        </w:rPr>
      </w:pPr>
      <w:r w:rsidRPr="00C25E0F">
        <w:rPr>
          <w:b/>
          <w:bCs/>
          <w:sz w:val="22"/>
          <w:szCs w:val="22"/>
        </w:rPr>
        <w:t>Class Recordings</w:t>
      </w:r>
    </w:p>
    <w:p w14:paraId="1AB11E3B" w14:textId="77777777" w:rsidR="00CF6096" w:rsidRPr="00C25E0F" w:rsidRDefault="00CF6096" w:rsidP="00CF6096">
      <w:pPr>
        <w:rPr>
          <w:sz w:val="22"/>
          <w:szCs w:val="22"/>
        </w:rPr>
      </w:pPr>
      <w:r w:rsidRPr="00C25E0F">
        <w:rPr>
          <w:sz w:val="22"/>
          <w:szCs w:val="22"/>
        </w:rPr>
        <w:t xml:space="preserve">Students </w:t>
      </w:r>
      <w:proofErr w:type="gramStart"/>
      <w:r w:rsidRPr="00C25E0F">
        <w:rPr>
          <w:sz w:val="22"/>
          <w:szCs w:val="22"/>
        </w:rPr>
        <w:t>are allowed to</w:t>
      </w:r>
      <w:proofErr w:type="gramEnd"/>
      <w:r w:rsidRPr="00C25E0F">
        <w:rPr>
          <w:sz w:val="22"/>
          <w:szCs w:val="22"/>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7E18FDC" w14:textId="77777777" w:rsidR="00CF6096" w:rsidRPr="00C25E0F" w:rsidRDefault="00CF6096" w:rsidP="00CF6096">
      <w:pPr>
        <w:rPr>
          <w:sz w:val="22"/>
          <w:szCs w:val="22"/>
        </w:rPr>
      </w:pPr>
    </w:p>
    <w:p w14:paraId="435896E8" w14:textId="77777777" w:rsidR="00CF6096" w:rsidRPr="00C25E0F" w:rsidRDefault="00CF6096" w:rsidP="00CF6096">
      <w:pPr>
        <w:rPr>
          <w:sz w:val="22"/>
          <w:szCs w:val="22"/>
        </w:rPr>
      </w:pPr>
      <w:r w:rsidRPr="00C25E0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C25E0F">
        <w:rPr>
          <w:rStyle w:val="Strong"/>
          <w:b w:val="0"/>
          <w:bCs/>
          <w:sz w:val="22"/>
          <w:szCs w:val="22"/>
        </w:rPr>
        <w:t>does not</w:t>
      </w:r>
      <w:r w:rsidRPr="00C25E0F">
        <w:rPr>
          <w:rStyle w:val="Strong"/>
          <w:sz w:val="22"/>
          <w:szCs w:val="22"/>
        </w:rPr>
        <w:t xml:space="preserve"> </w:t>
      </w:r>
      <w:r w:rsidRPr="00C25E0F">
        <w:rPr>
          <w:sz w:val="22"/>
          <w:szCs w:val="22"/>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8A20DA9" w14:textId="77777777" w:rsidR="00CF6096" w:rsidRPr="00C25E0F" w:rsidRDefault="00CF6096" w:rsidP="00CF6096">
      <w:pPr>
        <w:rPr>
          <w:sz w:val="22"/>
          <w:szCs w:val="22"/>
        </w:rPr>
      </w:pPr>
    </w:p>
    <w:p w14:paraId="3BF2DBE5" w14:textId="77777777" w:rsidR="00CF6096" w:rsidRPr="00C25E0F" w:rsidRDefault="00CF6096" w:rsidP="00CF6096">
      <w:pPr>
        <w:rPr>
          <w:sz w:val="22"/>
          <w:szCs w:val="22"/>
        </w:rPr>
      </w:pPr>
      <w:r w:rsidRPr="00C25E0F">
        <w:rPr>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EEAAF50" w14:textId="77777777" w:rsidR="00C2753B" w:rsidRPr="00C25E0F" w:rsidRDefault="00C2753B" w:rsidP="00C2753B">
      <w:pPr>
        <w:rPr>
          <w:rStyle w:val="Heading3Char"/>
          <w:rFonts w:cs="Times New Roman"/>
          <w:sz w:val="22"/>
          <w:szCs w:val="22"/>
        </w:rPr>
      </w:pPr>
    </w:p>
    <w:p w14:paraId="3C548912" w14:textId="77777777" w:rsidR="00C2753B" w:rsidRPr="00C25E0F" w:rsidRDefault="00C2753B" w:rsidP="00C2753B">
      <w:pPr>
        <w:rPr>
          <w:sz w:val="22"/>
          <w:szCs w:val="22"/>
        </w:rPr>
      </w:pPr>
      <w:r w:rsidRPr="00C25E0F">
        <w:rPr>
          <w:rStyle w:val="Heading3Char"/>
          <w:rFonts w:cs="Times New Roman"/>
          <w:b/>
          <w:sz w:val="22"/>
          <w:szCs w:val="22"/>
        </w:rPr>
        <w:t>Etiquette: Communication Courtesy</w:t>
      </w:r>
      <w:r w:rsidRPr="00C25E0F">
        <w:rPr>
          <w:rStyle w:val="Heading3Char"/>
          <w:rFonts w:cs="Times New Roman"/>
          <w:sz w:val="22"/>
          <w:szCs w:val="22"/>
        </w:rPr>
        <w:t>:</w:t>
      </w:r>
      <w:r w:rsidRPr="00C25E0F">
        <w:rPr>
          <w:rFonts w:eastAsia="Calibri"/>
          <w:sz w:val="22"/>
          <w:szCs w:val="22"/>
        </w:rPr>
        <w:t xml:space="preserve">  </w:t>
      </w:r>
      <w:r w:rsidRPr="00C25E0F">
        <w:rPr>
          <w:sz w:val="22"/>
          <w:szCs w:val="22"/>
        </w:rPr>
        <w:t xml:space="preserve">All members of the class are expected to follow rules of common courtesy in all email messages, threaded discussions, chats and in class discussions.  Please do not disparage or discourage others’ views and participations- such actions will negatively impact the grading for the </w:t>
      </w:r>
      <w:r w:rsidR="00373DB9">
        <w:rPr>
          <w:sz w:val="22"/>
          <w:szCs w:val="22"/>
        </w:rPr>
        <w:t>3</w:t>
      </w:r>
      <w:r w:rsidRPr="00C25E0F">
        <w:rPr>
          <w:sz w:val="22"/>
          <w:szCs w:val="22"/>
        </w:rPr>
        <w:t>0% of your overall participation grade.</w:t>
      </w:r>
    </w:p>
    <w:p w14:paraId="121B5EDE" w14:textId="77777777" w:rsidR="00C2753B" w:rsidRPr="00C25E0F" w:rsidRDefault="00064927" w:rsidP="00C2753B">
      <w:pPr>
        <w:rPr>
          <w:sz w:val="22"/>
          <w:szCs w:val="22"/>
        </w:rPr>
      </w:pPr>
      <w:hyperlink r:id="rId12" w:history="1">
        <w:r w:rsidR="00E664EB" w:rsidRPr="00C25E0F">
          <w:rPr>
            <w:rStyle w:val="Hyperlink"/>
            <w:sz w:val="22"/>
            <w:szCs w:val="22"/>
          </w:rPr>
          <w:t>http://teach.ufl.edu/wp-content/uploads/2012/08/NetiquetteGuideforOnlineCourses.pdf</w:t>
        </w:r>
      </w:hyperlink>
    </w:p>
    <w:p w14:paraId="3F1330A2" w14:textId="77777777" w:rsidR="00E664EB" w:rsidRPr="00C25E0F" w:rsidRDefault="00E664EB" w:rsidP="00C2753B">
      <w:pPr>
        <w:rPr>
          <w:sz w:val="22"/>
          <w:szCs w:val="22"/>
        </w:rPr>
      </w:pPr>
    </w:p>
    <w:p w14:paraId="5E3D835A" w14:textId="77777777" w:rsidR="00C2753B" w:rsidRPr="00C25E0F" w:rsidRDefault="00C2753B" w:rsidP="00E664EB">
      <w:pPr>
        <w:pStyle w:val="Heading2"/>
        <w:numPr>
          <w:ilvl w:val="0"/>
          <w:numId w:val="0"/>
        </w:numPr>
        <w:tabs>
          <w:tab w:val="left" w:pos="720"/>
        </w:tabs>
        <w:rPr>
          <w:rFonts w:cs="Times New Roman"/>
          <w:sz w:val="22"/>
          <w:szCs w:val="22"/>
        </w:rPr>
      </w:pPr>
      <w:r w:rsidRPr="00C25E0F">
        <w:rPr>
          <w:rFonts w:cs="Times New Roman"/>
          <w:b/>
          <w:sz w:val="22"/>
          <w:szCs w:val="22"/>
        </w:rPr>
        <w:t>Academic honesty:</w:t>
      </w:r>
      <w:r w:rsidRPr="00C25E0F">
        <w:rPr>
          <w:rFonts w:cs="Times New Roman"/>
          <w:sz w:val="22"/>
          <w:szCs w:val="22"/>
        </w:rPr>
        <w:t xml:space="preserve">  Academic honesty and integrity are fundamental values of the University community. Students should be sure that they understand the UF Student Honor Code at </w:t>
      </w:r>
      <w:hyperlink r:id="rId13" w:history="1">
        <w:r w:rsidR="00E664EB" w:rsidRPr="00C25E0F">
          <w:rPr>
            <w:rFonts w:cs="Times New Roman"/>
            <w:color w:val="0000FF"/>
            <w:sz w:val="22"/>
            <w:szCs w:val="22"/>
            <w:u w:val="single"/>
          </w:rPr>
          <w:t>https://www.law.ufl.edu/life-at-uf-law/office-of-student-affairs/current-students/uf-law-student-handbook-and-academic-policies</w:t>
        </w:r>
      </w:hyperlink>
    </w:p>
    <w:p w14:paraId="78E4FEFD" w14:textId="77777777" w:rsidR="00C2753B" w:rsidRPr="00C25E0F" w:rsidRDefault="00C2753B" w:rsidP="00C2753B">
      <w:pPr>
        <w:rPr>
          <w:bCs/>
          <w:sz w:val="22"/>
          <w:szCs w:val="22"/>
        </w:rPr>
      </w:pPr>
      <w:r w:rsidRPr="00C25E0F">
        <w:rPr>
          <w:b/>
          <w:bCs/>
          <w:sz w:val="22"/>
          <w:szCs w:val="22"/>
        </w:rPr>
        <w:t xml:space="preserve">Class Schedule:  </w:t>
      </w:r>
      <w:r w:rsidR="003A6790" w:rsidRPr="00C25E0F">
        <w:rPr>
          <w:bCs/>
          <w:sz w:val="22"/>
          <w:szCs w:val="22"/>
        </w:rPr>
        <w:t>This is a compressed course</w:t>
      </w:r>
      <w:r w:rsidRPr="00C25E0F">
        <w:rPr>
          <w:bCs/>
          <w:sz w:val="22"/>
          <w:szCs w:val="22"/>
        </w:rPr>
        <w:t xml:space="preserve">. </w:t>
      </w:r>
      <w:r w:rsidR="003A6790" w:rsidRPr="00C25E0F">
        <w:rPr>
          <w:bCs/>
          <w:sz w:val="22"/>
          <w:szCs w:val="22"/>
        </w:rPr>
        <w:t>We will meet on August 1</w:t>
      </w:r>
      <w:r w:rsidR="00A0578F">
        <w:rPr>
          <w:bCs/>
          <w:sz w:val="22"/>
          <w:szCs w:val="22"/>
        </w:rPr>
        <w:t>6</w:t>
      </w:r>
      <w:r w:rsidR="003A6790" w:rsidRPr="00C25E0F">
        <w:rPr>
          <w:bCs/>
          <w:sz w:val="22"/>
          <w:szCs w:val="22"/>
        </w:rPr>
        <w:t xml:space="preserve">, </w:t>
      </w:r>
      <w:r w:rsidR="00A0578F">
        <w:rPr>
          <w:bCs/>
          <w:sz w:val="22"/>
          <w:szCs w:val="22"/>
        </w:rPr>
        <w:t>17</w:t>
      </w:r>
      <w:r w:rsidR="003A6790" w:rsidRPr="00C25E0F">
        <w:rPr>
          <w:bCs/>
          <w:sz w:val="22"/>
          <w:szCs w:val="22"/>
        </w:rPr>
        <w:t xml:space="preserve"> and 1</w:t>
      </w:r>
      <w:r w:rsidR="00A0578F">
        <w:rPr>
          <w:bCs/>
          <w:sz w:val="22"/>
          <w:szCs w:val="22"/>
        </w:rPr>
        <w:t>8</w:t>
      </w:r>
      <w:r w:rsidR="003A6790" w:rsidRPr="00C25E0F">
        <w:rPr>
          <w:bCs/>
          <w:sz w:val="22"/>
          <w:szCs w:val="22"/>
        </w:rPr>
        <w:t xml:space="preserve">.  Please bring any food or snacks needed to get you through these long class periods.  </w:t>
      </w:r>
    </w:p>
    <w:p w14:paraId="04173450" w14:textId="77777777" w:rsidR="00C2753B" w:rsidRPr="00C25E0F" w:rsidRDefault="00C2753B" w:rsidP="00C2753B">
      <w:pPr>
        <w:rPr>
          <w:sz w:val="22"/>
          <w:szCs w:val="22"/>
        </w:rPr>
      </w:pPr>
    </w:p>
    <w:p w14:paraId="093E930B" w14:textId="77777777" w:rsidR="00C2753B" w:rsidRPr="00C25E0F" w:rsidRDefault="00C2753B" w:rsidP="00C2753B">
      <w:pPr>
        <w:rPr>
          <w:sz w:val="22"/>
          <w:szCs w:val="22"/>
        </w:rPr>
      </w:pPr>
      <w:r w:rsidRPr="00C25E0F">
        <w:rPr>
          <w:b/>
          <w:sz w:val="22"/>
          <w:szCs w:val="22"/>
        </w:rPr>
        <w:t>Online Course Evaluations</w:t>
      </w:r>
      <w:r w:rsidRPr="00C25E0F">
        <w:rPr>
          <w:sz w:val="22"/>
          <w:szCs w:val="22"/>
        </w:rPr>
        <w:t xml:space="preserve">:  Students are expected to provide professional and respectful feedback on the quality of instruction in this course by completing course evaluations online via </w:t>
      </w:r>
      <w:proofErr w:type="spellStart"/>
      <w:r w:rsidRPr="00C25E0F">
        <w:rPr>
          <w:sz w:val="22"/>
          <w:szCs w:val="22"/>
        </w:rPr>
        <w:t>GatorEvals</w:t>
      </w:r>
      <w:proofErr w:type="spellEnd"/>
      <w:r w:rsidRPr="00C25E0F">
        <w:rPr>
          <w:sz w:val="22"/>
          <w:szCs w:val="22"/>
        </w:rPr>
        <w:t xml:space="preserve">. Guidance on how to give feedback in a professional and respectful manner is available at </w:t>
      </w:r>
      <w:hyperlink r:id="rId14" w:history="1">
        <w:r w:rsidRPr="00C25E0F">
          <w:rPr>
            <w:rStyle w:val="Hyperlink"/>
            <w:color w:val="auto"/>
            <w:sz w:val="22"/>
            <w:szCs w:val="22"/>
          </w:rPr>
          <w:t>https://gatorevals.aa.ufl.edu/students/</w:t>
        </w:r>
      </w:hyperlink>
      <w:r w:rsidRPr="00C25E0F">
        <w:rPr>
          <w:sz w:val="22"/>
          <w:szCs w:val="22"/>
        </w:rPr>
        <w:t xml:space="preserve">. Students will be notified when the evaluation period opens and can complete evaluations through the email they receive from </w:t>
      </w:r>
      <w:proofErr w:type="spellStart"/>
      <w:r w:rsidRPr="00C25E0F">
        <w:rPr>
          <w:sz w:val="22"/>
          <w:szCs w:val="22"/>
        </w:rPr>
        <w:t>GatorEvals</w:t>
      </w:r>
      <w:proofErr w:type="spellEnd"/>
      <w:r w:rsidRPr="00C25E0F">
        <w:rPr>
          <w:sz w:val="22"/>
          <w:szCs w:val="22"/>
        </w:rPr>
        <w:t xml:space="preserve"> in their Canvas course menu under </w:t>
      </w:r>
      <w:proofErr w:type="spellStart"/>
      <w:r w:rsidRPr="00C25E0F">
        <w:rPr>
          <w:sz w:val="22"/>
          <w:szCs w:val="22"/>
        </w:rPr>
        <w:t>GatorEvals</w:t>
      </w:r>
      <w:proofErr w:type="spellEnd"/>
      <w:r w:rsidRPr="00C25E0F">
        <w:rPr>
          <w:sz w:val="22"/>
          <w:szCs w:val="22"/>
        </w:rPr>
        <w:t xml:space="preserve"> or via </w:t>
      </w:r>
      <w:hyperlink r:id="rId15" w:tgtFrame="_blank" w:history="1">
        <w:r w:rsidRPr="00C25E0F">
          <w:rPr>
            <w:rStyle w:val="Hyperlink"/>
            <w:color w:val="auto"/>
            <w:sz w:val="22"/>
            <w:szCs w:val="22"/>
          </w:rPr>
          <w:t>https://ufl.bluera.com/ufl/</w:t>
        </w:r>
      </w:hyperlink>
      <w:r w:rsidRPr="00C25E0F">
        <w:rPr>
          <w:sz w:val="22"/>
          <w:szCs w:val="22"/>
        </w:rPr>
        <w:t>. Summaries of course evaluation results are available to students at </w:t>
      </w:r>
      <w:hyperlink r:id="rId16" w:history="1">
        <w:r w:rsidRPr="00C25E0F">
          <w:rPr>
            <w:rStyle w:val="Hyperlink"/>
            <w:color w:val="auto"/>
            <w:sz w:val="22"/>
            <w:szCs w:val="22"/>
          </w:rPr>
          <w:t>https://gatorevals.aa.ufl.edu/public-results/</w:t>
        </w:r>
      </w:hyperlink>
      <w:r w:rsidRPr="00C25E0F">
        <w:rPr>
          <w:sz w:val="22"/>
          <w:szCs w:val="22"/>
        </w:rPr>
        <w:t>.</w:t>
      </w:r>
    </w:p>
    <w:p w14:paraId="409BC664" w14:textId="77777777" w:rsidR="00C2753B" w:rsidRPr="00C25E0F" w:rsidRDefault="00C2753B" w:rsidP="00C2753B">
      <w:pPr>
        <w:autoSpaceDE w:val="0"/>
        <w:autoSpaceDN w:val="0"/>
        <w:adjustRightInd w:val="0"/>
        <w:rPr>
          <w:sz w:val="22"/>
          <w:szCs w:val="22"/>
        </w:rPr>
      </w:pPr>
    </w:p>
    <w:p w14:paraId="3316C96A" w14:textId="77777777" w:rsidR="00C2753B" w:rsidRPr="00C25E0F" w:rsidRDefault="00C2753B" w:rsidP="00C2753B">
      <w:pPr>
        <w:jc w:val="center"/>
        <w:rPr>
          <w:b/>
          <w:sz w:val="22"/>
          <w:szCs w:val="22"/>
          <w:u w:val="single"/>
        </w:rPr>
      </w:pPr>
    </w:p>
    <w:p w14:paraId="0C39AE3E" w14:textId="77777777" w:rsidR="00C2753B" w:rsidRPr="00C25E0F" w:rsidRDefault="00C2753B" w:rsidP="00C2753B">
      <w:pPr>
        <w:jc w:val="center"/>
        <w:rPr>
          <w:b/>
          <w:sz w:val="22"/>
          <w:szCs w:val="22"/>
          <w:u w:val="single"/>
        </w:rPr>
      </w:pPr>
      <w:r w:rsidRPr="00C25E0F">
        <w:rPr>
          <w:b/>
          <w:sz w:val="22"/>
          <w:szCs w:val="22"/>
          <w:u w:val="single"/>
        </w:rPr>
        <w:t>GRADING POLICIES</w:t>
      </w:r>
    </w:p>
    <w:p w14:paraId="1BDE45FC" w14:textId="77777777" w:rsidR="00C2753B" w:rsidRPr="00C25E0F" w:rsidRDefault="00C2753B" w:rsidP="00C2753B">
      <w:pPr>
        <w:jc w:val="center"/>
        <w:rPr>
          <w:b/>
          <w:sz w:val="22"/>
          <w:szCs w:val="22"/>
          <w:u w:val="single"/>
        </w:rPr>
      </w:pPr>
    </w:p>
    <w:p w14:paraId="392F96A2" w14:textId="77777777" w:rsidR="00C2753B" w:rsidRPr="0021289F" w:rsidRDefault="00C2753B" w:rsidP="00C2753B">
      <w:pPr>
        <w:rPr>
          <w:b/>
          <w:bCs/>
          <w:sz w:val="22"/>
          <w:szCs w:val="22"/>
          <w:u w:val="single"/>
        </w:rPr>
      </w:pPr>
      <w:r w:rsidRPr="00C25E0F">
        <w:rPr>
          <w:b/>
          <w:sz w:val="22"/>
          <w:szCs w:val="22"/>
        </w:rPr>
        <w:t xml:space="preserve">Grading: </w:t>
      </w:r>
      <w:r w:rsidRPr="00C25E0F">
        <w:rPr>
          <w:b/>
          <w:sz w:val="22"/>
          <w:szCs w:val="22"/>
          <w:u w:val="single"/>
        </w:rPr>
        <w:t>This class is graded.</w:t>
      </w:r>
      <w:r w:rsidRPr="00C25E0F">
        <w:rPr>
          <w:b/>
          <w:sz w:val="22"/>
          <w:szCs w:val="22"/>
        </w:rPr>
        <w:t xml:space="preserve">  </w:t>
      </w:r>
      <w:r w:rsidRPr="00C25E0F">
        <w:rPr>
          <w:sz w:val="22"/>
          <w:szCs w:val="22"/>
        </w:rPr>
        <w:t>In addition to expectations for class participation</w:t>
      </w:r>
      <w:r w:rsidR="00373DB9">
        <w:rPr>
          <w:sz w:val="22"/>
          <w:szCs w:val="22"/>
        </w:rPr>
        <w:t xml:space="preserve"> (which counts toward 30% of your grade)</w:t>
      </w:r>
      <w:r w:rsidRPr="00C25E0F">
        <w:rPr>
          <w:sz w:val="22"/>
          <w:szCs w:val="22"/>
        </w:rPr>
        <w:t xml:space="preserve">, you will be asked to prepare </w:t>
      </w:r>
      <w:r w:rsidR="00E664EB" w:rsidRPr="00C25E0F">
        <w:rPr>
          <w:sz w:val="22"/>
          <w:szCs w:val="22"/>
        </w:rPr>
        <w:t>a final paper of a minimum of 10</w:t>
      </w:r>
      <w:r w:rsidRPr="00C25E0F">
        <w:rPr>
          <w:sz w:val="22"/>
          <w:szCs w:val="22"/>
        </w:rPr>
        <w:t xml:space="preserve"> pages (12 point, double spaced with ½ inch margins).  You will be provided the prompts you will be expected to answer in your final paper during our class. </w:t>
      </w:r>
      <w:r w:rsidR="0021289F" w:rsidRPr="0021289F">
        <w:rPr>
          <w:b/>
          <w:bCs/>
          <w:sz w:val="22"/>
          <w:szCs w:val="22"/>
          <w:u w:val="single"/>
        </w:rPr>
        <w:t>The paper is due September 10, 2021 at noon.</w:t>
      </w:r>
      <w:r w:rsidRPr="0021289F">
        <w:rPr>
          <w:b/>
          <w:bCs/>
          <w:sz w:val="22"/>
          <w:szCs w:val="22"/>
          <w:u w:val="single"/>
        </w:rPr>
        <w:t xml:space="preserve">  </w:t>
      </w:r>
    </w:p>
    <w:p w14:paraId="71B2A6A1" w14:textId="77777777" w:rsidR="00C2753B" w:rsidRPr="00C25E0F" w:rsidRDefault="00C2753B" w:rsidP="00C2753B">
      <w:pPr>
        <w:rPr>
          <w:sz w:val="22"/>
          <w:szCs w:val="22"/>
        </w:rPr>
      </w:pPr>
    </w:p>
    <w:p w14:paraId="6DAF7043" w14:textId="77777777" w:rsidR="00C2753B" w:rsidRPr="00C25E0F" w:rsidRDefault="00C2753B" w:rsidP="00C2753B">
      <w:pPr>
        <w:rPr>
          <w:sz w:val="22"/>
          <w:szCs w:val="22"/>
        </w:rPr>
      </w:pPr>
      <w:r w:rsidRPr="00C25E0F">
        <w:rPr>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7E72AB41" w14:textId="77777777" w:rsidR="00C2753B" w:rsidRPr="00C25E0F" w:rsidRDefault="00C2753B"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C25E0F" w14:paraId="0231D8B7" w14:textId="77777777"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0D2A1" w14:textId="77777777" w:rsidR="00C2753B" w:rsidRPr="00C25E0F" w:rsidRDefault="00C2753B">
            <w:pPr>
              <w:spacing w:line="254" w:lineRule="auto"/>
              <w:rPr>
                <w:sz w:val="22"/>
                <w:szCs w:val="22"/>
              </w:rPr>
            </w:pPr>
            <w:r w:rsidRPr="00C25E0F">
              <w:rPr>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D2143" w14:textId="77777777" w:rsidR="00C2753B" w:rsidRPr="00C25E0F" w:rsidRDefault="00C2753B">
            <w:pPr>
              <w:spacing w:line="254" w:lineRule="auto"/>
              <w:rPr>
                <w:sz w:val="22"/>
                <w:szCs w:val="22"/>
              </w:rPr>
            </w:pPr>
            <w:r w:rsidRPr="00C25E0F">
              <w:rPr>
                <w:sz w:val="22"/>
                <w:szCs w:val="22"/>
              </w:rPr>
              <w:t>Point Equivalent</w:t>
            </w:r>
          </w:p>
        </w:tc>
      </w:tr>
      <w:tr w:rsidR="001375CC" w:rsidRPr="00C25E0F" w14:paraId="254D4197"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3A1FF" w14:textId="77777777" w:rsidR="00C2753B" w:rsidRPr="00C25E0F" w:rsidRDefault="00C2753B">
            <w:pPr>
              <w:spacing w:line="254" w:lineRule="auto"/>
              <w:rPr>
                <w:sz w:val="22"/>
                <w:szCs w:val="22"/>
              </w:rPr>
            </w:pPr>
            <w:r w:rsidRPr="00C25E0F">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7A925A" w14:textId="77777777" w:rsidR="00C2753B" w:rsidRPr="00C25E0F" w:rsidRDefault="00C2753B">
            <w:pPr>
              <w:spacing w:line="254" w:lineRule="auto"/>
              <w:rPr>
                <w:sz w:val="22"/>
                <w:szCs w:val="22"/>
              </w:rPr>
            </w:pPr>
            <w:r w:rsidRPr="00C25E0F">
              <w:rPr>
                <w:sz w:val="22"/>
                <w:szCs w:val="22"/>
              </w:rPr>
              <w:t>4.0</w:t>
            </w:r>
          </w:p>
        </w:tc>
      </w:tr>
      <w:tr w:rsidR="001375CC" w:rsidRPr="00C25E0F" w14:paraId="2EE8C289"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A0EDB" w14:textId="77777777" w:rsidR="00C2753B" w:rsidRPr="00C25E0F" w:rsidRDefault="00C2753B">
            <w:pPr>
              <w:spacing w:line="254" w:lineRule="auto"/>
              <w:rPr>
                <w:sz w:val="22"/>
                <w:szCs w:val="22"/>
              </w:rPr>
            </w:pPr>
            <w:r w:rsidRPr="00C25E0F">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B78A89A" w14:textId="77777777" w:rsidR="00C2753B" w:rsidRPr="00C25E0F" w:rsidRDefault="00C2753B">
            <w:pPr>
              <w:spacing w:line="254" w:lineRule="auto"/>
              <w:rPr>
                <w:sz w:val="22"/>
                <w:szCs w:val="22"/>
              </w:rPr>
            </w:pPr>
            <w:r w:rsidRPr="00C25E0F">
              <w:rPr>
                <w:sz w:val="22"/>
                <w:szCs w:val="22"/>
              </w:rPr>
              <w:t>3.67</w:t>
            </w:r>
          </w:p>
        </w:tc>
      </w:tr>
      <w:tr w:rsidR="001375CC" w:rsidRPr="00C25E0F" w14:paraId="7183C5D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BCA27"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06FF7A" w14:textId="77777777" w:rsidR="00C2753B" w:rsidRPr="00C25E0F" w:rsidRDefault="00C2753B">
            <w:pPr>
              <w:spacing w:line="254" w:lineRule="auto"/>
              <w:rPr>
                <w:sz w:val="22"/>
                <w:szCs w:val="22"/>
              </w:rPr>
            </w:pPr>
            <w:r w:rsidRPr="00C25E0F">
              <w:rPr>
                <w:sz w:val="22"/>
                <w:szCs w:val="22"/>
              </w:rPr>
              <w:t>3.33</w:t>
            </w:r>
          </w:p>
        </w:tc>
      </w:tr>
      <w:tr w:rsidR="001375CC" w:rsidRPr="00C25E0F" w14:paraId="0A44CF1A"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6666"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EA5829" w14:textId="77777777" w:rsidR="00C2753B" w:rsidRPr="00C25E0F" w:rsidRDefault="00C2753B">
            <w:pPr>
              <w:spacing w:line="254" w:lineRule="auto"/>
              <w:rPr>
                <w:sz w:val="22"/>
                <w:szCs w:val="22"/>
              </w:rPr>
            </w:pPr>
            <w:r w:rsidRPr="00C25E0F">
              <w:rPr>
                <w:sz w:val="22"/>
                <w:szCs w:val="22"/>
              </w:rPr>
              <w:t>3.0</w:t>
            </w:r>
          </w:p>
        </w:tc>
      </w:tr>
      <w:tr w:rsidR="001375CC" w:rsidRPr="00C25E0F" w14:paraId="468B320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9C063"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E64253" w14:textId="77777777" w:rsidR="00C2753B" w:rsidRPr="00C25E0F" w:rsidRDefault="00C2753B">
            <w:pPr>
              <w:spacing w:line="254" w:lineRule="auto"/>
              <w:rPr>
                <w:sz w:val="22"/>
                <w:szCs w:val="22"/>
              </w:rPr>
            </w:pPr>
            <w:r w:rsidRPr="00C25E0F">
              <w:rPr>
                <w:sz w:val="22"/>
                <w:szCs w:val="22"/>
              </w:rPr>
              <w:t>2.67</w:t>
            </w:r>
          </w:p>
        </w:tc>
      </w:tr>
      <w:tr w:rsidR="001375CC" w:rsidRPr="00C25E0F" w14:paraId="5ED2CEE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A57FB"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DE2F8B" w14:textId="77777777" w:rsidR="00C2753B" w:rsidRPr="00C25E0F" w:rsidRDefault="00C2753B">
            <w:pPr>
              <w:spacing w:line="254" w:lineRule="auto"/>
              <w:rPr>
                <w:sz w:val="22"/>
                <w:szCs w:val="22"/>
              </w:rPr>
            </w:pPr>
            <w:r w:rsidRPr="00C25E0F">
              <w:rPr>
                <w:sz w:val="22"/>
                <w:szCs w:val="22"/>
              </w:rPr>
              <w:t>2.33</w:t>
            </w:r>
          </w:p>
        </w:tc>
      </w:tr>
      <w:tr w:rsidR="001375CC" w:rsidRPr="00C25E0F" w14:paraId="0E2CE6F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81A81" w14:textId="77777777" w:rsidR="00C2753B" w:rsidRPr="00C25E0F" w:rsidRDefault="00C2753B">
            <w:pPr>
              <w:spacing w:line="254" w:lineRule="auto"/>
              <w:rPr>
                <w:sz w:val="22"/>
                <w:szCs w:val="22"/>
              </w:rPr>
            </w:pPr>
            <w:r w:rsidRPr="00C25E0F">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FDB59B" w14:textId="77777777" w:rsidR="00C2753B" w:rsidRPr="00C25E0F" w:rsidRDefault="00C2753B">
            <w:pPr>
              <w:spacing w:line="254" w:lineRule="auto"/>
              <w:rPr>
                <w:sz w:val="22"/>
                <w:szCs w:val="22"/>
              </w:rPr>
            </w:pPr>
            <w:r w:rsidRPr="00C25E0F">
              <w:rPr>
                <w:sz w:val="22"/>
                <w:szCs w:val="22"/>
              </w:rPr>
              <w:t>2.0</w:t>
            </w:r>
          </w:p>
        </w:tc>
      </w:tr>
      <w:tr w:rsidR="001375CC" w:rsidRPr="00C25E0F" w14:paraId="2AD7A5AD"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05B2"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B3567B0" w14:textId="77777777" w:rsidR="00C2753B" w:rsidRPr="00C25E0F" w:rsidRDefault="00C2753B">
            <w:pPr>
              <w:spacing w:line="254" w:lineRule="auto"/>
              <w:rPr>
                <w:sz w:val="22"/>
                <w:szCs w:val="22"/>
              </w:rPr>
            </w:pPr>
            <w:r w:rsidRPr="00C25E0F">
              <w:rPr>
                <w:sz w:val="22"/>
                <w:szCs w:val="22"/>
              </w:rPr>
              <w:t>1.67</w:t>
            </w:r>
          </w:p>
        </w:tc>
      </w:tr>
      <w:tr w:rsidR="001375CC" w:rsidRPr="00C25E0F" w14:paraId="70B7ADEB"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BB66A"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91CECF" w14:textId="77777777" w:rsidR="00C2753B" w:rsidRPr="00C25E0F" w:rsidRDefault="00C2753B">
            <w:pPr>
              <w:spacing w:line="254" w:lineRule="auto"/>
              <w:rPr>
                <w:sz w:val="22"/>
                <w:szCs w:val="22"/>
              </w:rPr>
            </w:pPr>
            <w:r w:rsidRPr="00C25E0F">
              <w:rPr>
                <w:sz w:val="22"/>
                <w:szCs w:val="22"/>
              </w:rPr>
              <w:t>1.33</w:t>
            </w:r>
          </w:p>
        </w:tc>
      </w:tr>
      <w:tr w:rsidR="001375CC" w:rsidRPr="00C25E0F" w14:paraId="0522B168"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7FE97" w14:textId="77777777" w:rsidR="00C2753B" w:rsidRPr="00C25E0F" w:rsidRDefault="00C2753B">
            <w:pPr>
              <w:spacing w:line="254" w:lineRule="auto"/>
              <w:rPr>
                <w:sz w:val="22"/>
                <w:szCs w:val="22"/>
              </w:rPr>
            </w:pPr>
            <w:r w:rsidRPr="00C25E0F">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F0EC830" w14:textId="77777777" w:rsidR="00C2753B" w:rsidRPr="00C25E0F" w:rsidRDefault="00C2753B">
            <w:pPr>
              <w:spacing w:line="254" w:lineRule="auto"/>
              <w:rPr>
                <w:sz w:val="22"/>
                <w:szCs w:val="22"/>
              </w:rPr>
            </w:pPr>
            <w:r w:rsidRPr="00C25E0F">
              <w:rPr>
                <w:sz w:val="22"/>
                <w:szCs w:val="22"/>
              </w:rPr>
              <w:t>1.0</w:t>
            </w:r>
          </w:p>
        </w:tc>
      </w:tr>
      <w:tr w:rsidR="001375CC" w:rsidRPr="00C25E0F" w14:paraId="50FB5EEB"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C9FB3"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87635A" w14:textId="77777777" w:rsidR="00C2753B" w:rsidRPr="00C25E0F" w:rsidRDefault="00C2753B">
            <w:pPr>
              <w:spacing w:line="254" w:lineRule="auto"/>
              <w:rPr>
                <w:sz w:val="22"/>
                <w:szCs w:val="22"/>
              </w:rPr>
            </w:pPr>
            <w:r w:rsidRPr="00C25E0F">
              <w:rPr>
                <w:sz w:val="22"/>
                <w:szCs w:val="22"/>
              </w:rPr>
              <w:t>0.67</w:t>
            </w:r>
          </w:p>
        </w:tc>
      </w:tr>
      <w:tr w:rsidR="00C2753B" w:rsidRPr="00C25E0F" w14:paraId="10BC765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53470" w14:textId="77777777" w:rsidR="00C2753B" w:rsidRPr="00C25E0F" w:rsidRDefault="00C2753B">
            <w:pPr>
              <w:spacing w:line="254" w:lineRule="auto"/>
              <w:rPr>
                <w:sz w:val="22"/>
                <w:szCs w:val="22"/>
              </w:rPr>
            </w:pPr>
            <w:r w:rsidRPr="00C25E0F">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698912" w14:textId="77777777" w:rsidR="00C2753B" w:rsidRPr="00C25E0F" w:rsidRDefault="00C2753B">
            <w:pPr>
              <w:spacing w:line="254" w:lineRule="auto"/>
              <w:rPr>
                <w:sz w:val="22"/>
                <w:szCs w:val="22"/>
              </w:rPr>
            </w:pPr>
            <w:r w:rsidRPr="00C25E0F">
              <w:rPr>
                <w:sz w:val="22"/>
                <w:szCs w:val="22"/>
              </w:rPr>
              <w:t xml:space="preserve">0.0 </w:t>
            </w:r>
          </w:p>
        </w:tc>
      </w:tr>
    </w:tbl>
    <w:p w14:paraId="2913E827" w14:textId="77777777" w:rsidR="00C2753B" w:rsidRPr="00C25E0F" w:rsidRDefault="00C2753B" w:rsidP="00C2753B">
      <w:pPr>
        <w:rPr>
          <w:sz w:val="22"/>
          <w:szCs w:val="22"/>
        </w:rPr>
      </w:pPr>
    </w:p>
    <w:p w14:paraId="7BBDFB21" w14:textId="77777777" w:rsidR="00C2753B" w:rsidRPr="00C25E0F" w:rsidRDefault="00C2753B" w:rsidP="00C2753B">
      <w:pPr>
        <w:rPr>
          <w:sz w:val="22"/>
          <w:szCs w:val="22"/>
        </w:rPr>
      </w:pPr>
      <w:r w:rsidRPr="00C25E0F">
        <w:rPr>
          <w:sz w:val="22"/>
          <w:szCs w:val="22"/>
        </w:rPr>
        <w:t xml:space="preserve">The law school grading policy is available at: </w:t>
      </w:r>
      <w:hyperlink r:id="rId17" w:history="1">
        <w:r w:rsidR="00E664EB" w:rsidRPr="00C25E0F">
          <w:rPr>
            <w:color w:val="0000FF"/>
            <w:sz w:val="22"/>
            <w:szCs w:val="22"/>
            <w:u w:val="single"/>
          </w:rPr>
          <w:t>https://www.law.ufl.edu/life-at-uf-law/office-of-student-affairs/current-students/uf-law-student-handbook-and-academic-policies</w:t>
        </w:r>
      </w:hyperlink>
    </w:p>
    <w:p w14:paraId="42580E75" w14:textId="77777777" w:rsidR="00C2753B" w:rsidRPr="00C25E0F" w:rsidRDefault="00C2753B" w:rsidP="00C2753B">
      <w:pPr>
        <w:rPr>
          <w:sz w:val="22"/>
          <w:szCs w:val="22"/>
        </w:rPr>
      </w:pPr>
    </w:p>
    <w:p w14:paraId="472F86E1" w14:textId="77777777" w:rsidR="00C2753B" w:rsidRPr="00C25E0F" w:rsidRDefault="00C2753B" w:rsidP="00C2753B">
      <w:pPr>
        <w:rPr>
          <w:sz w:val="22"/>
          <w:szCs w:val="22"/>
        </w:rPr>
      </w:pPr>
    </w:p>
    <w:p w14:paraId="0556408E" w14:textId="77777777" w:rsidR="00CF6096" w:rsidRPr="00C25E0F" w:rsidRDefault="00CF6096" w:rsidP="00C2753B">
      <w:pPr>
        <w:rPr>
          <w:sz w:val="22"/>
          <w:szCs w:val="22"/>
        </w:rPr>
      </w:pPr>
    </w:p>
    <w:p w14:paraId="58F740C1" w14:textId="77777777" w:rsidR="00CF6096" w:rsidRPr="00C25E0F" w:rsidRDefault="00CF6096" w:rsidP="00C2753B">
      <w:pPr>
        <w:rPr>
          <w:sz w:val="22"/>
          <w:szCs w:val="22"/>
        </w:rPr>
      </w:pPr>
    </w:p>
    <w:p w14:paraId="207C1CA8" w14:textId="77777777" w:rsidR="00CF6096" w:rsidRPr="00C25E0F" w:rsidRDefault="00CF6096" w:rsidP="00C2753B">
      <w:pPr>
        <w:rPr>
          <w:sz w:val="22"/>
          <w:szCs w:val="22"/>
        </w:rPr>
      </w:pPr>
    </w:p>
    <w:p w14:paraId="54642C20" w14:textId="77777777" w:rsidR="00CF6096" w:rsidRPr="00C25E0F" w:rsidRDefault="00CF6096" w:rsidP="00C2753B">
      <w:pPr>
        <w:rPr>
          <w:sz w:val="22"/>
          <w:szCs w:val="22"/>
        </w:rPr>
      </w:pPr>
    </w:p>
    <w:p w14:paraId="21FDB253" w14:textId="77777777" w:rsidR="00CF6096" w:rsidRPr="00C25E0F" w:rsidRDefault="00CF6096" w:rsidP="00C2753B">
      <w:pPr>
        <w:rPr>
          <w:sz w:val="22"/>
          <w:szCs w:val="22"/>
        </w:rPr>
      </w:pPr>
    </w:p>
    <w:p w14:paraId="1CAEE6CE" w14:textId="77777777" w:rsidR="00C2753B" w:rsidRPr="00C25E0F" w:rsidRDefault="00C2753B" w:rsidP="00C2753B">
      <w:pPr>
        <w:rPr>
          <w:sz w:val="22"/>
          <w:szCs w:val="22"/>
        </w:rPr>
      </w:pPr>
    </w:p>
    <w:p w14:paraId="7CD93FB4" w14:textId="77777777" w:rsidR="005D5C90" w:rsidRDefault="005D5C90">
      <w:pPr>
        <w:jc w:val="left"/>
        <w:rPr>
          <w:b/>
          <w:bCs/>
          <w:color w:val="202020"/>
          <w:sz w:val="22"/>
          <w:szCs w:val="22"/>
          <w:u w:val="single"/>
        </w:rPr>
      </w:pPr>
      <w:r>
        <w:rPr>
          <w:b/>
          <w:bCs/>
          <w:color w:val="202020"/>
          <w:sz w:val="22"/>
          <w:szCs w:val="22"/>
          <w:u w:val="single"/>
        </w:rPr>
        <w:br w:type="page"/>
      </w:r>
    </w:p>
    <w:p w14:paraId="356DD88C" w14:textId="77777777" w:rsidR="00145EBE" w:rsidRPr="00C25E0F" w:rsidRDefault="00145EBE" w:rsidP="00145EBE">
      <w:pPr>
        <w:spacing w:after="160" w:line="259" w:lineRule="auto"/>
        <w:jc w:val="center"/>
        <w:rPr>
          <w:b/>
          <w:bCs/>
          <w:sz w:val="22"/>
          <w:szCs w:val="22"/>
          <w:u w:val="single"/>
        </w:rPr>
      </w:pPr>
      <w:r w:rsidRPr="00C25E0F">
        <w:rPr>
          <w:b/>
          <w:bCs/>
          <w:color w:val="202020"/>
          <w:sz w:val="22"/>
          <w:szCs w:val="22"/>
          <w:u w:val="single"/>
        </w:rPr>
        <w:lastRenderedPageBreak/>
        <w:t>Health and Wellness Resources</w:t>
      </w:r>
    </w:p>
    <w:p w14:paraId="52194BF3" w14:textId="77777777" w:rsidR="00145EBE" w:rsidRPr="00C25E0F" w:rsidRDefault="00145EBE" w:rsidP="00145EBE">
      <w:pPr>
        <w:pStyle w:val="ListParagraph"/>
        <w:ind w:left="1080"/>
        <w:rPr>
          <w:sz w:val="22"/>
          <w:szCs w:val="22"/>
        </w:rPr>
      </w:pPr>
    </w:p>
    <w:p w14:paraId="2F8381FE"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U Matter, We Care</w:t>
      </w:r>
      <w:r w:rsidRPr="00C25E0F">
        <w:rPr>
          <w:color w:val="202020"/>
          <w:sz w:val="22"/>
          <w:szCs w:val="22"/>
        </w:rPr>
        <w:t xml:space="preserve">: If you or someone you know is in distress, please contact </w:t>
      </w:r>
      <w:hyperlink r:id="rId18">
        <w:r w:rsidRPr="00C25E0F">
          <w:rPr>
            <w:color w:val="0562C1"/>
            <w:sz w:val="22"/>
            <w:szCs w:val="22"/>
            <w:u w:val="single" w:color="0562C1"/>
          </w:rPr>
          <w:t>umatter@ufl.edu</w:t>
        </w:r>
        <w:r w:rsidRPr="00C25E0F">
          <w:rPr>
            <w:color w:val="202020"/>
            <w:sz w:val="22"/>
            <w:szCs w:val="22"/>
          </w:rPr>
          <w:t xml:space="preserve">, </w:t>
        </w:r>
      </w:hyperlink>
      <w:r w:rsidRPr="00C25E0F">
        <w:rPr>
          <w:color w:val="202020"/>
          <w:sz w:val="22"/>
          <w:szCs w:val="22"/>
        </w:rPr>
        <w:t xml:space="preserve">352-392-1575, or visit </w:t>
      </w:r>
      <w:hyperlink r:id="rId19" w:history="1">
        <w:r w:rsidRPr="00C25E0F">
          <w:rPr>
            <w:rStyle w:val="Hyperlink"/>
            <w:sz w:val="22"/>
            <w:szCs w:val="22"/>
          </w:rPr>
          <w:t>U Matter, We Care website</w:t>
        </w:r>
      </w:hyperlink>
      <w:r w:rsidRPr="00C25E0F">
        <w:rPr>
          <w:sz w:val="22"/>
          <w:szCs w:val="22"/>
        </w:rPr>
        <w:t xml:space="preserve"> </w:t>
      </w:r>
      <w:r w:rsidRPr="00C25E0F">
        <w:rPr>
          <w:color w:val="202020"/>
          <w:sz w:val="22"/>
          <w:szCs w:val="22"/>
        </w:rPr>
        <w:t>to refer or report a concern and a team member will reach out to the student in distress.</w:t>
      </w:r>
    </w:p>
    <w:p w14:paraId="631EC982" w14:textId="77777777" w:rsidR="00145EBE" w:rsidRPr="00C25E0F" w:rsidRDefault="00145EBE" w:rsidP="00145EBE">
      <w:pPr>
        <w:pStyle w:val="ListParagraph"/>
        <w:ind w:left="1800"/>
        <w:rPr>
          <w:i/>
          <w:color w:val="202020"/>
          <w:sz w:val="22"/>
          <w:szCs w:val="22"/>
        </w:rPr>
      </w:pPr>
    </w:p>
    <w:p w14:paraId="2F257112"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Counseling and Wellness Center</w:t>
      </w:r>
      <w:r w:rsidRPr="00C25E0F">
        <w:rPr>
          <w:color w:val="202020"/>
          <w:sz w:val="22"/>
          <w:szCs w:val="22"/>
        </w:rPr>
        <w:t xml:space="preserve">: </w:t>
      </w:r>
      <w:hyperlink r:id="rId20" w:history="1">
        <w:r w:rsidRPr="00C25E0F">
          <w:rPr>
            <w:rStyle w:val="Hyperlink"/>
            <w:sz w:val="22"/>
            <w:szCs w:val="22"/>
          </w:rPr>
          <w:t>Visit the Counseling and Wellness Center website</w:t>
        </w:r>
      </w:hyperlink>
      <w:r w:rsidRPr="00C25E0F">
        <w:rPr>
          <w:color w:val="202020"/>
          <w:sz w:val="22"/>
          <w:szCs w:val="22"/>
        </w:rPr>
        <w:t xml:space="preserve"> or call 352-392-1575 for information on crisis services as well as non-crisis services.</w:t>
      </w:r>
    </w:p>
    <w:p w14:paraId="4A6F8825" w14:textId="77777777" w:rsidR="00145EBE" w:rsidRPr="00C25E0F" w:rsidRDefault="00145EBE" w:rsidP="00145EBE">
      <w:pPr>
        <w:pStyle w:val="ListParagraph"/>
        <w:ind w:left="1800"/>
        <w:rPr>
          <w:i/>
          <w:color w:val="202020"/>
          <w:sz w:val="22"/>
          <w:szCs w:val="22"/>
        </w:rPr>
      </w:pPr>
    </w:p>
    <w:p w14:paraId="33C6CDA8"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Student Health Care Center</w:t>
      </w:r>
      <w:r w:rsidRPr="00C25E0F">
        <w:rPr>
          <w:color w:val="202020"/>
          <w:sz w:val="22"/>
          <w:szCs w:val="22"/>
        </w:rPr>
        <w:t xml:space="preserve">: Call 352-392-1161 for 24/7 information to help you find the care you need, or </w:t>
      </w:r>
      <w:hyperlink r:id="rId21" w:history="1">
        <w:r w:rsidRPr="00C25E0F">
          <w:rPr>
            <w:rStyle w:val="Hyperlink"/>
            <w:sz w:val="22"/>
            <w:szCs w:val="22"/>
          </w:rPr>
          <w:t>visit the Student Health Care Center website</w:t>
        </w:r>
      </w:hyperlink>
      <w:r w:rsidRPr="00C25E0F">
        <w:rPr>
          <w:color w:val="202020"/>
          <w:sz w:val="22"/>
          <w:szCs w:val="22"/>
        </w:rPr>
        <w:t>.</w:t>
      </w:r>
    </w:p>
    <w:p w14:paraId="6CCC742E" w14:textId="77777777" w:rsidR="00145EBE" w:rsidRPr="00C25E0F" w:rsidRDefault="00145EBE" w:rsidP="00145EBE">
      <w:pPr>
        <w:pStyle w:val="ListParagraph"/>
        <w:ind w:left="1800"/>
        <w:rPr>
          <w:i/>
          <w:color w:val="202020"/>
          <w:sz w:val="22"/>
          <w:szCs w:val="22"/>
        </w:rPr>
      </w:pPr>
    </w:p>
    <w:p w14:paraId="7A91F3DB"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University Police Department</w:t>
      </w:r>
      <w:r w:rsidRPr="00C25E0F">
        <w:rPr>
          <w:color w:val="202020"/>
          <w:sz w:val="22"/>
          <w:szCs w:val="22"/>
        </w:rPr>
        <w:t xml:space="preserve">: </w:t>
      </w:r>
      <w:hyperlink r:id="rId22" w:history="1">
        <w:r w:rsidRPr="00C25E0F">
          <w:rPr>
            <w:rStyle w:val="Hyperlink"/>
            <w:sz w:val="22"/>
            <w:szCs w:val="22"/>
          </w:rPr>
          <w:t>Visit UF Police Department website</w:t>
        </w:r>
      </w:hyperlink>
      <w:r w:rsidRPr="00C25E0F">
        <w:rPr>
          <w:color w:val="202020"/>
          <w:sz w:val="22"/>
          <w:szCs w:val="22"/>
        </w:rPr>
        <w:t xml:space="preserve"> or call 352-392-1111 (or 9-1-1 for emergencies).</w:t>
      </w:r>
    </w:p>
    <w:p w14:paraId="4C450F2B" w14:textId="77777777" w:rsidR="00145EBE" w:rsidRPr="00C25E0F" w:rsidRDefault="00145EBE" w:rsidP="00145EBE">
      <w:pPr>
        <w:pStyle w:val="ListParagraph"/>
        <w:ind w:left="1800"/>
        <w:rPr>
          <w:i/>
          <w:color w:val="202020"/>
          <w:sz w:val="22"/>
          <w:szCs w:val="22"/>
        </w:rPr>
      </w:pPr>
    </w:p>
    <w:p w14:paraId="1063D325"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 xml:space="preserve">UF Health Shands Emergency Room / Trauma Center: </w:t>
      </w:r>
      <w:r w:rsidRPr="00C25E0F">
        <w:rPr>
          <w:color w:val="202020"/>
          <w:sz w:val="22"/>
          <w:szCs w:val="22"/>
        </w:rPr>
        <w:t xml:space="preserve">For immediate medical care call 352-733-0111 or go to the emergency room at 1515 SW Archer Road, Gainesville, FL 32608; </w:t>
      </w:r>
      <w:hyperlink r:id="rId23" w:history="1">
        <w:r w:rsidRPr="00C25E0F">
          <w:rPr>
            <w:rStyle w:val="Hyperlink"/>
            <w:sz w:val="22"/>
            <w:szCs w:val="22"/>
          </w:rPr>
          <w:t>Visit the UF Health Emergency Room and Trauma Center website</w:t>
        </w:r>
      </w:hyperlink>
      <w:r w:rsidRPr="00C25E0F">
        <w:rPr>
          <w:color w:val="202020"/>
          <w:sz w:val="22"/>
          <w:szCs w:val="22"/>
        </w:rPr>
        <w:t>.</w:t>
      </w:r>
    </w:p>
    <w:p w14:paraId="60A7E2D8" w14:textId="77777777" w:rsidR="00145EBE" w:rsidRPr="00C25E0F" w:rsidRDefault="00145EBE" w:rsidP="00145EBE">
      <w:pPr>
        <w:pStyle w:val="ListParagraph"/>
        <w:rPr>
          <w:sz w:val="22"/>
          <w:szCs w:val="22"/>
        </w:rPr>
      </w:pPr>
    </w:p>
    <w:p w14:paraId="23B65F59" w14:textId="77777777" w:rsidR="00145EBE" w:rsidRPr="00C25E0F" w:rsidRDefault="00145EBE" w:rsidP="00D909B7">
      <w:pPr>
        <w:pStyle w:val="ListParagraph"/>
        <w:keepNext/>
        <w:numPr>
          <w:ilvl w:val="1"/>
          <w:numId w:val="18"/>
        </w:numPr>
        <w:spacing w:after="160" w:line="259" w:lineRule="auto"/>
        <w:jc w:val="both"/>
        <w:rPr>
          <w:sz w:val="22"/>
          <w:szCs w:val="22"/>
        </w:rPr>
      </w:pPr>
      <w:r w:rsidRPr="00C25E0F">
        <w:rPr>
          <w:sz w:val="22"/>
          <w:szCs w:val="22"/>
        </w:rPr>
        <w:t>Any student who has difficulty accessing sufficient food or lacks a safe place to live is encouraged to contact the Office of Student Affairs.  If you are comfortable doing so, you may also notify me so that I can direct you to further resources.</w:t>
      </w:r>
    </w:p>
    <w:p w14:paraId="26749BDF" w14:textId="77777777" w:rsidR="00145EBE" w:rsidRPr="00C25E0F" w:rsidRDefault="00145EBE" w:rsidP="00145EBE">
      <w:pPr>
        <w:pStyle w:val="ListParagraph"/>
        <w:spacing w:after="160" w:line="259" w:lineRule="auto"/>
        <w:ind w:left="1440"/>
        <w:rPr>
          <w:sz w:val="22"/>
          <w:szCs w:val="22"/>
        </w:rPr>
      </w:pPr>
    </w:p>
    <w:p w14:paraId="628C78E0" w14:textId="77777777" w:rsidR="00145EBE" w:rsidRPr="00C25E0F" w:rsidRDefault="00145EBE" w:rsidP="00145EBE">
      <w:pPr>
        <w:pStyle w:val="ListParagraph"/>
        <w:rPr>
          <w:sz w:val="22"/>
          <w:szCs w:val="22"/>
        </w:rPr>
      </w:pPr>
    </w:p>
    <w:p w14:paraId="4206126D" w14:textId="77777777" w:rsidR="00145EBE" w:rsidRPr="00C25E0F" w:rsidRDefault="00145EBE" w:rsidP="00145EBE">
      <w:pPr>
        <w:rPr>
          <w:sz w:val="22"/>
          <w:szCs w:val="22"/>
        </w:rPr>
      </w:pPr>
    </w:p>
    <w:p w14:paraId="7DFDAC65" w14:textId="77777777" w:rsidR="00145EBE" w:rsidRPr="00C25E0F" w:rsidRDefault="00145EBE" w:rsidP="00145EBE">
      <w:pPr>
        <w:pStyle w:val="ListParagraph"/>
        <w:ind w:left="1080"/>
        <w:rPr>
          <w:sz w:val="22"/>
          <w:szCs w:val="22"/>
        </w:rPr>
      </w:pPr>
    </w:p>
    <w:p w14:paraId="07CBA5DE" w14:textId="77777777" w:rsidR="00145EBE" w:rsidRPr="00C25E0F" w:rsidRDefault="00145EBE" w:rsidP="00145EBE">
      <w:pPr>
        <w:ind w:left="360"/>
        <w:rPr>
          <w:sz w:val="22"/>
          <w:szCs w:val="22"/>
        </w:rPr>
      </w:pPr>
    </w:p>
    <w:p w14:paraId="2AA6DCD6" w14:textId="77777777" w:rsidR="001F4ACE" w:rsidRPr="00C25E0F" w:rsidRDefault="001F4ACE" w:rsidP="00E14261">
      <w:pPr>
        <w:jc w:val="center"/>
        <w:rPr>
          <w:b/>
          <w:sz w:val="22"/>
          <w:szCs w:val="22"/>
          <w:u w:val="single"/>
        </w:rPr>
        <w:sectPr w:rsidR="001F4ACE" w:rsidRPr="00C25E0F" w:rsidSect="001F4ACE">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docGrid w:linePitch="360"/>
        </w:sectPr>
      </w:pPr>
    </w:p>
    <w:p w14:paraId="5E72D781" w14:textId="77777777" w:rsidR="00E14261" w:rsidRPr="00C25E0F" w:rsidRDefault="00E14261" w:rsidP="00E14261">
      <w:pPr>
        <w:jc w:val="center"/>
        <w:rPr>
          <w:b/>
          <w:sz w:val="22"/>
          <w:szCs w:val="22"/>
          <w:u w:val="single"/>
        </w:rPr>
      </w:pPr>
      <w:r w:rsidRPr="00C25E0F">
        <w:rPr>
          <w:b/>
          <w:sz w:val="22"/>
          <w:szCs w:val="22"/>
          <w:u w:val="single"/>
        </w:rPr>
        <w:lastRenderedPageBreak/>
        <w:t>COURSE SCHEDULE</w:t>
      </w:r>
    </w:p>
    <w:p w14:paraId="76C260ED" w14:textId="77777777" w:rsidR="00E14261" w:rsidRPr="00C25E0F" w:rsidRDefault="00E14261" w:rsidP="00E14261">
      <w:pPr>
        <w:rPr>
          <w:rFonts w:eastAsia="Calibri"/>
          <w:sz w:val="22"/>
          <w:szCs w:val="22"/>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970"/>
        <w:gridCol w:w="3889"/>
        <w:gridCol w:w="6124"/>
        <w:gridCol w:w="1268"/>
      </w:tblGrid>
      <w:tr w:rsidR="008A6862" w:rsidRPr="00C25E0F" w14:paraId="66532AB4"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D67F9" w14:textId="77777777" w:rsidR="00E14261" w:rsidRPr="00C25E0F" w:rsidRDefault="00E14261" w:rsidP="001767ED">
            <w:pPr>
              <w:jc w:val="center"/>
              <w:rPr>
                <w:sz w:val="22"/>
                <w:szCs w:val="22"/>
              </w:rPr>
            </w:pPr>
            <w:r w:rsidRPr="00C25E0F">
              <w:rPr>
                <w:rFonts w:eastAsia="Calibri"/>
                <w:sz w:val="22"/>
                <w:szCs w:val="22"/>
              </w:rPr>
              <w:t>Day/Time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A8950" w14:textId="77777777" w:rsidR="00E14261" w:rsidRPr="00C25E0F" w:rsidRDefault="00E14261" w:rsidP="001767ED">
            <w:pPr>
              <w:jc w:val="center"/>
              <w:rPr>
                <w:sz w:val="22"/>
                <w:szCs w:val="22"/>
              </w:rPr>
            </w:pPr>
            <w:r w:rsidRPr="00C25E0F">
              <w:rPr>
                <w:rFonts w:eastAsia="Calibri"/>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526AFA" w14:textId="77777777" w:rsidR="00E14261" w:rsidRPr="00C25E0F" w:rsidRDefault="00E14261" w:rsidP="001767ED">
            <w:pPr>
              <w:jc w:val="center"/>
              <w:rPr>
                <w:sz w:val="22"/>
                <w:szCs w:val="22"/>
              </w:rPr>
            </w:pPr>
            <w:r w:rsidRPr="00C25E0F">
              <w:rPr>
                <w:rFonts w:eastAsia="Calibri"/>
                <w:sz w:val="22"/>
                <w:szCs w:val="22"/>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EB30A" w14:textId="77777777" w:rsidR="00E14261" w:rsidRPr="00C25E0F" w:rsidRDefault="00E14261" w:rsidP="001767ED">
            <w:pPr>
              <w:jc w:val="center"/>
              <w:rPr>
                <w:sz w:val="22"/>
                <w:szCs w:val="22"/>
              </w:rPr>
            </w:pPr>
            <w:r w:rsidRPr="00C25E0F">
              <w:rPr>
                <w:rFonts w:eastAsia="Calibri"/>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765A4" w14:textId="77777777" w:rsidR="00E14261" w:rsidRPr="00C25E0F" w:rsidRDefault="00E14261" w:rsidP="001767ED">
            <w:pPr>
              <w:jc w:val="center"/>
              <w:rPr>
                <w:sz w:val="22"/>
                <w:szCs w:val="22"/>
              </w:rPr>
            </w:pPr>
            <w:r w:rsidRPr="00C25E0F">
              <w:rPr>
                <w:rFonts w:eastAsia="Calibri"/>
                <w:sz w:val="22"/>
                <w:szCs w:val="22"/>
              </w:rPr>
              <w:t>Assignment</w:t>
            </w:r>
          </w:p>
        </w:tc>
      </w:tr>
      <w:tr w:rsidR="008A6862" w:rsidRPr="00C25E0F" w14:paraId="1C928198"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9A2B69" w14:textId="77777777" w:rsidR="001F4ACE" w:rsidRPr="00C25E0F" w:rsidRDefault="001F4ACE" w:rsidP="001F4ACE">
            <w:pPr>
              <w:rPr>
                <w:sz w:val="22"/>
                <w:szCs w:val="22"/>
              </w:rPr>
            </w:pPr>
            <w:r w:rsidRPr="00C25E0F">
              <w:rPr>
                <w:sz w:val="22"/>
                <w:szCs w:val="22"/>
              </w:rPr>
              <w:t>Day 1</w:t>
            </w:r>
          </w:p>
          <w:p w14:paraId="788023D2" w14:textId="77777777" w:rsidR="00E14261" w:rsidRPr="00C25E0F" w:rsidRDefault="00E14261"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B36D5" w14:textId="77777777" w:rsidR="00E14261" w:rsidRPr="00C25E0F" w:rsidRDefault="00C2753B" w:rsidP="001767ED">
            <w:pPr>
              <w:rPr>
                <w:sz w:val="22"/>
                <w:szCs w:val="22"/>
              </w:rPr>
            </w:pPr>
            <w:r w:rsidRPr="00C25E0F">
              <w:rPr>
                <w:sz w:val="22"/>
                <w:szCs w:val="22"/>
              </w:rPr>
              <w:t>August 1</w:t>
            </w:r>
            <w:r w:rsidR="00145EBE" w:rsidRPr="00C25E0F">
              <w:rPr>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379D8" w14:textId="77777777" w:rsidR="001F4ACE" w:rsidRPr="00C25E0F" w:rsidRDefault="001F4ACE" w:rsidP="001F4ACE">
            <w:pPr>
              <w:rPr>
                <w:b/>
                <w:bCs/>
                <w:sz w:val="22"/>
                <w:szCs w:val="22"/>
              </w:rPr>
            </w:pPr>
            <w:r w:rsidRPr="00C25E0F">
              <w:rPr>
                <w:bCs/>
                <w:sz w:val="22"/>
                <w:szCs w:val="22"/>
              </w:rPr>
              <w:t>Background on marijuana regulations</w:t>
            </w:r>
            <w:r w:rsidR="00D57AA4" w:rsidRPr="00C25E0F">
              <w:rPr>
                <w:bCs/>
                <w:sz w:val="22"/>
                <w:szCs w:val="22"/>
              </w:rPr>
              <w:t xml:space="preserve"> &amp; distinctions with hemp</w:t>
            </w:r>
          </w:p>
          <w:p w14:paraId="628645F5" w14:textId="77777777" w:rsidR="00E14261" w:rsidRPr="00C25E0F"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36B6D2" w14:textId="77777777" w:rsidR="001F4ACE" w:rsidRPr="00C25E0F" w:rsidRDefault="00C2753B" w:rsidP="00D909B7">
            <w:pPr>
              <w:pStyle w:val="ListParagraph"/>
              <w:numPr>
                <w:ilvl w:val="0"/>
                <w:numId w:val="15"/>
              </w:numPr>
              <w:rPr>
                <w:bCs/>
                <w:sz w:val="22"/>
                <w:szCs w:val="22"/>
              </w:rPr>
            </w:pPr>
            <w:r w:rsidRPr="00C25E0F">
              <w:rPr>
                <w:bCs/>
                <w:sz w:val="22"/>
                <w:szCs w:val="22"/>
              </w:rPr>
              <w:t>PBS History Timeline</w:t>
            </w:r>
          </w:p>
          <w:p w14:paraId="521088EE" w14:textId="77777777" w:rsidR="00C2753B" w:rsidRPr="00C25E0F" w:rsidRDefault="00C2753B" w:rsidP="00D909B7">
            <w:pPr>
              <w:pStyle w:val="ListParagraph"/>
              <w:numPr>
                <w:ilvl w:val="0"/>
                <w:numId w:val="15"/>
              </w:numPr>
              <w:rPr>
                <w:bCs/>
                <w:sz w:val="22"/>
                <w:szCs w:val="22"/>
              </w:rPr>
            </w:pPr>
            <w:r w:rsidRPr="00C25E0F">
              <w:rPr>
                <w:bCs/>
                <w:sz w:val="22"/>
                <w:szCs w:val="22"/>
              </w:rPr>
              <w:t>Memorandum to the Secretary of Agriculture, dated May 28, 2019</w:t>
            </w:r>
          </w:p>
          <w:p w14:paraId="5F61E8DA" w14:textId="77777777" w:rsidR="00BB55D0" w:rsidRPr="00C25E0F" w:rsidRDefault="00BB55D0" w:rsidP="00D909B7">
            <w:pPr>
              <w:pStyle w:val="ListParagraph"/>
              <w:numPr>
                <w:ilvl w:val="0"/>
                <w:numId w:val="15"/>
              </w:numPr>
              <w:rPr>
                <w:bCs/>
                <w:sz w:val="22"/>
                <w:szCs w:val="22"/>
              </w:rPr>
            </w:pPr>
            <w:proofErr w:type="spellStart"/>
            <w:r w:rsidRPr="00C25E0F">
              <w:rPr>
                <w:bCs/>
                <w:sz w:val="22"/>
                <w:szCs w:val="22"/>
              </w:rPr>
              <w:t>Curaleaf</w:t>
            </w:r>
            <w:proofErr w:type="spellEnd"/>
            <w:r w:rsidRPr="00C25E0F">
              <w:rPr>
                <w:bCs/>
                <w:sz w:val="22"/>
                <w:szCs w:val="22"/>
              </w:rPr>
              <w:t xml:space="preserve"> FDA Warning Letter, dated July 22, 2019</w:t>
            </w:r>
          </w:p>
          <w:p w14:paraId="4A2EDD98" w14:textId="77777777" w:rsidR="00D57AA4" w:rsidRPr="00C25E0F" w:rsidRDefault="006B616C" w:rsidP="00D909B7">
            <w:pPr>
              <w:pStyle w:val="ListParagraph"/>
              <w:numPr>
                <w:ilvl w:val="0"/>
                <w:numId w:val="15"/>
              </w:numPr>
              <w:rPr>
                <w:bCs/>
                <w:sz w:val="22"/>
                <w:szCs w:val="22"/>
              </w:rPr>
            </w:pPr>
            <w:r w:rsidRPr="00C25E0F">
              <w:rPr>
                <w:bCs/>
                <w:sz w:val="22"/>
                <w:szCs w:val="22"/>
              </w:rPr>
              <w:t>SB 1020</w:t>
            </w:r>
          </w:p>
          <w:p w14:paraId="02F7E75D" w14:textId="77777777" w:rsidR="00E14261" w:rsidRPr="00C25E0F"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7397C6" w14:textId="77777777" w:rsidR="00E14261" w:rsidRPr="00C25E0F" w:rsidRDefault="001F4ACE" w:rsidP="001767ED">
            <w:pPr>
              <w:rPr>
                <w:sz w:val="22"/>
                <w:szCs w:val="22"/>
              </w:rPr>
            </w:pPr>
            <w:r w:rsidRPr="00C25E0F">
              <w:rPr>
                <w:sz w:val="22"/>
                <w:szCs w:val="22"/>
              </w:rPr>
              <w:t xml:space="preserve">Reading </w:t>
            </w:r>
          </w:p>
        </w:tc>
      </w:tr>
      <w:tr w:rsidR="008A6862" w:rsidRPr="00C25E0F" w14:paraId="54033474"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825599" w14:textId="77777777" w:rsidR="001F4ACE" w:rsidRPr="00C25E0F"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1A9CF6" w14:textId="77777777" w:rsidR="001F4ACE" w:rsidRPr="00C25E0F"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043CB2" w14:textId="77777777" w:rsidR="001F4ACE" w:rsidRPr="00C25E0F" w:rsidRDefault="001F4ACE" w:rsidP="001F4ACE">
            <w:pPr>
              <w:rPr>
                <w:bCs/>
                <w:sz w:val="22"/>
                <w:szCs w:val="22"/>
              </w:rPr>
            </w:pPr>
            <w:r w:rsidRPr="00C25E0F">
              <w:rPr>
                <w:bCs/>
                <w:sz w:val="22"/>
                <w:szCs w:val="22"/>
              </w:rPr>
              <w:t>The Cole Memorandum</w:t>
            </w:r>
          </w:p>
          <w:p w14:paraId="17993C67" w14:textId="77777777" w:rsidR="001F4ACE" w:rsidRPr="00C25E0F" w:rsidRDefault="001F4ACE" w:rsidP="001F4ACE">
            <w:pPr>
              <w:rPr>
                <w:b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EF6AF" w14:textId="77777777" w:rsidR="001F4ACE" w:rsidRPr="00C25E0F" w:rsidRDefault="00C2753B" w:rsidP="00D909B7">
            <w:pPr>
              <w:pStyle w:val="ListParagraph"/>
              <w:numPr>
                <w:ilvl w:val="0"/>
                <w:numId w:val="17"/>
              </w:numPr>
              <w:rPr>
                <w:rStyle w:val="Hyperlink"/>
                <w:bCs/>
                <w:color w:val="auto"/>
                <w:sz w:val="22"/>
                <w:szCs w:val="22"/>
              </w:rPr>
            </w:pPr>
            <w:r w:rsidRPr="00C25E0F">
              <w:rPr>
                <w:sz w:val="22"/>
                <w:szCs w:val="22"/>
              </w:rPr>
              <w:t xml:space="preserve">Memorandum for All </w:t>
            </w:r>
            <w:r w:rsidR="00996DF1" w:rsidRPr="00C25E0F">
              <w:rPr>
                <w:sz w:val="22"/>
                <w:szCs w:val="22"/>
              </w:rPr>
              <w:t>United</w:t>
            </w:r>
            <w:r w:rsidRPr="00C25E0F">
              <w:rPr>
                <w:sz w:val="22"/>
                <w:szCs w:val="22"/>
              </w:rPr>
              <w:t xml:space="preserve"> States Attorneys, dated August 29, 2013 (the “Cole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3A8B6B" w14:textId="77777777" w:rsidR="001F4ACE" w:rsidRPr="00C25E0F" w:rsidRDefault="00F85756" w:rsidP="001F4ACE">
            <w:pPr>
              <w:rPr>
                <w:sz w:val="22"/>
                <w:szCs w:val="22"/>
              </w:rPr>
            </w:pPr>
            <w:r w:rsidRPr="00C25E0F">
              <w:rPr>
                <w:sz w:val="22"/>
                <w:szCs w:val="22"/>
              </w:rPr>
              <w:t>Reading</w:t>
            </w:r>
          </w:p>
        </w:tc>
      </w:tr>
      <w:tr w:rsidR="008A6862" w:rsidRPr="00C25E0F" w14:paraId="062415BB"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022E8" w14:textId="77777777" w:rsidR="001F4ACE" w:rsidRPr="00C25E0F"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47CCD1" w14:textId="77777777" w:rsidR="001F4ACE" w:rsidRPr="00C25E0F"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8919AF" w14:textId="77777777" w:rsidR="001F4ACE" w:rsidRPr="00C25E0F" w:rsidRDefault="001F4ACE" w:rsidP="001F4ACE">
            <w:pPr>
              <w:rPr>
                <w:bCs/>
                <w:sz w:val="22"/>
                <w:szCs w:val="22"/>
              </w:rPr>
            </w:pPr>
            <w:r w:rsidRPr="00C25E0F">
              <w:rPr>
                <w:bCs/>
                <w:sz w:val="22"/>
                <w:szCs w:val="22"/>
              </w:rPr>
              <w:t>The Sessions Memorandum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AB2B6A" w14:textId="77777777" w:rsidR="001F4ACE" w:rsidRPr="00C25E0F" w:rsidRDefault="00996DF1" w:rsidP="00D909B7">
            <w:pPr>
              <w:pStyle w:val="ListParagraph"/>
              <w:numPr>
                <w:ilvl w:val="0"/>
                <w:numId w:val="17"/>
              </w:numPr>
              <w:rPr>
                <w:rStyle w:val="Hyperlink"/>
                <w:bCs/>
                <w:color w:val="auto"/>
                <w:sz w:val="22"/>
                <w:szCs w:val="22"/>
              </w:rPr>
            </w:pPr>
            <w:r w:rsidRPr="00C25E0F">
              <w:rPr>
                <w:sz w:val="22"/>
                <w:szCs w:val="22"/>
              </w:rPr>
              <w:t>Memorandum for All Un</w:t>
            </w:r>
            <w:r w:rsidR="00C2753B" w:rsidRPr="00C25E0F">
              <w:rPr>
                <w:sz w:val="22"/>
                <w:szCs w:val="22"/>
              </w:rPr>
              <w:t>i</w:t>
            </w:r>
            <w:r w:rsidRPr="00C25E0F">
              <w:rPr>
                <w:sz w:val="22"/>
                <w:szCs w:val="22"/>
              </w:rPr>
              <w:t>t</w:t>
            </w:r>
            <w:r w:rsidR="00C2753B" w:rsidRPr="00C25E0F">
              <w:rPr>
                <w:sz w:val="22"/>
                <w:szCs w:val="22"/>
              </w:rPr>
              <w:t>ed States Attorneys, dated January 4, 2018 (the “Sessions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D3701" w14:textId="77777777" w:rsidR="001F4ACE" w:rsidRPr="00C25E0F" w:rsidRDefault="00F85756" w:rsidP="001F4ACE">
            <w:pPr>
              <w:rPr>
                <w:sz w:val="22"/>
                <w:szCs w:val="22"/>
              </w:rPr>
            </w:pPr>
            <w:r w:rsidRPr="00C25E0F">
              <w:rPr>
                <w:sz w:val="22"/>
                <w:szCs w:val="22"/>
              </w:rPr>
              <w:t>Reading</w:t>
            </w:r>
          </w:p>
        </w:tc>
      </w:tr>
      <w:tr w:rsidR="008A6862" w:rsidRPr="00C25E0F" w14:paraId="22DAF9B5"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625DDB" w14:textId="77777777" w:rsidR="001F4ACE" w:rsidRPr="00C25E0F" w:rsidRDefault="001F4ACE" w:rsidP="001F4ACE">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779DF" w14:textId="77777777" w:rsidR="001F4ACE" w:rsidRPr="00C25E0F" w:rsidRDefault="001F4ACE"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B154A" w14:textId="77777777" w:rsidR="001F4ACE" w:rsidRPr="00C25E0F" w:rsidRDefault="001D0E47" w:rsidP="001767ED">
            <w:pPr>
              <w:rPr>
                <w:sz w:val="22"/>
                <w:szCs w:val="22"/>
              </w:rPr>
            </w:pPr>
            <w:r w:rsidRPr="00C25E0F">
              <w:rPr>
                <w:sz w:val="22"/>
                <w:szCs w:val="22"/>
              </w:rPr>
              <w:t xml:space="preserve">Federal Issues Continued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FC70FB" w14:textId="77777777" w:rsidR="001F4ACE" w:rsidRPr="00C25E0F" w:rsidRDefault="001F4ACE" w:rsidP="00D909B7">
            <w:pPr>
              <w:pStyle w:val="ListParagraph"/>
              <w:numPr>
                <w:ilvl w:val="0"/>
                <w:numId w:val="14"/>
              </w:numPr>
              <w:rPr>
                <w:bCs/>
                <w:sz w:val="22"/>
                <w:szCs w:val="22"/>
              </w:rPr>
            </w:pPr>
            <w:r w:rsidRPr="00C25E0F">
              <w:rPr>
                <w:bCs/>
                <w:i/>
                <w:sz w:val="22"/>
                <w:szCs w:val="22"/>
              </w:rPr>
              <w:t>Gonzales v. Raich</w:t>
            </w:r>
            <w:r w:rsidRPr="00C25E0F">
              <w:rPr>
                <w:bCs/>
                <w:sz w:val="22"/>
                <w:szCs w:val="22"/>
              </w:rPr>
              <w:t>,</w:t>
            </w:r>
            <w:r w:rsidRPr="00C25E0F">
              <w:rPr>
                <w:sz w:val="22"/>
                <w:szCs w:val="22"/>
                <w:lang w:val="en"/>
              </w:rPr>
              <w:t xml:space="preserve"> 545 U.S. 1 (2005) </w:t>
            </w:r>
          </w:p>
          <w:p w14:paraId="0E871066" w14:textId="77777777" w:rsidR="001F4ACE" w:rsidRPr="00C25E0F" w:rsidRDefault="001F4ACE" w:rsidP="00D909B7">
            <w:pPr>
              <w:pStyle w:val="ListParagraph"/>
              <w:numPr>
                <w:ilvl w:val="0"/>
                <w:numId w:val="14"/>
              </w:numPr>
              <w:rPr>
                <w:bCs/>
                <w:sz w:val="22"/>
                <w:szCs w:val="22"/>
              </w:rPr>
            </w:pPr>
            <w:r w:rsidRPr="00C25E0F">
              <w:rPr>
                <w:bCs/>
                <w:i/>
                <w:sz w:val="22"/>
                <w:szCs w:val="22"/>
              </w:rPr>
              <w:t>US v. Pickard</w:t>
            </w:r>
            <w:r w:rsidRPr="00C25E0F">
              <w:rPr>
                <w:bCs/>
                <w:sz w:val="22"/>
                <w:szCs w:val="22"/>
              </w:rPr>
              <w:t xml:space="preserve">, </w:t>
            </w:r>
            <w:r w:rsidRPr="00C25E0F">
              <w:rPr>
                <w:bCs/>
                <w:sz w:val="22"/>
                <w:szCs w:val="22"/>
                <w:lang w:val="en"/>
              </w:rPr>
              <w:t>100 F</w:t>
            </w:r>
            <w:r w:rsidRPr="00C25E0F">
              <w:rPr>
                <w:sz w:val="22"/>
                <w:szCs w:val="22"/>
                <w:lang w:val="en"/>
              </w:rPr>
              <w:t xml:space="preserve">. </w:t>
            </w:r>
            <w:r w:rsidRPr="00C25E0F">
              <w:rPr>
                <w:bCs/>
                <w:sz w:val="22"/>
                <w:szCs w:val="22"/>
                <w:lang w:val="en"/>
              </w:rPr>
              <w:t>Supp</w:t>
            </w:r>
            <w:r w:rsidRPr="00C25E0F">
              <w:rPr>
                <w:sz w:val="22"/>
                <w:szCs w:val="22"/>
                <w:lang w:val="en"/>
              </w:rPr>
              <w:t xml:space="preserve">. </w:t>
            </w:r>
            <w:r w:rsidRPr="00C25E0F">
              <w:rPr>
                <w:bCs/>
                <w:sz w:val="22"/>
                <w:szCs w:val="22"/>
                <w:lang w:val="en"/>
              </w:rPr>
              <w:t>3d 981</w:t>
            </w:r>
            <w:r w:rsidRPr="00C25E0F">
              <w:rPr>
                <w:sz w:val="22"/>
                <w:szCs w:val="22"/>
                <w:lang w:val="en"/>
              </w:rPr>
              <w:t xml:space="preserve"> (E.D. Cal. </w:t>
            </w:r>
            <w:r w:rsidRPr="00C25E0F">
              <w:rPr>
                <w:bCs/>
                <w:sz w:val="22"/>
                <w:szCs w:val="22"/>
                <w:lang w:val="en"/>
              </w:rPr>
              <w:t xml:space="preserve">2015) </w:t>
            </w:r>
          </w:p>
          <w:p w14:paraId="6E8CC9E8" w14:textId="77777777" w:rsidR="001F4ACE" w:rsidRPr="00C25E0F" w:rsidRDefault="001F4ACE" w:rsidP="00D909B7">
            <w:pPr>
              <w:pStyle w:val="ListParagraph"/>
              <w:numPr>
                <w:ilvl w:val="0"/>
                <w:numId w:val="14"/>
              </w:numPr>
              <w:rPr>
                <w:bCs/>
                <w:sz w:val="22"/>
                <w:szCs w:val="22"/>
              </w:rPr>
            </w:pPr>
            <w:r w:rsidRPr="00C25E0F">
              <w:rPr>
                <w:bCs/>
                <w:i/>
                <w:sz w:val="22"/>
                <w:szCs w:val="22"/>
                <w:lang w:val="en"/>
              </w:rPr>
              <w:t>Conant v</w:t>
            </w:r>
            <w:r w:rsidRPr="00C25E0F">
              <w:rPr>
                <w:i/>
                <w:sz w:val="22"/>
                <w:szCs w:val="22"/>
                <w:lang w:val="en"/>
              </w:rPr>
              <w:t xml:space="preserve">. </w:t>
            </w:r>
            <w:r w:rsidRPr="00C25E0F">
              <w:rPr>
                <w:bCs/>
                <w:i/>
                <w:sz w:val="22"/>
                <w:szCs w:val="22"/>
                <w:lang w:val="en"/>
              </w:rPr>
              <w:t>Walters</w:t>
            </w:r>
            <w:r w:rsidRPr="00C25E0F">
              <w:rPr>
                <w:sz w:val="22"/>
                <w:szCs w:val="22"/>
                <w:lang w:val="en"/>
              </w:rPr>
              <w:t xml:space="preserve">, </w:t>
            </w:r>
            <w:r w:rsidRPr="00C25E0F">
              <w:rPr>
                <w:bCs/>
                <w:sz w:val="22"/>
                <w:szCs w:val="22"/>
                <w:lang w:val="en"/>
              </w:rPr>
              <w:t>309 F</w:t>
            </w:r>
            <w:r w:rsidRPr="00C25E0F">
              <w:rPr>
                <w:sz w:val="22"/>
                <w:szCs w:val="22"/>
                <w:lang w:val="en"/>
              </w:rPr>
              <w:t>.</w:t>
            </w:r>
            <w:r w:rsidRPr="00C25E0F">
              <w:rPr>
                <w:bCs/>
                <w:sz w:val="22"/>
                <w:szCs w:val="22"/>
                <w:lang w:val="en"/>
              </w:rPr>
              <w:t>3d 629</w:t>
            </w:r>
            <w:r w:rsidRPr="00C25E0F">
              <w:rPr>
                <w:sz w:val="22"/>
                <w:szCs w:val="22"/>
                <w:lang w:val="en"/>
              </w:rPr>
              <w:t xml:space="preserve"> (9th Cir. </w:t>
            </w:r>
            <w:r w:rsidRPr="00C25E0F">
              <w:rPr>
                <w:bCs/>
                <w:sz w:val="22"/>
                <w:szCs w:val="22"/>
                <w:lang w:val="en"/>
              </w:rPr>
              <w:t>2002</w:t>
            </w:r>
            <w:r w:rsidRPr="00C25E0F">
              <w:rPr>
                <w:sz w:val="22"/>
                <w:szCs w:val="22"/>
                <w:lang w:val="en"/>
              </w:rPr>
              <w:t xml:space="preserve">) </w:t>
            </w:r>
          </w:p>
          <w:p w14:paraId="2A2AB39B" w14:textId="77777777" w:rsidR="001D0E47" w:rsidRPr="00C25E0F" w:rsidRDefault="001D0E47" w:rsidP="00D909B7">
            <w:pPr>
              <w:pStyle w:val="ListParagraph"/>
              <w:numPr>
                <w:ilvl w:val="0"/>
                <w:numId w:val="14"/>
              </w:numPr>
              <w:autoSpaceDE w:val="0"/>
              <w:autoSpaceDN w:val="0"/>
              <w:adjustRightInd w:val="0"/>
              <w:rPr>
                <w:sz w:val="22"/>
                <w:szCs w:val="22"/>
              </w:rPr>
            </w:pPr>
            <w:r w:rsidRPr="00C25E0F">
              <w:rPr>
                <w:i/>
                <w:sz w:val="22"/>
                <w:szCs w:val="22"/>
              </w:rPr>
              <w:t>Up in Smoke or Down in Flames?  A Florida Lawyer’s Legal and Ethical Risks in Advising a Marijuana Industry Client.</w:t>
            </w:r>
            <w:r w:rsidRPr="00C25E0F">
              <w:rPr>
                <w:sz w:val="22"/>
                <w:szCs w:val="22"/>
              </w:rPr>
              <w:t xml:space="preserve"> </w:t>
            </w:r>
          </w:p>
          <w:p w14:paraId="4339118F" w14:textId="77777777" w:rsidR="001D0E47" w:rsidRPr="00C25E0F" w:rsidRDefault="001D0E47" w:rsidP="00D909B7">
            <w:pPr>
              <w:pStyle w:val="ListParagraph"/>
              <w:numPr>
                <w:ilvl w:val="0"/>
                <w:numId w:val="14"/>
              </w:numPr>
              <w:autoSpaceDE w:val="0"/>
              <w:autoSpaceDN w:val="0"/>
              <w:adjustRightInd w:val="0"/>
              <w:rPr>
                <w:sz w:val="22"/>
                <w:szCs w:val="22"/>
              </w:rPr>
            </w:pPr>
            <w:r w:rsidRPr="00C25E0F">
              <w:rPr>
                <w:i/>
                <w:sz w:val="22"/>
                <w:szCs w:val="22"/>
              </w:rPr>
              <w:t>The Florida Bar v. Christensen</w:t>
            </w:r>
            <w:r w:rsidRPr="00C25E0F">
              <w:rPr>
                <w:sz w:val="22"/>
                <w:szCs w:val="22"/>
              </w:rPr>
              <w:t>, 233 So. 3d 1019 (Fla. 2018)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36307" w14:textId="77777777" w:rsidR="001F4ACE" w:rsidRPr="00C25E0F" w:rsidRDefault="00C2753B" w:rsidP="001767ED">
            <w:pPr>
              <w:rPr>
                <w:sz w:val="22"/>
                <w:szCs w:val="22"/>
              </w:rPr>
            </w:pPr>
            <w:r w:rsidRPr="00C25E0F">
              <w:rPr>
                <w:sz w:val="22"/>
                <w:szCs w:val="22"/>
              </w:rPr>
              <w:t>Reading</w:t>
            </w:r>
          </w:p>
        </w:tc>
      </w:tr>
      <w:tr w:rsidR="008A6862" w:rsidRPr="00C25E0F" w14:paraId="73728966"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AA5977" w14:textId="77777777" w:rsidR="00F40641" w:rsidRPr="00C25E0F" w:rsidRDefault="00F40641" w:rsidP="00F40641">
            <w:pPr>
              <w:rPr>
                <w:rFonts w:eastAsia="Calibri"/>
                <w:sz w:val="22"/>
                <w:szCs w:val="22"/>
              </w:rPr>
            </w:pPr>
            <w:r w:rsidRPr="00C25E0F">
              <w:rPr>
                <w:rFonts w:eastAsia="Calibri"/>
                <w:sz w:val="22"/>
                <w:szCs w:val="22"/>
              </w:rPr>
              <w:t>Day 2</w:t>
            </w:r>
          </w:p>
          <w:p w14:paraId="3336F35D" w14:textId="77777777" w:rsidR="00F40641" w:rsidRPr="00C25E0F" w:rsidRDefault="00F40641" w:rsidP="00F40641">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2F50D" w14:textId="77777777" w:rsidR="00F40641" w:rsidRPr="00C25E0F" w:rsidRDefault="008A6862" w:rsidP="00F40641">
            <w:pPr>
              <w:rPr>
                <w:sz w:val="22"/>
                <w:szCs w:val="22"/>
              </w:rPr>
            </w:pPr>
            <w:r>
              <w:rPr>
                <w:sz w:val="22"/>
                <w:szCs w:val="22"/>
              </w:rPr>
              <w:t>August 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1FCB63" w14:textId="77777777" w:rsidR="00F40641" w:rsidRPr="00C25E0F" w:rsidRDefault="00F40641" w:rsidP="00F40641">
            <w:pPr>
              <w:rPr>
                <w:sz w:val="22"/>
                <w:szCs w:val="22"/>
              </w:rPr>
            </w:pPr>
            <w:r w:rsidRPr="00C25E0F">
              <w:rPr>
                <w:sz w:val="22"/>
                <w:szCs w:val="22"/>
              </w:rPr>
              <w:t>Overview of FL Regulations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CA82BD" w14:textId="77777777" w:rsidR="00F40641" w:rsidRPr="00C25E0F" w:rsidRDefault="00F40641" w:rsidP="00D909B7">
            <w:pPr>
              <w:pStyle w:val="ListParagraph"/>
              <w:numPr>
                <w:ilvl w:val="0"/>
                <w:numId w:val="13"/>
              </w:numPr>
              <w:rPr>
                <w:bCs/>
                <w:sz w:val="22"/>
                <w:szCs w:val="22"/>
              </w:rPr>
            </w:pPr>
            <w:r w:rsidRPr="00C25E0F">
              <w:rPr>
                <w:bCs/>
                <w:sz w:val="22"/>
                <w:szCs w:val="22"/>
              </w:rPr>
              <w:t>SB8A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64430" w14:textId="77777777" w:rsidR="00F40641" w:rsidRPr="00C25E0F" w:rsidRDefault="00F40641" w:rsidP="00F40641">
            <w:pPr>
              <w:rPr>
                <w:sz w:val="22"/>
                <w:szCs w:val="22"/>
              </w:rPr>
            </w:pPr>
            <w:r w:rsidRPr="00C25E0F">
              <w:rPr>
                <w:sz w:val="22"/>
                <w:szCs w:val="22"/>
              </w:rPr>
              <w:t>Reading</w:t>
            </w:r>
          </w:p>
        </w:tc>
      </w:tr>
      <w:tr w:rsidR="00780FF7" w:rsidRPr="00C25E0F" w14:paraId="2386C851"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E1574"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59BF50"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0D0E11" w14:textId="77777777" w:rsidR="00780FF7" w:rsidRPr="00C25E0F" w:rsidRDefault="00780FF7" w:rsidP="00780FF7">
            <w:pPr>
              <w:rPr>
                <w:sz w:val="22"/>
                <w:szCs w:val="22"/>
              </w:rPr>
            </w:pPr>
            <w:r w:rsidRPr="00C25E0F">
              <w:rPr>
                <w:sz w:val="22"/>
                <w:szCs w:val="22"/>
              </w:rPr>
              <w:t>FL Case Law on Medical Marijuana: License Challenges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E19040" w14:textId="77777777" w:rsidR="00780FF7" w:rsidRPr="00C25E0F" w:rsidRDefault="00780FF7" w:rsidP="00D909B7">
            <w:pPr>
              <w:pStyle w:val="ListParagraph"/>
              <w:numPr>
                <w:ilvl w:val="0"/>
                <w:numId w:val="12"/>
              </w:numPr>
              <w:autoSpaceDE w:val="0"/>
              <w:autoSpaceDN w:val="0"/>
              <w:adjustRightInd w:val="0"/>
              <w:rPr>
                <w:sz w:val="22"/>
                <w:szCs w:val="22"/>
              </w:rPr>
            </w:pPr>
            <w:r w:rsidRPr="00C25E0F">
              <w:rPr>
                <w:i/>
                <w:sz w:val="22"/>
                <w:szCs w:val="22"/>
              </w:rPr>
              <w:t xml:space="preserve">Nature's Way Nursery of Miami, Inc., v. </w:t>
            </w:r>
            <w:proofErr w:type="gramStart"/>
            <w:r w:rsidRPr="00C25E0F">
              <w:rPr>
                <w:i/>
                <w:sz w:val="22"/>
                <w:szCs w:val="22"/>
              </w:rPr>
              <w:t xml:space="preserve">FDOH, </w:t>
            </w:r>
            <w:r w:rsidRPr="00C25E0F">
              <w:rPr>
                <w:sz w:val="22"/>
                <w:szCs w:val="22"/>
              </w:rPr>
              <w:t xml:space="preserve"> 2018</w:t>
            </w:r>
            <w:proofErr w:type="gramEnd"/>
            <w:r w:rsidRPr="00C25E0F">
              <w:rPr>
                <w:sz w:val="22"/>
                <w:szCs w:val="22"/>
              </w:rPr>
              <w:t xml:space="preserve"> WL 3084645</w:t>
            </w:r>
          </w:p>
          <w:p w14:paraId="38679448" w14:textId="77777777" w:rsidR="00780FF7" w:rsidRPr="00C25E0F" w:rsidRDefault="00780FF7" w:rsidP="00D909B7">
            <w:pPr>
              <w:pStyle w:val="ListParagraph"/>
              <w:numPr>
                <w:ilvl w:val="0"/>
                <w:numId w:val="12"/>
              </w:numPr>
              <w:autoSpaceDE w:val="0"/>
              <w:autoSpaceDN w:val="0"/>
              <w:adjustRightInd w:val="0"/>
              <w:rPr>
                <w:sz w:val="22"/>
                <w:szCs w:val="22"/>
              </w:rPr>
            </w:pPr>
            <w:r w:rsidRPr="00C25E0F">
              <w:rPr>
                <w:i/>
                <w:iCs/>
                <w:sz w:val="22"/>
                <w:szCs w:val="22"/>
              </w:rPr>
              <w:t xml:space="preserve">Fla. Dep’t of Health v. </w:t>
            </w:r>
            <w:proofErr w:type="spellStart"/>
            <w:r w:rsidRPr="00C25E0F">
              <w:rPr>
                <w:i/>
                <w:iCs/>
                <w:sz w:val="22"/>
                <w:szCs w:val="22"/>
              </w:rPr>
              <w:t>Florigrown</w:t>
            </w:r>
            <w:proofErr w:type="spellEnd"/>
            <w:r w:rsidRPr="00C25E0F">
              <w:rPr>
                <w:i/>
                <w:iCs/>
                <w:sz w:val="22"/>
                <w:szCs w:val="22"/>
              </w:rPr>
              <w:t>, LLC</w:t>
            </w:r>
            <w:r w:rsidRPr="00C25E0F">
              <w:rPr>
                <w:sz w:val="22"/>
                <w:szCs w:val="22"/>
              </w:rPr>
              <w:t>, No. SC19-1464 2021 WL 2149362 (Fla. May 27, 2021)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06E5C" w14:textId="77777777" w:rsidR="00780FF7" w:rsidRDefault="00780FF7" w:rsidP="00780FF7">
            <w:r w:rsidRPr="003B0F63">
              <w:rPr>
                <w:sz w:val="22"/>
                <w:szCs w:val="22"/>
              </w:rPr>
              <w:t>Reading</w:t>
            </w:r>
          </w:p>
        </w:tc>
      </w:tr>
      <w:tr w:rsidR="00780FF7" w:rsidRPr="00C25E0F" w14:paraId="3B9B13B2"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BF9FE0"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64FCB0"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3EBB23" w14:textId="77777777" w:rsidR="00780FF7" w:rsidRPr="00C25E0F" w:rsidRDefault="00780FF7" w:rsidP="00780FF7">
            <w:pPr>
              <w:rPr>
                <w:sz w:val="22"/>
                <w:szCs w:val="22"/>
              </w:rPr>
            </w:pPr>
            <w:r w:rsidRPr="00C25E0F">
              <w:rPr>
                <w:sz w:val="22"/>
                <w:szCs w:val="22"/>
              </w:rPr>
              <w:t>Advisory Opinions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9E0755" w14:textId="77777777" w:rsidR="00780FF7" w:rsidRPr="00C25E0F" w:rsidRDefault="00780FF7" w:rsidP="00D909B7">
            <w:pPr>
              <w:pStyle w:val="BodyText"/>
              <w:numPr>
                <w:ilvl w:val="0"/>
                <w:numId w:val="19"/>
              </w:numPr>
              <w:ind w:left="340" w:right="720"/>
              <w:rPr>
                <w:sz w:val="22"/>
                <w:szCs w:val="22"/>
              </w:rPr>
            </w:pPr>
            <w:r w:rsidRPr="00C25E0F">
              <w:rPr>
                <w:i/>
                <w:iCs/>
                <w:sz w:val="22"/>
                <w:szCs w:val="22"/>
              </w:rPr>
              <w:t>Advisory Opinion to the Attorney Gen. Re: Adult Use of Marijuana</w:t>
            </w:r>
            <w:r w:rsidRPr="00C25E0F">
              <w:rPr>
                <w:sz w:val="22"/>
                <w:szCs w:val="22"/>
              </w:rPr>
              <w:t>, 2021 WL 1572583 (Fla. April 22, 2021)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8C04A5" w14:textId="77777777" w:rsidR="00780FF7" w:rsidRDefault="00780FF7" w:rsidP="00780FF7">
            <w:r w:rsidRPr="003B0F63">
              <w:rPr>
                <w:sz w:val="22"/>
                <w:szCs w:val="22"/>
              </w:rPr>
              <w:t>Reading</w:t>
            </w:r>
          </w:p>
        </w:tc>
      </w:tr>
      <w:tr w:rsidR="00780FF7" w:rsidRPr="00C25E0F" w14:paraId="149F8F89"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4F60C4"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401585"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8672BE" w14:textId="77777777" w:rsidR="00780FF7" w:rsidRDefault="00780FF7" w:rsidP="00780FF7">
            <w:pPr>
              <w:rPr>
                <w:sz w:val="22"/>
                <w:szCs w:val="22"/>
              </w:rPr>
            </w:pPr>
            <w:r w:rsidRPr="00C25E0F">
              <w:rPr>
                <w:sz w:val="22"/>
                <w:szCs w:val="22"/>
              </w:rPr>
              <w:t>FL Case Law on</w:t>
            </w:r>
            <w:r>
              <w:rPr>
                <w:sz w:val="22"/>
                <w:szCs w:val="22"/>
              </w:rPr>
              <w:t xml:space="preserve"> Challenged to</w:t>
            </w:r>
            <w:r w:rsidRPr="00C25E0F">
              <w:rPr>
                <w:sz w:val="22"/>
                <w:szCs w:val="22"/>
              </w:rPr>
              <w:t xml:space="preserve"> Medical Marijuana</w:t>
            </w:r>
            <w:r>
              <w:rPr>
                <w:sz w:val="22"/>
                <w:szCs w:val="22"/>
              </w:rPr>
              <w:t xml:space="preserve"> Regulations and Licensing </w:t>
            </w:r>
          </w:p>
          <w:p w14:paraId="64ECE4A6" w14:textId="77777777" w:rsidR="00780FF7" w:rsidRPr="008A6862" w:rsidRDefault="00780FF7" w:rsidP="00780FF7">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0C976F" w14:textId="77777777" w:rsidR="00780FF7" w:rsidRPr="00C25E0F" w:rsidRDefault="00780FF7" w:rsidP="00D909B7">
            <w:pPr>
              <w:pStyle w:val="ListParagraph"/>
              <w:numPr>
                <w:ilvl w:val="0"/>
                <w:numId w:val="12"/>
              </w:numPr>
              <w:autoSpaceDE w:val="0"/>
              <w:autoSpaceDN w:val="0"/>
              <w:adjustRightInd w:val="0"/>
              <w:rPr>
                <w:i/>
                <w:sz w:val="22"/>
                <w:szCs w:val="22"/>
              </w:rPr>
            </w:pPr>
            <w:r w:rsidRPr="00C25E0F">
              <w:rPr>
                <w:i/>
                <w:sz w:val="22"/>
                <w:szCs w:val="22"/>
              </w:rPr>
              <w:t xml:space="preserve">DOH v. People United for Medical Marijuana, </w:t>
            </w:r>
            <w:r w:rsidRPr="00C25E0F">
              <w:rPr>
                <w:sz w:val="22"/>
                <w:szCs w:val="22"/>
              </w:rPr>
              <w:t>250 So. 3d 825 (1st DCA 2018)</w:t>
            </w:r>
          </w:p>
          <w:p w14:paraId="511A6313" w14:textId="77777777" w:rsidR="00780FF7" w:rsidRPr="00C25E0F" w:rsidRDefault="00780FF7" w:rsidP="00D909B7">
            <w:pPr>
              <w:pStyle w:val="ListParagraph"/>
              <w:numPr>
                <w:ilvl w:val="0"/>
                <w:numId w:val="12"/>
              </w:numPr>
              <w:autoSpaceDE w:val="0"/>
              <w:autoSpaceDN w:val="0"/>
              <w:adjustRightInd w:val="0"/>
              <w:rPr>
                <w:sz w:val="22"/>
                <w:szCs w:val="22"/>
              </w:rPr>
            </w:pPr>
            <w:r w:rsidRPr="00C25E0F">
              <w:rPr>
                <w:i/>
                <w:sz w:val="22"/>
                <w:szCs w:val="22"/>
              </w:rPr>
              <w:t>DOH v. Redner</w:t>
            </w:r>
            <w:r w:rsidRPr="00C25E0F">
              <w:rPr>
                <w:sz w:val="22"/>
                <w:szCs w:val="22"/>
              </w:rPr>
              <w:t xml:space="preserve">, </w:t>
            </w:r>
            <w:bookmarkStart w:id="3" w:name="_cp_text_1_10"/>
            <w:r w:rsidRPr="00C25E0F">
              <w:rPr>
                <w:sz w:val="22"/>
                <w:szCs w:val="22"/>
                <w:u w:color="0000FF"/>
              </w:rPr>
              <w:t>273 So. 3d 170</w:t>
            </w:r>
            <w:bookmarkEnd w:id="3"/>
            <w:r w:rsidRPr="00C25E0F">
              <w:rPr>
                <w:i/>
                <w:sz w:val="22"/>
                <w:szCs w:val="22"/>
              </w:rPr>
              <w:t xml:space="preserve"> </w:t>
            </w:r>
            <w:r w:rsidRPr="00C25E0F">
              <w:rPr>
                <w:sz w:val="22"/>
                <w:szCs w:val="22"/>
              </w:rPr>
              <w:t>(1st DCA April 3, 2019)</w:t>
            </w:r>
          </w:p>
          <w:p w14:paraId="7C57C383" w14:textId="77777777" w:rsidR="00780FF7" w:rsidRPr="008A6862" w:rsidRDefault="00780FF7" w:rsidP="00D909B7">
            <w:pPr>
              <w:pStyle w:val="ListParagraph"/>
              <w:numPr>
                <w:ilvl w:val="0"/>
                <w:numId w:val="12"/>
              </w:numPr>
              <w:autoSpaceDE w:val="0"/>
              <w:autoSpaceDN w:val="0"/>
              <w:adjustRightInd w:val="0"/>
              <w:rPr>
                <w:sz w:val="22"/>
                <w:szCs w:val="22"/>
              </w:rPr>
            </w:pPr>
            <w:r w:rsidRPr="00C25E0F">
              <w:rPr>
                <w:sz w:val="22"/>
                <w:szCs w:val="22"/>
              </w:rPr>
              <w:t>Settlement Agreement</w:t>
            </w:r>
            <w:r w:rsidRPr="00C25E0F">
              <w:rPr>
                <w:i/>
                <w:sz w:val="22"/>
                <w:szCs w:val="22"/>
              </w:rPr>
              <w:t xml:space="preserve"> (</w:t>
            </w:r>
            <w:r w:rsidRPr="00C25E0F">
              <w:rPr>
                <w:i/>
                <w:iCs/>
                <w:sz w:val="22"/>
                <w:szCs w:val="22"/>
              </w:rPr>
              <w:t>Spring Oaks Greenhouses, Inc. et al v. Fla. Dept. of Health)</w:t>
            </w:r>
          </w:p>
          <w:p w14:paraId="4DF48335" w14:textId="77777777" w:rsidR="00780FF7" w:rsidRPr="008A6862" w:rsidRDefault="00780FF7" w:rsidP="00D909B7">
            <w:pPr>
              <w:pStyle w:val="ListParagraph"/>
              <w:numPr>
                <w:ilvl w:val="0"/>
                <w:numId w:val="12"/>
              </w:numPr>
              <w:autoSpaceDE w:val="0"/>
              <w:autoSpaceDN w:val="0"/>
              <w:adjustRightInd w:val="0"/>
              <w:rPr>
                <w:sz w:val="22"/>
                <w:szCs w:val="22"/>
              </w:rPr>
            </w:pPr>
            <w:proofErr w:type="spellStart"/>
            <w:r w:rsidRPr="008A6862">
              <w:rPr>
                <w:i/>
                <w:iCs/>
              </w:rPr>
              <w:t>MedPure</w:t>
            </w:r>
            <w:proofErr w:type="spellEnd"/>
            <w:r w:rsidRPr="008A6862">
              <w:rPr>
                <w:i/>
                <w:iCs/>
              </w:rPr>
              <w:t>, LLC v. DOH</w:t>
            </w:r>
            <w:r w:rsidRPr="008A6862">
              <w:t>, 295 So. 3d 318 (Fla. 1st DCA April 17, 2020)</w:t>
            </w:r>
          </w:p>
          <w:p w14:paraId="385A6398" w14:textId="77777777" w:rsidR="00780FF7" w:rsidRPr="008A6862" w:rsidRDefault="00780FF7" w:rsidP="00780FF7">
            <w:pPr>
              <w:autoSpaceDE w:val="0"/>
              <w:autoSpaceDN w:val="0"/>
              <w:adjustRightInd w:val="0"/>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AB81CD" w14:textId="77777777" w:rsidR="00780FF7" w:rsidRPr="00C25E0F" w:rsidRDefault="00780FF7" w:rsidP="00780FF7">
            <w:pPr>
              <w:rPr>
                <w:sz w:val="22"/>
                <w:szCs w:val="22"/>
              </w:rPr>
            </w:pPr>
            <w:r w:rsidRPr="00C25E0F">
              <w:rPr>
                <w:sz w:val="22"/>
                <w:szCs w:val="22"/>
              </w:rPr>
              <w:lastRenderedPageBreak/>
              <w:t>Reading</w:t>
            </w:r>
          </w:p>
        </w:tc>
      </w:tr>
      <w:tr w:rsidR="00780FF7" w:rsidRPr="00C25E0F" w14:paraId="0624EFBB"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22A33" w14:textId="77777777" w:rsidR="00780FF7" w:rsidRPr="00C25E0F" w:rsidRDefault="00780FF7" w:rsidP="00780FF7">
            <w:pPr>
              <w:rPr>
                <w:rFonts w:eastAsia="Calibri"/>
                <w:sz w:val="22"/>
                <w:szCs w:val="22"/>
              </w:rPr>
            </w:pPr>
            <w:r>
              <w:rPr>
                <w:rFonts w:eastAsia="Calibri"/>
                <w:sz w:val="22"/>
                <w:szCs w:val="22"/>
              </w:rPr>
              <w:t>Day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29BF8C" w14:textId="77777777" w:rsidR="00780FF7" w:rsidRPr="00C25E0F" w:rsidRDefault="00780FF7" w:rsidP="00780FF7">
            <w:pPr>
              <w:rPr>
                <w:rFonts w:eastAsia="Calibri"/>
                <w:sz w:val="22"/>
                <w:szCs w:val="22"/>
              </w:rPr>
            </w:pPr>
            <w:r>
              <w:rPr>
                <w:rFonts w:eastAsia="Calibri"/>
                <w:sz w:val="22"/>
                <w:szCs w:val="22"/>
              </w:rPr>
              <w:t>August 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A6093E" w14:textId="77777777" w:rsidR="00780FF7" w:rsidRPr="00C25E0F" w:rsidRDefault="00780FF7" w:rsidP="00780FF7">
            <w:pPr>
              <w:rPr>
                <w:sz w:val="22"/>
                <w:szCs w:val="22"/>
              </w:rPr>
            </w:pPr>
            <w:r>
              <w:rPr>
                <w:sz w:val="22"/>
                <w:szCs w:val="22"/>
              </w:rPr>
              <w:t>Guest Speaker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D6FE1" w14:textId="77777777" w:rsidR="00780FF7" w:rsidRPr="008A6862" w:rsidRDefault="00780FF7" w:rsidP="00D909B7">
            <w:pPr>
              <w:pStyle w:val="ListParagraph"/>
              <w:numPr>
                <w:ilvl w:val="0"/>
                <w:numId w:val="12"/>
              </w:numPr>
              <w:autoSpaceDE w:val="0"/>
              <w:autoSpaceDN w:val="0"/>
              <w:adjustRightInd w:val="0"/>
              <w:rPr>
                <w:i/>
                <w:sz w:val="22"/>
                <w:szCs w:val="22"/>
              </w:rPr>
            </w:pPr>
            <w:r>
              <w:rPr>
                <w:iCs/>
                <w:sz w:val="22"/>
                <w:szCs w:val="22"/>
              </w:rPr>
              <w:t>Guest Speaker</w:t>
            </w:r>
          </w:p>
          <w:p w14:paraId="2579FB35" w14:textId="77777777" w:rsidR="00780FF7" w:rsidRPr="008A6862" w:rsidRDefault="00780FF7" w:rsidP="00D909B7">
            <w:pPr>
              <w:pStyle w:val="ListParagraph"/>
              <w:numPr>
                <w:ilvl w:val="0"/>
                <w:numId w:val="12"/>
              </w:numPr>
              <w:autoSpaceDE w:val="0"/>
              <w:autoSpaceDN w:val="0"/>
              <w:adjustRightInd w:val="0"/>
              <w:rPr>
                <w:i/>
                <w:sz w:val="22"/>
                <w:szCs w:val="22"/>
              </w:rPr>
            </w:pPr>
            <w:r>
              <w:rPr>
                <w:iCs/>
                <w:sz w:val="22"/>
                <w:szCs w:val="22"/>
              </w:rPr>
              <w:t>Case wrap up</w:t>
            </w:r>
          </w:p>
          <w:p w14:paraId="53A6EC61" w14:textId="77777777" w:rsidR="00780FF7" w:rsidRPr="0021289F" w:rsidRDefault="00780FF7" w:rsidP="0021289F">
            <w:pPr>
              <w:rPr>
                <w:b/>
                <w:bCs/>
                <w:sz w:val="22"/>
                <w:szCs w:val="22"/>
                <w:u w:val="single"/>
              </w:rPr>
            </w:pPr>
            <w:r>
              <w:rPr>
                <w:iCs/>
                <w:sz w:val="22"/>
                <w:szCs w:val="22"/>
              </w:rPr>
              <w:t xml:space="preserve">Final Paper Assignment </w:t>
            </w:r>
            <w:r w:rsidR="0021289F">
              <w:rPr>
                <w:iCs/>
                <w:sz w:val="22"/>
                <w:szCs w:val="22"/>
              </w:rPr>
              <w:t>(</w:t>
            </w:r>
            <w:r w:rsidR="0021289F" w:rsidRPr="0021289F">
              <w:rPr>
                <w:b/>
                <w:bCs/>
                <w:sz w:val="22"/>
                <w:szCs w:val="22"/>
                <w:u w:val="single"/>
              </w:rPr>
              <w:t>The paper is due September 10, 2021 at noon</w:t>
            </w:r>
            <w:r w:rsidR="0021289F">
              <w:rPr>
                <w:b/>
                <w:bCs/>
                <w:sz w:val="22"/>
                <w:szCs w:val="22"/>
                <w:u w:val="single"/>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7340F" w14:textId="77777777" w:rsidR="00780FF7" w:rsidRPr="00C25E0F" w:rsidRDefault="00780FF7" w:rsidP="00780FF7">
            <w:pPr>
              <w:rPr>
                <w:sz w:val="22"/>
                <w:szCs w:val="22"/>
              </w:rPr>
            </w:pPr>
            <w:r w:rsidRPr="00C25E0F">
              <w:rPr>
                <w:sz w:val="22"/>
                <w:szCs w:val="22"/>
              </w:rPr>
              <w:t>Reading</w:t>
            </w:r>
          </w:p>
        </w:tc>
      </w:tr>
    </w:tbl>
    <w:p w14:paraId="520D88F6" w14:textId="77777777" w:rsidR="00E14261" w:rsidRPr="00C25E0F" w:rsidRDefault="00E14261" w:rsidP="00E14261">
      <w:pPr>
        <w:rPr>
          <w:sz w:val="22"/>
          <w:szCs w:val="22"/>
        </w:rPr>
      </w:pPr>
    </w:p>
    <w:p w14:paraId="6C4C2FC3" w14:textId="77777777" w:rsidR="00E14261" w:rsidRPr="00C25E0F" w:rsidRDefault="00E14261" w:rsidP="00E14261">
      <w:pPr>
        <w:rPr>
          <w:rFonts w:eastAsia="Calibri"/>
          <w:sz w:val="22"/>
          <w:szCs w:val="22"/>
        </w:rPr>
      </w:pPr>
      <w:r w:rsidRPr="00C25E0F">
        <w:rPr>
          <w:rStyle w:val="CategoryUnderlined"/>
          <w:rFonts w:ascii="Times New Roman" w:hAnsi="Times New Roman"/>
          <w:sz w:val="22"/>
          <w:szCs w:val="22"/>
        </w:rPr>
        <w:t>Disclaimer:</w:t>
      </w:r>
      <w:r w:rsidRPr="00C25E0F">
        <w:rPr>
          <w:rFonts w:eastAsia="Calibri"/>
          <w:sz w:val="22"/>
          <w:szCs w:val="22"/>
        </w:rPr>
        <w:t xml:space="preserve"> </w:t>
      </w:r>
      <w:r w:rsidRPr="00C25E0F">
        <w:rPr>
          <w:sz w:val="22"/>
          <w:szCs w:val="22"/>
        </w:rPr>
        <w:t>This syllabus represents my current plans and objectives.  Those plans may need to change to enhance the class learning opportunity.  Such changes, communicated clearly, are not unusual and should be expected.</w:t>
      </w:r>
    </w:p>
    <w:sectPr w:rsidR="00E14261" w:rsidRPr="00C25E0F"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D7AC" w14:textId="77777777" w:rsidR="00D909B7" w:rsidRDefault="00D909B7">
      <w:r>
        <w:separator/>
      </w:r>
    </w:p>
  </w:endnote>
  <w:endnote w:type="continuationSeparator" w:id="0">
    <w:p w14:paraId="54850C8E" w14:textId="77777777" w:rsidR="00D909B7" w:rsidRDefault="00D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c7bcc0b-1cab-4e2e-a16b-313a"/>
  <w:p w14:paraId="3B0272AD" w14:textId="77777777" w:rsidR="00734E92" w:rsidRDefault="00734E92">
    <w:pPr>
      <w:pStyle w:val="DocID"/>
    </w:pPr>
    <w:r>
      <w:fldChar w:fldCharType="begin"/>
    </w:r>
    <w:r>
      <w:instrText xml:space="preserve">  DOCPROPERTY "CUS_DocIDChunk0" </w:instrText>
    </w:r>
    <w:r>
      <w:fldChar w:fldCharType="separate"/>
    </w:r>
    <w:r>
      <w:rPr>
        <w:noProof/>
      </w:rPr>
      <w:t>0099994\174797\11249685v1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6FE4" w14:textId="77777777" w:rsidR="00734E92" w:rsidRPr="004A68AF" w:rsidRDefault="00734E92" w:rsidP="004A68AF">
    <w:pPr>
      <w:pStyle w:val="Footer"/>
      <w:rPr>
        <w:rStyle w:val="PageNumber"/>
        <w:sz w:val="24"/>
        <w:szCs w:val="24"/>
      </w:rPr>
    </w:pPr>
    <w:r>
      <w:tab/>
    </w: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Pr>
        <w:rStyle w:val="PageNumber"/>
        <w:sz w:val="24"/>
        <w:szCs w:val="24"/>
      </w:rPr>
      <w:t>1</w:t>
    </w:r>
    <w:r w:rsidRPr="000A37A4">
      <w:rPr>
        <w:rStyle w:val="PageNumber"/>
        <w:sz w:val="24"/>
        <w:szCs w:val="24"/>
      </w:rPr>
      <w:fldChar w:fldCharType="end"/>
    </w:r>
  </w:p>
  <w:bookmarkStart w:id="1" w:name="_iDocIDFielde89926d4-e91f-48c5-a531-e131"/>
  <w:p w14:paraId="7F116214" w14:textId="77777777" w:rsidR="00734E92" w:rsidRDefault="00734E92">
    <w:pPr>
      <w:pStyle w:val="DocID"/>
    </w:pPr>
    <w:r>
      <w:fldChar w:fldCharType="begin"/>
    </w:r>
    <w:r>
      <w:instrText xml:space="preserve">  DOCPROPERTY "CUS_DocIDChunk0" </w:instrText>
    </w:r>
    <w:r>
      <w:fldChar w:fldCharType="separate"/>
    </w:r>
    <w:r>
      <w:rPr>
        <w:noProof/>
      </w:rPr>
      <w:t>0099994\174797\11249685v1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A8E4" w14:textId="77777777" w:rsidR="00734E92" w:rsidRPr="00265A20" w:rsidRDefault="00734E92" w:rsidP="00265A20">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2" w:name="_iDocIDFieldc290ab80-c49d-4b28-8875-f18a"/>
  <w:p w14:paraId="1E1A0540" w14:textId="77777777" w:rsidR="00734E92" w:rsidRDefault="00734E92">
    <w:pPr>
      <w:pStyle w:val="DocID"/>
    </w:pPr>
    <w:r>
      <w:fldChar w:fldCharType="begin"/>
    </w:r>
    <w:r>
      <w:instrText xml:space="preserve">  DOCPROPERTY "CUS_DocIDChunk0" </w:instrText>
    </w:r>
    <w:r>
      <w:fldChar w:fldCharType="separate"/>
    </w:r>
    <w:r>
      <w:rPr>
        <w:noProof/>
      </w:rPr>
      <w:t>0099994\174797\11249685v1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958" w14:textId="77777777" w:rsidR="00D909B7" w:rsidRDefault="00D909B7">
      <w:r>
        <w:separator/>
      </w:r>
    </w:p>
  </w:footnote>
  <w:footnote w:type="continuationSeparator" w:id="0">
    <w:p w14:paraId="799E5C50" w14:textId="77777777" w:rsidR="00D909B7" w:rsidRDefault="00D9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2EA" w14:textId="77777777" w:rsidR="0094256D" w:rsidRDefault="0094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4C2" w14:textId="77777777" w:rsidR="0094256D" w:rsidRDefault="0094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DFC2" w14:textId="77777777" w:rsidR="0094256D" w:rsidRDefault="0094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6"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18"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9"/>
  </w:num>
  <w:num w:numId="4">
    <w:abstractNumId w:val="6"/>
  </w:num>
  <w:num w:numId="5">
    <w:abstractNumId w:val="5"/>
  </w:num>
  <w:num w:numId="6">
    <w:abstractNumId w:val="4"/>
  </w:num>
  <w:num w:numId="7">
    <w:abstractNumId w:val="3"/>
  </w:num>
  <w:num w:numId="8">
    <w:abstractNumId w:val="15"/>
  </w:num>
  <w:num w:numId="9">
    <w:abstractNumId w:val="2"/>
  </w:num>
  <w:num w:numId="10">
    <w:abstractNumId w:val="1"/>
  </w:num>
  <w:num w:numId="11">
    <w:abstractNumId w:val="0"/>
  </w:num>
  <w:num w:numId="12">
    <w:abstractNumId w:val="8"/>
  </w:num>
  <w:num w:numId="13">
    <w:abstractNumId w:val="11"/>
  </w:num>
  <w:num w:numId="14">
    <w:abstractNumId w:val="18"/>
  </w:num>
  <w:num w:numId="15">
    <w:abstractNumId w:val="12"/>
  </w:num>
  <w:num w:numId="16">
    <w:abstractNumId w:val="14"/>
  </w:num>
  <w:num w:numId="17">
    <w:abstractNumId w:val="10"/>
  </w:num>
  <w:num w:numId="18">
    <w:abstractNumId w:val="1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10213"/>
    <w:rsid w:val="000329BD"/>
    <w:rsid w:val="0004015D"/>
    <w:rsid w:val="0006479D"/>
    <w:rsid w:val="00064927"/>
    <w:rsid w:val="00073E11"/>
    <w:rsid w:val="00081FEA"/>
    <w:rsid w:val="000A37A4"/>
    <w:rsid w:val="000C4438"/>
    <w:rsid w:val="000E3F71"/>
    <w:rsid w:val="00111427"/>
    <w:rsid w:val="0013562B"/>
    <w:rsid w:val="001375CC"/>
    <w:rsid w:val="0014188E"/>
    <w:rsid w:val="00144113"/>
    <w:rsid w:val="00145EBE"/>
    <w:rsid w:val="001600E1"/>
    <w:rsid w:val="001B7980"/>
    <w:rsid w:val="001D0E47"/>
    <w:rsid w:val="001E0079"/>
    <w:rsid w:val="001F4ACE"/>
    <w:rsid w:val="0021289F"/>
    <w:rsid w:val="0023236F"/>
    <w:rsid w:val="00236ACB"/>
    <w:rsid w:val="00245AE7"/>
    <w:rsid w:val="00246D62"/>
    <w:rsid w:val="0027761E"/>
    <w:rsid w:val="002A6AE5"/>
    <w:rsid w:val="002C3331"/>
    <w:rsid w:val="002E5F3E"/>
    <w:rsid w:val="003335D3"/>
    <w:rsid w:val="003346F3"/>
    <w:rsid w:val="00346845"/>
    <w:rsid w:val="003737F5"/>
    <w:rsid w:val="00373DB9"/>
    <w:rsid w:val="0039407F"/>
    <w:rsid w:val="0039699E"/>
    <w:rsid w:val="003A5A2E"/>
    <w:rsid w:val="003A6790"/>
    <w:rsid w:val="003E06F5"/>
    <w:rsid w:val="00433A13"/>
    <w:rsid w:val="0044466F"/>
    <w:rsid w:val="004540CC"/>
    <w:rsid w:val="0045733E"/>
    <w:rsid w:val="00470C26"/>
    <w:rsid w:val="00473926"/>
    <w:rsid w:val="00484FA6"/>
    <w:rsid w:val="004A3A5F"/>
    <w:rsid w:val="004E0B4A"/>
    <w:rsid w:val="004E20C5"/>
    <w:rsid w:val="004E4E78"/>
    <w:rsid w:val="005013DD"/>
    <w:rsid w:val="00505097"/>
    <w:rsid w:val="005166D9"/>
    <w:rsid w:val="00525FD0"/>
    <w:rsid w:val="00544C22"/>
    <w:rsid w:val="0055702C"/>
    <w:rsid w:val="00567AE2"/>
    <w:rsid w:val="00585CA7"/>
    <w:rsid w:val="00592ACE"/>
    <w:rsid w:val="005B2344"/>
    <w:rsid w:val="005D5C90"/>
    <w:rsid w:val="005E2790"/>
    <w:rsid w:val="00626002"/>
    <w:rsid w:val="00631B3A"/>
    <w:rsid w:val="0063792C"/>
    <w:rsid w:val="00645A2C"/>
    <w:rsid w:val="006517F2"/>
    <w:rsid w:val="0066407E"/>
    <w:rsid w:val="006710F5"/>
    <w:rsid w:val="00685741"/>
    <w:rsid w:val="006A3994"/>
    <w:rsid w:val="006A3BA0"/>
    <w:rsid w:val="006A5079"/>
    <w:rsid w:val="006B616C"/>
    <w:rsid w:val="006C677E"/>
    <w:rsid w:val="0070075E"/>
    <w:rsid w:val="00714228"/>
    <w:rsid w:val="00727691"/>
    <w:rsid w:val="00734E92"/>
    <w:rsid w:val="00737D17"/>
    <w:rsid w:val="00780FF7"/>
    <w:rsid w:val="00787CDD"/>
    <w:rsid w:val="0079466E"/>
    <w:rsid w:val="007D570E"/>
    <w:rsid w:val="007E559E"/>
    <w:rsid w:val="007F3E47"/>
    <w:rsid w:val="007F414C"/>
    <w:rsid w:val="007F51CC"/>
    <w:rsid w:val="00802806"/>
    <w:rsid w:val="0082006E"/>
    <w:rsid w:val="008215A8"/>
    <w:rsid w:val="0083100D"/>
    <w:rsid w:val="008312C3"/>
    <w:rsid w:val="00854F66"/>
    <w:rsid w:val="00874107"/>
    <w:rsid w:val="008A6862"/>
    <w:rsid w:val="008B2392"/>
    <w:rsid w:val="008E22DF"/>
    <w:rsid w:val="008F0B70"/>
    <w:rsid w:val="008F58B5"/>
    <w:rsid w:val="00916B2C"/>
    <w:rsid w:val="0094256D"/>
    <w:rsid w:val="00954DD6"/>
    <w:rsid w:val="00971F11"/>
    <w:rsid w:val="009941A8"/>
    <w:rsid w:val="00996DF1"/>
    <w:rsid w:val="009C2C01"/>
    <w:rsid w:val="009C3C3A"/>
    <w:rsid w:val="009F307E"/>
    <w:rsid w:val="00A0578F"/>
    <w:rsid w:val="00A35DF5"/>
    <w:rsid w:val="00A45142"/>
    <w:rsid w:val="00A70229"/>
    <w:rsid w:val="00A7089B"/>
    <w:rsid w:val="00A84488"/>
    <w:rsid w:val="00AA7B47"/>
    <w:rsid w:val="00AB683E"/>
    <w:rsid w:val="00AE74B3"/>
    <w:rsid w:val="00AF7460"/>
    <w:rsid w:val="00B11AC8"/>
    <w:rsid w:val="00B14028"/>
    <w:rsid w:val="00B37C28"/>
    <w:rsid w:val="00B555DF"/>
    <w:rsid w:val="00B73CEC"/>
    <w:rsid w:val="00B767E8"/>
    <w:rsid w:val="00B974BD"/>
    <w:rsid w:val="00BA2760"/>
    <w:rsid w:val="00BB55D0"/>
    <w:rsid w:val="00BC6F70"/>
    <w:rsid w:val="00BF03D9"/>
    <w:rsid w:val="00BF21E5"/>
    <w:rsid w:val="00C25E0F"/>
    <w:rsid w:val="00C2753B"/>
    <w:rsid w:val="00C410B6"/>
    <w:rsid w:val="00C946FF"/>
    <w:rsid w:val="00C95A50"/>
    <w:rsid w:val="00CA7F5A"/>
    <w:rsid w:val="00CB3024"/>
    <w:rsid w:val="00CE09C6"/>
    <w:rsid w:val="00CF6096"/>
    <w:rsid w:val="00D01DA7"/>
    <w:rsid w:val="00D11988"/>
    <w:rsid w:val="00D238A0"/>
    <w:rsid w:val="00D24F7F"/>
    <w:rsid w:val="00D55360"/>
    <w:rsid w:val="00D57AA4"/>
    <w:rsid w:val="00D74CC3"/>
    <w:rsid w:val="00D77D16"/>
    <w:rsid w:val="00D909B7"/>
    <w:rsid w:val="00DA21CF"/>
    <w:rsid w:val="00DA25B2"/>
    <w:rsid w:val="00DB006B"/>
    <w:rsid w:val="00DD2FB6"/>
    <w:rsid w:val="00DD5EBC"/>
    <w:rsid w:val="00E140C1"/>
    <w:rsid w:val="00E14261"/>
    <w:rsid w:val="00E36CE1"/>
    <w:rsid w:val="00E664EB"/>
    <w:rsid w:val="00E710D5"/>
    <w:rsid w:val="00E715BD"/>
    <w:rsid w:val="00E87E71"/>
    <w:rsid w:val="00EC5042"/>
    <w:rsid w:val="00F11531"/>
    <w:rsid w:val="00F208EE"/>
    <w:rsid w:val="00F27D65"/>
    <w:rsid w:val="00F30003"/>
    <w:rsid w:val="00F40641"/>
    <w:rsid w:val="00F42C10"/>
    <w:rsid w:val="00F457BA"/>
    <w:rsid w:val="00F64AFB"/>
    <w:rsid w:val="00F651E1"/>
    <w:rsid w:val="00F709F3"/>
    <w:rsid w:val="00F846B8"/>
    <w:rsid w:val="00F85756"/>
    <w:rsid w:val="00FE2B71"/>
    <w:rsid w:val="00FF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E29C7"/>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tabs>
        <w:tab w:val="num" w:pos="360"/>
      </w:tabs>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tedrow@lowndes-law.com"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mailto:umatter@ufl.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hcc.ufl.edu/" TargetMode="External"/><Relationship Id="rId7" Type="http://schemas.openxmlformats.org/officeDocument/2006/relationships/hyperlink" Target="mailto:tara.tedrow@lowndes-law.com" TargetMode="External"/><Relationship Id="rId12" Type="http://schemas.openxmlformats.org/officeDocument/2006/relationships/hyperlink" Target="http://teach.ufl.edu/wp-content/uploads/2012/08/NetiquetteGuideforOnlineCourses.pdf"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counseling.ufl.ed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o.ufl.edu/dr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hyperlink" Target="https://ufhealth.org/emergency-room-trauma-center" TargetMode="External"/><Relationship Id="rId28" Type="http://schemas.openxmlformats.org/officeDocument/2006/relationships/header" Target="header3.xml"/><Relationship Id="rId10" Type="http://schemas.openxmlformats.org/officeDocument/2006/relationships/hyperlink" Target="https://sccr.dso.ufl.edu/students/student-conduct-code/" TargetMode="External"/><Relationship Id="rId19" Type="http://schemas.openxmlformats.org/officeDocument/2006/relationships/hyperlink" Target="https://umatter.ufl.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s://police.ufl.edu/"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4</TotalTime>
  <Pages>7</Pages>
  <Words>2362</Words>
  <Characters>14348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McIlhenny, Ruth M.</cp:lastModifiedBy>
  <cp:revision>2</cp:revision>
  <cp:lastPrinted>2019-08-12T15:40:00Z</cp:lastPrinted>
  <dcterms:created xsi:type="dcterms:W3CDTF">2021-08-02T11:51:00Z</dcterms:created>
  <dcterms:modified xsi:type="dcterms:W3CDTF">2021-08-02T11:51:00Z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0099994\174797\11249685v1</vt:lpwstr>
  </property>
  <property fmtid="{D5CDD505-2E9C-101B-9397-08002B2CF9AE}" pid="4" name="CUS_DocIDChunk0">
    <vt:lpwstr>0099994\174797\11249685v1</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ies>
</file>