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BD2C2" w14:textId="77777777" w:rsidR="00687703" w:rsidRPr="00687703" w:rsidRDefault="00687703" w:rsidP="00687703">
      <w:pPr>
        <w:spacing w:line="240" w:lineRule="auto"/>
        <w:rPr>
          <w:rFonts w:ascii="Times New Roman" w:hAnsi="Times New Roman" w:cs="Times New Roman"/>
        </w:rPr>
      </w:pPr>
    </w:p>
    <w:p w14:paraId="07C258B1" w14:textId="77777777" w:rsidR="00687703" w:rsidRDefault="00687703" w:rsidP="00687703">
      <w:pPr>
        <w:spacing w:line="240" w:lineRule="auto"/>
        <w:rPr>
          <w:rFonts w:ascii="Times New Roman" w:hAnsi="Times New Roman" w:cs="Times New Roman"/>
        </w:rPr>
      </w:pPr>
      <w:r w:rsidRPr="00687703">
        <w:rPr>
          <w:rFonts w:ascii="Times New Roman" w:hAnsi="Times New Roman" w:cs="Times New Roman"/>
          <w:b/>
        </w:rPr>
        <w:t xml:space="preserve">CRIMINAL </w:t>
      </w:r>
      <w:proofErr w:type="gramStart"/>
      <w:r w:rsidRPr="00687703">
        <w:rPr>
          <w:rFonts w:ascii="Times New Roman" w:hAnsi="Times New Roman" w:cs="Times New Roman"/>
          <w:b/>
        </w:rPr>
        <w:t>PROCEDURE</w:t>
      </w:r>
      <w:r w:rsidRPr="00687703">
        <w:rPr>
          <w:rFonts w:ascii="Times New Roman" w:hAnsi="Times New Roman" w:cs="Times New Roman"/>
        </w:rPr>
        <w:t xml:space="preserve">  (</w:t>
      </w:r>
      <w:proofErr w:type="gramEnd"/>
      <w:r w:rsidRPr="00687703">
        <w:rPr>
          <w:rFonts w:ascii="Times New Roman" w:hAnsi="Times New Roman" w:cs="Times New Roman"/>
        </w:rPr>
        <w:t xml:space="preserve">Investigatory)  </w:t>
      </w:r>
    </w:p>
    <w:p w14:paraId="097BB4ED" w14:textId="049DB16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Professor Tracey </w:t>
      </w:r>
      <w:proofErr w:type="gramStart"/>
      <w:r w:rsidRPr="00687703">
        <w:rPr>
          <w:rFonts w:ascii="Times New Roman" w:hAnsi="Times New Roman" w:cs="Times New Roman"/>
        </w:rPr>
        <w:t>Maclin,  Fall</w:t>
      </w:r>
      <w:proofErr w:type="gramEnd"/>
      <w:r w:rsidRPr="00687703">
        <w:rPr>
          <w:rFonts w:ascii="Times New Roman" w:hAnsi="Times New Roman" w:cs="Times New Roman"/>
        </w:rPr>
        <w:t xml:space="preserve"> 202</w:t>
      </w:r>
      <w:r>
        <w:rPr>
          <w:rFonts w:ascii="Times New Roman" w:hAnsi="Times New Roman" w:cs="Times New Roman"/>
        </w:rPr>
        <w:t>4</w:t>
      </w:r>
      <w:r w:rsidRPr="00687703">
        <w:rPr>
          <w:rFonts w:ascii="Times New Roman" w:hAnsi="Times New Roman" w:cs="Times New Roman"/>
        </w:rPr>
        <w:t xml:space="preserve"> Office Location: Holland Hall 312L </w:t>
      </w:r>
    </w:p>
    <w:p w14:paraId="69D89354" w14:textId="14F5D3F4"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Class: Tuesdays</w:t>
      </w:r>
      <w:r>
        <w:rPr>
          <w:rFonts w:ascii="Times New Roman" w:hAnsi="Times New Roman" w:cs="Times New Roman"/>
        </w:rPr>
        <w:t>, Wednesdays</w:t>
      </w:r>
      <w:r w:rsidRPr="00687703">
        <w:rPr>
          <w:rFonts w:ascii="Times New Roman" w:hAnsi="Times New Roman" w:cs="Times New Roman"/>
        </w:rPr>
        <w:t xml:space="preserve"> &amp; Thursdays 1</w:t>
      </w:r>
      <w:r>
        <w:rPr>
          <w:rFonts w:ascii="Times New Roman" w:hAnsi="Times New Roman" w:cs="Times New Roman"/>
        </w:rPr>
        <w:t>0</w:t>
      </w:r>
      <w:r w:rsidRPr="00687703">
        <w:rPr>
          <w:rFonts w:ascii="Times New Roman" w:hAnsi="Times New Roman" w:cs="Times New Roman"/>
        </w:rPr>
        <w:t>:</w:t>
      </w:r>
      <w:r>
        <w:rPr>
          <w:rFonts w:ascii="Times New Roman" w:hAnsi="Times New Roman" w:cs="Times New Roman"/>
        </w:rPr>
        <w:t>4</w:t>
      </w:r>
      <w:r w:rsidRPr="00687703">
        <w:rPr>
          <w:rFonts w:ascii="Times New Roman" w:hAnsi="Times New Roman" w:cs="Times New Roman"/>
        </w:rPr>
        <w:t xml:space="preserve">5 – </w:t>
      </w:r>
      <w:r>
        <w:rPr>
          <w:rFonts w:ascii="Times New Roman" w:hAnsi="Times New Roman" w:cs="Times New Roman"/>
        </w:rPr>
        <w:t>12:0</w:t>
      </w:r>
      <w:r w:rsidRPr="00687703">
        <w:rPr>
          <w:rFonts w:ascii="Times New Roman" w:hAnsi="Times New Roman" w:cs="Times New Roman"/>
        </w:rPr>
        <w:t xml:space="preserve">0pm. </w:t>
      </w:r>
      <w:r>
        <w:rPr>
          <w:rFonts w:ascii="Times New Roman" w:hAnsi="Times New Roman" w:cs="Times New Roman"/>
        </w:rPr>
        <w:t>Holland 285C</w:t>
      </w:r>
    </w:p>
    <w:p w14:paraId="0DEE03D7" w14:textId="77777777" w:rsid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Office Hours: </w:t>
      </w:r>
      <w:r>
        <w:rPr>
          <w:rFonts w:ascii="Times New Roman" w:hAnsi="Times New Roman" w:cs="Times New Roman"/>
        </w:rPr>
        <w:t>__________</w:t>
      </w:r>
      <w:r w:rsidRPr="00687703">
        <w:rPr>
          <w:rFonts w:ascii="Times New Roman" w:hAnsi="Times New Roman" w:cs="Times New Roman"/>
        </w:rPr>
        <w:t xml:space="preserve"> If those times are inconvenient, please call or email me to make an appointment for an alternative time. </w:t>
      </w:r>
    </w:p>
    <w:p w14:paraId="22B4390B" w14:textId="77777777" w:rsid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E-mail address: maclin@law.ufl.edu </w:t>
      </w:r>
    </w:p>
    <w:p w14:paraId="5B86EC1E" w14:textId="08FB107D"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Office phone:  352 273 0917 </w:t>
      </w:r>
    </w:p>
    <w:p w14:paraId="621D3062"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 </w:t>
      </w:r>
    </w:p>
    <w:p w14:paraId="14D6189D"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The following is a general guide regarding the requirements of the course. For specific questions regarding law school rules, students should consult the University of Florida Student Handbook and Academic Policies. A link to the handbook is here: </w:t>
      </w:r>
    </w:p>
    <w:p w14:paraId="747AFFEC"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 </w:t>
      </w:r>
    </w:p>
    <w:p w14:paraId="2DB8E61D"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u w:val="single"/>
        </w:rPr>
        <w:t>https://www.law.ufl.edu/life-at-uf-law/office-of-student-affairs/current-students/uf-law-studenthandbook-and-academic-policies</w:t>
      </w:r>
      <w:r w:rsidRPr="00687703">
        <w:rPr>
          <w:rFonts w:ascii="Times New Roman" w:hAnsi="Times New Roman" w:cs="Times New Roman"/>
        </w:rPr>
        <w:t xml:space="preserve">  </w:t>
      </w:r>
    </w:p>
    <w:p w14:paraId="2960B73C"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 </w:t>
      </w:r>
    </w:p>
    <w:p w14:paraId="7E624452"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u w:val="single"/>
        </w:rPr>
        <w:t>Attendance and Preparation</w:t>
      </w:r>
      <w:r w:rsidRPr="00687703">
        <w:rPr>
          <w:rFonts w:ascii="Times New Roman" w:hAnsi="Times New Roman" w:cs="Times New Roman"/>
        </w:rPr>
        <w:t xml:space="preserve"> </w:t>
      </w:r>
    </w:p>
    <w:p w14:paraId="1AE40197"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 </w:t>
      </w:r>
    </w:p>
    <w:p w14:paraId="381DC4D0"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b/>
          <w:i/>
        </w:rPr>
        <w:t>Regular attendance is expected of every student.</w:t>
      </w:r>
      <w:r w:rsidRPr="00687703">
        <w:rPr>
          <w:rFonts w:ascii="Times New Roman" w:hAnsi="Times New Roman" w:cs="Times New Roman"/>
        </w:rPr>
        <w:t xml:space="preserve"> In other words, unless you have a very good excuse for missing a class, you must attend class every day. Attendance in class is required by both the ABA and the Law School. If you miss more than six classes, your grade for the semester will be adversely affected. If you have a legitimate reason for missing class, you should contact me before or soon after class ends for your absence to be excused.  </w:t>
      </w:r>
    </w:p>
    <w:p w14:paraId="691439ED"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 </w:t>
      </w:r>
    </w:p>
    <w:p w14:paraId="47FF152F"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b/>
          <w:i/>
        </w:rPr>
        <w:t>Preparation of class assignments and informed participation in class discussion is expected of each student.</w:t>
      </w:r>
      <w:r w:rsidRPr="00687703">
        <w:rPr>
          <w:rFonts w:ascii="Times New Roman" w:hAnsi="Times New Roman" w:cs="Times New Roman"/>
        </w:rPr>
        <w:t xml:space="preserve">  </w:t>
      </w:r>
    </w:p>
    <w:p w14:paraId="21A87F35" w14:textId="77777777" w:rsid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 Students should devote at two hours or more outside of class reading and preparing for each hour of class. </w:t>
      </w:r>
    </w:p>
    <w:p w14:paraId="250A91B5" w14:textId="60CC88C9"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Each student must make sure that his or her name is on the professor's seating chart. </w:t>
      </w:r>
    </w:p>
    <w:p w14:paraId="763D6650" w14:textId="18148B54"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The average reading assignment for each class is approximately 30 - 35 pages a day.  </w:t>
      </w:r>
    </w:p>
    <w:p w14:paraId="12189986" w14:textId="77777777" w:rsidR="00687703" w:rsidRDefault="00687703" w:rsidP="00687703">
      <w:pPr>
        <w:spacing w:line="240" w:lineRule="auto"/>
        <w:rPr>
          <w:rFonts w:ascii="Times New Roman" w:hAnsi="Times New Roman" w:cs="Times New Roman"/>
        </w:rPr>
      </w:pPr>
      <w:proofErr w:type="gramStart"/>
      <w:r w:rsidRPr="00687703">
        <w:rPr>
          <w:rFonts w:ascii="Times New Roman" w:hAnsi="Times New Roman" w:cs="Times New Roman"/>
        </w:rPr>
        <w:t>Students</w:t>
      </w:r>
      <w:proofErr w:type="gramEnd"/>
      <w:r w:rsidRPr="00687703">
        <w:rPr>
          <w:rFonts w:ascii="Times New Roman" w:hAnsi="Times New Roman" w:cs="Times New Roman"/>
        </w:rPr>
        <w:t xml:space="preserve"> </w:t>
      </w:r>
      <w:r>
        <w:rPr>
          <w:rFonts w:ascii="Times New Roman" w:hAnsi="Times New Roman" w:cs="Times New Roman"/>
        </w:rPr>
        <w:t>musts</w:t>
      </w:r>
      <w:r w:rsidRPr="00687703">
        <w:rPr>
          <w:rFonts w:ascii="Times New Roman" w:hAnsi="Times New Roman" w:cs="Times New Roman"/>
        </w:rPr>
        <w:t xml:space="preserve"> come to class </w:t>
      </w:r>
      <w:r>
        <w:rPr>
          <w:rFonts w:ascii="Times New Roman" w:hAnsi="Times New Roman" w:cs="Times New Roman"/>
        </w:rPr>
        <w:t>ON TIME</w:t>
      </w:r>
      <w:r w:rsidRPr="00687703">
        <w:rPr>
          <w:rFonts w:ascii="Times New Roman" w:hAnsi="Times New Roman" w:cs="Times New Roman"/>
        </w:rPr>
        <w:t xml:space="preserve">. </w:t>
      </w:r>
    </w:p>
    <w:p w14:paraId="6DC31B4B" w14:textId="026259B8"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T</w:t>
      </w:r>
      <w:r>
        <w:rPr>
          <w:rFonts w:ascii="Times New Roman" w:hAnsi="Times New Roman" w:cs="Times New Roman"/>
        </w:rPr>
        <w:t>URN OFF</w:t>
      </w:r>
      <w:r w:rsidRPr="00687703">
        <w:rPr>
          <w:rFonts w:ascii="Times New Roman" w:hAnsi="Times New Roman" w:cs="Times New Roman"/>
        </w:rPr>
        <w:t xml:space="preserve"> your cell phone while in class. </w:t>
      </w:r>
    </w:p>
    <w:p w14:paraId="75E02E3D" w14:textId="77777777" w:rsidR="00D4643A"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 </w:t>
      </w:r>
    </w:p>
    <w:p w14:paraId="1A8ADD60" w14:textId="444067F0"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u w:val="single"/>
        </w:rPr>
        <w:lastRenderedPageBreak/>
        <w:t>Final Grade</w:t>
      </w:r>
      <w:r w:rsidRPr="00687703">
        <w:rPr>
          <w:rFonts w:ascii="Times New Roman" w:hAnsi="Times New Roman" w:cs="Times New Roman"/>
        </w:rPr>
        <w:t xml:space="preserve"> </w:t>
      </w:r>
    </w:p>
    <w:p w14:paraId="3B3FF085" w14:textId="18D1BD7E"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The student's attendance, class preparation, and classroom participation will be considered by the professor in determining each student's final grade. This may include either </w:t>
      </w:r>
      <w:r w:rsidRPr="00687703">
        <w:rPr>
          <w:rFonts w:ascii="Times New Roman" w:hAnsi="Times New Roman" w:cs="Times New Roman"/>
          <w:u w:val="single"/>
        </w:rPr>
        <w:t>RAISING</w:t>
      </w:r>
      <w:r w:rsidRPr="00687703">
        <w:rPr>
          <w:rFonts w:ascii="Times New Roman" w:hAnsi="Times New Roman" w:cs="Times New Roman"/>
        </w:rPr>
        <w:t xml:space="preserve"> or </w:t>
      </w:r>
      <w:r w:rsidRPr="00687703">
        <w:rPr>
          <w:rFonts w:ascii="Times New Roman" w:hAnsi="Times New Roman" w:cs="Times New Roman"/>
          <w:u w:val="single"/>
        </w:rPr>
        <w:t>LOWERING</w:t>
      </w:r>
      <w:r w:rsidRPr="00687703">
        <w:rPr>
          <w:rFonts w:ascii="Times New Roman" w:hAnsi="Times New Roman" w:cs="Times New Roman"/>
        </w:rPr>
        <w:t xml:space="preserve"> a student's final grade on account of class attendance, preparation, and participation. </w:t>
      </w:r>
      <w:r w:rsidRPr="00687703">
        <w:rPr>
          <w:rFonts w:ascii="Times New Roman" w:hAnsi="Times New Roman" w:cs="Times New Roman"/>
          <w:b/>
        </w:rPr>
        <w:t xml:space="preserve">IF YOU ARE CALLED UPON TO DISCUSS THE ASSIGNED MATERIALS, AND YOU ARE NOT PREPARED, YOUR GRADE WILL AUTOMATICALLY BE LOWERED ONE LEVEL. PERIOD. </w:t>
      </w:r>
    </w:p>
    <w:p w14:paraId="66200CE6" w14:textId="344A94B3"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If you unprepared for a specific class and do not want to be called on, e-mail me at least one hour </w:t>
      </w:r>
      <w:r w:rsidRPr="00687703">
        <w:rPr>
          <w:rFonts w:ascii="Times New Roman" w:hAnsi="Times New Roman" w:cs="Times New Roman"/>
          <w:b/>
          <w:i/>
        </w:rPr>
        <w:t>before</w:t>
      </w:r>
      <w:r w:rsidRPr="00687703">
        <w:rPr>
          <w:rFonts w:ascii="Times New Roman" w:hAnsi="Times New Roman" w:cs="Times New Roman"/>
        </w:rPr>
        <w:t xml:space="preserve"> class and I will not call on you for that class. DO NOT ABUSE THIS PRIVILEGE.  </w:t>
      </w:r>
    </w:p>
    <w:p w14:paraId="4E911F44" w14:textId="6716F921"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u w:val="single"/>
        </w:rPr>
        <w:t>Grading Evaluation</w:t>
      </w:r>
      <w:r w:rsidRPr="00687703">
        <w:rPr>
          <w:rFonts w:ascii="Times New Roman" w:hAnsi="Times New Roman" w:cs="Times New Roman"/>
        </w:rPr>
        <w:t xml:space="preserve"> </w:t>
      </w:r>
    </w:p>
    <w:p w14:paraId="30129E44" w14:textId="713522FB"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Students final grade will be based upon a final exam and class participation. This course follows the Levin College of Law’s grading policies found here: </w:t>
      </w:r>
      <w:r w:rsidRPr="00687703">
        <w:rPr>
          <w:rFonts w:ascii="Times New Roman" w:hAnsi="Times New Roman" w:cs="Times New Roman"/>
          <w:u w:val="single"/>
        </w:rPr>
        <w:t>https://www.law.ufl.edu/life-at-uflaw/office-of-student-affairs/current-students/uf-law-student-handbook-and-academic-policies.</w:t>
      </w:r>
      <w:r w:rsidRPr="00687703">
        <w:rPr>
          <w:rFonts w:ascii="Times New Roman" w:hAnsi="Times New Roman" w:cs="Times New Roman"/>
        </w:rPr>
        <w:t xml:space="preserve"> The law school policy on exam delays and accommodations can be found </w:t>
      </w:r>
      <w:r w:rsidRPr="00687703">
        <w:rPr>
          <w:rFonts w:ascii="Times New Roman" w:hAnsi="Times New Roman" w:cs="Times New Roman"/>
          <w:u w:val="single"/>
        </w:rPr>
        <w:t>here</w:t>
      </w:r>
      <w:r w:rsidRPr="00687703">
        <w:rPr>
          <w:rFonts w:ascii="Times New Roman" w:hAnsi="Times New Roman" w:cs="Times New Roman"/>
        </w:rPr>
        <w:t xml:space="preserve">. </w:t>
      </w:r>
    </w:p>
    <w:p w14:paraId="3DD8AF50" w14:textId="7B8FD7D8"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u w:val="single"/>
        </w:rPr>
        <w:t>Information on UF Law Grading Policies</w:t>
      </w:r>
      <w:r w:rsidRPr="00687703">
        <w:rPr>
          <w:rFonts w:ascii="Times New Roman" w:hAnsi="Times New Roman" w:cs="Times New Roman"/>
        </w:rPr>
        <w:t xml:space="preserve"> </w:t>
      </w:r>
    </w:p>
    <w:p w14:paraId="3CCA7537"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The Levin College of Law’s mean and mandatory distributions are posted on the College’s website and this class adheres to that posted grading policy. The following chart describes the specific letter grade/grade point equivalent in place:   </w:t>
      </w:r>
    </w:p>
    <w:p w14:paraId="3DFFA110"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   </w:t>
      </w:r>
    </w:p>
    <w:tbl>
      <w:tblPr>
        <w:tblW w:w="4598" w:type="dxa"/>
        <w:tblInd w:w="118" w:type="dxa"/>
        <w:tblCellMar>
          <w:top w:w="65" w:type="dxa"/>
          <w:right w:w="12" w:type="dxa"/>
        </w:tblCellMar>
        <w:tblLook w:val="04A0" w:firstRow="1" w:lastRow="0" w:firstColumn="1" w:lastColumn="0" w:noHBand="0" w:noVBand="1"/>
      </w:tblPr>
      <w:tblGrid>
        <w:gridCol w:w="1093"/>
        <w:gridCol w:w="1208"/>
        <w:gridCol w:w="1089"/>
        <w:gridCol w:w="1208"/>
      </w:tblGrid>
      <w:tr w:rsidR="00687703" w:rsidRPr="00687703" w14:paraId="1EF41E76" w14:textId="77777777" w:rsidTr="005D637D">
        <w:trPr>
          <w:trHeight w:val="568"/>
        </w:trPr>
        <w:tc>
          <w:tcPr>
            <w:tcW w:w="1142" w:type="dxa"/>
            <w:tcBorders>
              <w:top w:val="single" w:sz="6" w:space="0" w:color="000000"/>
              <w:left w:val="single" w:sz="6" w:space="0" w:color="000000"/>
              <w:bottom w:val="single" w:sz="6" w:space="0" w:color="000000"/>
              <w:right w:val="single" w:sz="6" w:space="0" w:color="000000"/>
            </w:tcBorders>
          </w:tcPr>
          <w:p w14:paraId="12D2B3BD"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Letter </w:t>
            </w:r>
          </w:p>
          <w:p w14:paraId="384613BB"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Grade   </w:t>
            </w:r>
          </w:p>
        </w:tc>
        <w:tc>
          <w:tcPr>
            <w:tcW w:w="1160" w:type="dxa"/>
            <w:tcBorders>
              <w:top w:val="single" w:sz="6" w:space="0" w:color="000000"/>
              <w:left w:val="single" w:sz="6" w:space="0" w:color="000000"/>
              <w:bottom w:val="single" w:sz="6" w:space="0" w:color="000000"/>
              <w:right w:val="single" w:sz="4" w:space="0" w:color="000000"/>
            </w:tcBorders>
          </w:tcPr>
          <w:p w14:paraId="736FBE01"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Point </w:t>
            </w:r>
          </w:p>
          <w:p w14:paraId="20D91ABC"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Equivalent  </w:t>
            </w:r>
          </w:p>
        </w:tc>
        <w:tc>
          <w:tcPr>
            <w:tcW w:w="1138" w:type="dxa"/>
            <w:tcBorders>
              <w:top w:val="single" w:sz="4" w:space="0" w:color="000000"/>
              <w:left w:val="single" w:sz="4" w:space="0" w:color="000000"/>
              <w:bottom w:val="single" w:sz="4" w:space="0" w:color="000000"/>
              <w:right w:val="single" w:sz="4" w:space="0" w:color="000000"/>
            </w:tcBorders>
          </w:tcPr>
          <w:p w14:paraId="43E36734" w14:textId="77777777" w:rsidR="00687703" w:rsidRPr="00687703" w:rsidRDefault="00687703" w:rsidP="00687703">
            <w:pPr>
              <w:spacing w:line="240" w:lineRule="auto"/>
              <w:rPr>
                <w:rFonts w:ascii="Times New Roman" w:hAnsi="Times New Roman" w:cs="Times New Roman"/>
              </w:rPr>
            </w:pPr>
            <w:proofErr w:type="gramStart"/>
            <w:r w:rsidRPr="00687703">
              <w:rPr>
                <w:rFonts w:ascii="Times New Roman" w:hAnsi="Times New Roman" w:cs="Times New Roman"/>
              </w:rPr>
              <w:t>Letter  Grade</w:t>
            </w:r>
            <w:proofErr w:type="gramEnd"/>
            <w:r w:rsidRPr="00687703">
              <w:rPr>
                <w:rFonts w:ascii="Times New Roman" w:hAnsi="Times New Roman" w:cs="Times New Roman"/>
              </w:rPr>
              <w:t xml:space="preserve">   </w:t>
            </w:r>
          </w:p>
        </w:tc>
        <w:tc>
          <w:tcPr>
            <w:tcW w:w="1158" w:type="dxa"/>
            <w:tcBorders>
              <w:top w:val="single" w:sz="4" w:space="0" w:color="000000"/>
              <w:left w:val="single" w:sz="4" w:space="0" w:color="000000"/>
              <w:bottom w:val="single" w:sz="4" w:space="0" w:color="000000"/>
              <w:right w:val="single" w:sz="4" w:space="0" w:color="000000"/>
            </w:tcBorders>
          </w:tcPr>
          <w:p w14:paraId="05FB059E"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Point </w:t>
            </w:r>
          </w:p>
          <w:p w14:paraId="0A133C11"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Equivalent </w:t>
            </w:r>
          </w:p>
        </w:tc>
      </w:tr>
      <w:tr w:rsidR="00687703" w:rsidRPr="00687703" w14:paraId="0C9EFC21" w14:textId="77777777" w:rsidTr="005D637D">
        <w:trPr>
          <w:trHeight w:val="314"/>
        </w:trPr>
        <w:tc>
          <w:tcPr>
            <w:tcW w:w="1142" w:type="dxa"/>
            <w:tcBorders>
              <w:top w:val="single" w:sz="6" w:space="0" w:color="000000"/>
              <w:left w:val="single" w:sz="6" w:space="0" w:color="000000"/>
              <w:bottom w:val="single" w:sz="6" w:space="0" w:color="000000"/>
              <w:right w:val="single" w:sz="6" w:space="0" w:color="000000"/>
            </w:tcBorders>
          </w:tcPr>
          <w:p w14:paraId="164156E2"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A    </w:t>
            </w:r>
          </w:p>
        </w:tc>
        <w:tc>
          <w:tcPr>
            <w:tcW w:w="1160" w:type="dxa"/>
            <w:tcBorders>
              <w:top w:val="single" w:sz="6" w:space="0" w:color="000000"/>
              <w:left w:val="single" w:sz="6" w:space="0" w:color="000000"/>
              <w:bottom w:val="single" w:sz="6" w:space="0" w:color="000000"/>
              <w:right w:val="single" w:sz="4" w:space="0" w:color="000000"/>
            </w:tcBorders>
          </w:tcPr>
          <w:p w14:paraId="63AED08D"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4.0   </w:t>
            </w:r>
          </w:p>
        </w:tc>
        <w:tc>
          <w:tcPr>
            <w:tcW w:w="1138" w:type="dxa"/>
            <w:tcBorders>
              <w:top w:val="single" w:sz="4" w:space="0" w:color="000000"/>
              <w:left w:val="single" w:sz="4" w:space="0" w:color="000000"/>
              <w:bottom w:val="single" w:sz="4" w:space="0" w:color="000000"/>
              <w:right w:val="single" w:sz="4" w:space="0" w:color="000000"/>
            </w:tcBorders>
          </w:tcPr>
          <w:p w14:paraId="448390C2"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C    </w:t>
            </w:r>
          </w:p>
        </w:tc>
        <w:tc>
          <w:tcPr>
            <w:tcW w:w="1158" w:type="dxa"/>
            <w:tcBorders>
              <w:top w:val="single" w:sz="4" w:space="0" w:color="000000"/>
              <w:left w:val="single" w:sz="4" w:space="0" w:color="000000"/>
              <w:bottom w:val="single" w:sz="4" w:space="0" w:color="000000"/>
              <w:right w:val="single" w:sz="4" w:space="0" w:color="000000"/>
            </w:tcBorders>
          </w:tcPr>
          <w:p w14:paraId="06552CA9"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2.0   </w:t>
            </w:r>
          </w:p>
        </w:tc>
      </w:tr>
      <w:tr w:rsidR="00687703" w:rsidRPr="00687703" w14:paraId="714BDBF2" w14:textId="77777777" w:rsidTr="005D637D">
        <w:trPr>
          <w:trHeight w:val="292"/>
        </w:trPr>
        <w:tc>
          <w:tcPr>
            <w:tcW w:w="1142" w:type="dxa"/>
            <w:tcBorders>
              <w:top w:val="single" w:sz="6" w:space="0" w:color="000000"/>
              <w:left w:val="single" w:sz="6" w:space="0" w:color="000000"/>
              <w:bottom w:val="single" w:sz="6" w:space="0" w:color="000000"/>
              <w:right w:val="single" w:sz="6" w:space="0" w:color="000000"/>
            </w:tcBorders>
          </w:tcPr>
          <w:p w14:paraId="4A3B4253"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A-   </w:t>
            </w:r>
          </w:p>
        </w:tc>
        <w:tc>
          <w:tcPr>
            <w:tcW w:w="1160" w:type="dxa"/>
            <w:tcBorders>
              <w:top w:val="single" w:sz="6" w:space="0" w:color="000000"/>
              <w:left w:val="single" w:sz="6" w:space="0" w:color="000000"/>
              <w:bottom w:val="single" w:sz="6" w:space="0" w:color="000000"/>
              <w:right w:val="single" w:sz="4" w:space="0" w:color="000000"/>
            </w:tcBorders>
          </w:tcPr>
          <w:p w14:paraId="5E6C36CD"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3.67   </w:t>
            </w:r>
          </w:p>
        </w:tc>
        <w:tc>
          <w:tcPr>
            <w:tcW w:w="1138" w:type="dxa"/>
            <w:tcBorders>
              <w:top w:val="single" w:sz="4" w:space="0" w:color="000000"/>
              <w:left w:val="single" w:sz="4" w:space="0" w:color="000000"/>
              <w:bottom w:val="single" w:sz="4" w:space="0" w:color="000000"/>
              <w:right w:val="single" w:sz="4" w:space="0" w:color="000000"/>
            </w:tcBorders>
          </w:tcPr>
          <w:p w14:paraId="787F4FB4"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C-   </w:t>
            </w:r>
          </w:p>
        </w:tc>
        <w:tc>
          <w:tcPr>
            <w:tcW w:w="1158" w:type="dxa"/>
            <w:tcBorders>
              <w:top w:val="single" w:sz="4" w:space="0" w:color="000000"/>
              <w:left w:val="single" w:sz="4" w:space="0" w:color="000000"/>
              <w:bottom w:val="single" w:sz="4" w:space="0" w:color="000000"/>
              <w:right w:val="single" w:sz="4" w:space="0" w:color="000000"/>
            </w:tcBorders>
          </w:tcPr>
          <w:p w14:paraId="4721A88C"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1.67   </w:t>
            </w:r>
          </w:p>
        </w:tc>
      </w:tr>
      <w:tr w:rsidR="00687703" w:rsidRPr="00687703" w14:paraId="17561DBC" w14:textId="77777777" w:rsidTr="005D637D">
        <w:trPr>
          <w:trHeight w:val="290"/>
        </w:trPr>
        <w:tc>
          <w:tcPr>
            <w:tcW w:w="1142" w:type="dxa"/>
            <w:tcBorders>
              <w:top w:val="single" w:sz="6" w:space="0" w:color="000000"/>
              <w:left w:val="single" w:sz="6" w:space="0" w:color="000000"/>
              <w:bottom w:val="single" w:sz="6" w:space="0" w:color="000000"/>
              <w:right w:val="single" w:sz="6" w:space="0" w:color="000000"/>
            </w:tcBorders>
          </w:tcPr>
          <w:p w14:paraId="0641D1FF"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B+   </w:t>
            </w:r>
          </w:p>
        </w:tc>
        <w:tc>
          <w:tcPr>
            <w:tcW w:w="1160" w:type="dxa"/>
            <w:tcBorders>
              <w:top w:val="single" w:sz="6" w:space="0" w:color="000000"/>
              <w:left w:val="single" w:sz="6" w:space="0" w:color="000000"/>
              <w:bottom w:val="single" w:sz="6" w:space="0" w:color="000000"/>
              <w:right w:val="single" w:sz="4" w:space="0" w:color="000000"/>
            </w:tcBorders>
          </w:tcPr>
          <w:p w14:paraId="2621D983"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3.33   </w:t>
            </w:r>
          </w:p>
        </w:tc>
        <w:tc>
          <w:tcPr>
            <w:tcW w:w="1138" w:type="dxa"/>
            <w:tcBorders>
              <w:top w:val="single" w:sz="4" w:space="0" w:color="000000"/>
              <w:left w:val="single" w:sz="4" w:space="0" w:color="000000"/>
              <w:bottom w:val="single" w:sz="4" w:space="0" w:color="000000"/>
              <w:right w:val="single" w:sz="4" w:space="0" w:color="000000"/>
            </w:tcBorders>
          </w:tcPr>
          <w:p w14:paraId="7BA24111"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D+   </w:t>
            </w:r>
          </w:p>
        </w:tc>
        <w:tc>
          <w:tcPr>
            <w:tcW w:w="1158" w:type="dxa"/>
            <w:tcBorders>
              <w:top w:val="single" w:sz="4" w:space="0" w:color="000000"/>
              <w:left w:val="single" w:sz="4" w:space="0" w:color="000000"/>
              <w:bottom w:val="single" w:sz="4" w:space="0" w:color="000000"/>
              <w:right w:val="single" w:sz="4" w:space="0" w:color="000000"/>
            </w:tcBorders>
          </w:tcPr>
          <w:p w14:paraId="1AA71826"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1.33   </w:t>
            </w:r>
          </w:p>
        </w:tc>
      </w:tr>
      <w:tr w:rsidR="00687703" w:rsidRPr="00687703" w14:paraId="16EB821A" w14:textId="77777777" w:rsidTr="005D637D">
        <w:trPr>
          <w:trHeight w:val="292"/>
        </w:trPr>
        <w:tc>
          <w:tcPr>
            <w:tcW w:w="1142" w:type="dxa"/>
            <w:tcBorders>
              <w:top w:val="single" w:sz="6" w:space="0" w:color="000000"/>
              <w:left w:val="single" w:sz="6" w:space="0" w:color="000000"/>
              <w:bottom w:val="single" w:sz="6" w:space="0" w:color="000000"/>
              <w:right w:val="single" w:sz="6" w:space="0" w:color="000000"/>
            </w:tcBorders>
          </w:tcPr>
          <w:p w14:paraId="5DBF640D"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B   </w:t>
            </w:r>
          </w:p>
        </w:tc>
        <w:tc>
          <w:tcPr>
            <w:tcW w:w="1160" w:type="dxa"/>
            <w:tcBorders>
              <w:top w:val="single" w:sz="6" w:space="0" w:color="000000"/>
              <w:left w:val="single" w:sz="6" w:space="0" w:color="000000"/>
              <w:bottom w:val="single" w:sz="6" w:space="0" w:color="000000"/>
              <w:right w:val="single" w:sz="4" w:space="0" w:color="000000"/>
            </w:tcBorders>
          </w:tcPr>
          <w:p w14:paraId="126E2DC1"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3.0   </w:t>
            </w:r>
          </w:p>
        </w:tc>
        <w:tc>
          <w:tcPr>
            <w:tcW w:w="1138" w:type="dxa"/>
            <w:tcBorders>
              <w:top w:val="single" w:sz="4" w:space="0" w:color="000000"/>
              <w:left w:val="single" w:sz="4" w:space="0" w:color="000000"/>
              <w:bottom w:val="single" w:sz="4" w:space="0" w:color="000000"/>
              <w:right w:val="single" w:sz="4" w:space="0" w:color="000000"/>
            </w:tcBorders>
          </w:tcPr>
          <w:p w14:paraId="27DDEF3A"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D   </w:t>
            </w:r>
          </w:p>
        </w:tc>
        <w:tc>
          <w:tcPr>
            <w:tcW w:w="1158" w:type="dxa"/>
            <w:tcBorders>
              <w:top w:val="single" w:sz="4" w:space="0" w:color="000000"/>
              <w:left w:val="single" w:sz="4" w:space="0" w:color="000000"/>
              <w:bottom w:val="single" w:sz="4" w:space="0" w:color="000000"/>
              <w:right w:val="single" w:sz="4" w:space="0" w:color="000000"/>
            </w:tcBorders>
          </w:tcPr>
          <w:p w14:paraId="082F3AB2"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1.0   </w:t>
            </w:r>
          </w:p>
        </w:tc>
      </w:tr>
      <w:tr w:rsidR="00687703" w:rsidRPr="00687703" w14:paraId="72B4BB67" w14:textId="77777777" w:rsidTr="005D637D">
        <w:trPr>
          <w:trHeight w:val="290"/>
        </w:trPr>
        <w:tc>
          <w:tcPr>
            <w:tcW w:w="1142" w:type="dxa"/>
            <w:tcBorders>
              <w:top w:val="single" w:sz="6" w:space="0" w:color="000000"/>
              <w:left w:val="single" w:sz="6" w:space="0" w:color="000000"/>
              <w:bottom w:val="single" w:sz="6" w:space="0" w:color="000000"/>
              <w:right w:val="single" w:sz="6" w:space="0" w:color="000000"/>
            </w:tcBorders>
          </w:tcPr>
          <w:p w14:paraId="63EAE534"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B-   </w:t>
            </w:r>
          </w:p>
        </w:tc>
        <w:tc>
          <w:tcPr>
            <w:tcW w:w="1160" w:type="dxa"/>
            <w:tcBorders>
              <w:top w:val="single" w:sz="6" w:space="0" w:color="000000"/>
              <w:left w:val="single" w:sz="6" w:space="0" w:color="000000"/>
              <w:bottom w:val="single" w:sz="6" w:space="0" w:color="000000"/>
              <w:right w:val="single" w:sz="4" w:space="0" w:color="000000"/>
            </w:tcBorders>
          </w:tcPr>
          <w:p w14:paraId="4567D9DA"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2.67   </w:t>
            </w:r>
          </w:p>
        </w:tc>
        <w:tc>
          <w:tcPr>
            <w:tcW w:w="1138" w:type="dxa"/>
            <w:tcBorders>
              <w:top w:val="single" w:sz="4" w:space="0" w:color="000000"/>
              <w:left w:val="single" w:sz="4" w:space="0" w:color="000000"/>
              <w:bottom w:val="single" w:sz="4" w:space="0" w:color="000000"/>
              <w:right w:val="single" w:sz="4" w:space="0" w:color="000000"/>
            </w:tcBorders>
          </w:tcPr>
          <w:p w14:paraId="3C1D517E"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D-   </w:t>
            </w:r>
          </w:p>
        </w:tc>
        <w:tc>
          <w:tcPr>
            <w:tcW w:w="1158" w:type="dxa"/>
            <w:tcBorders>
              <w:top w:val="single" w:sz="4" w:space="0" w:color="000000"/>
              <w:left w:val="single" w:sz="4" w:space="0" w:color="000000"/>
              <w:bottom w:val="single" w:sz="4" w:space="0" w:color="000000"/>
              <w:right w:val="single" w:sz="4" w:space="0" w:color="000000"/>
            </w:tcBorders>
          </w:tcPr>
          <w:p w14:paraId="4BCC2BAF"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0.67   </w:t>
            </w:r>
          </w:p>
        </w:tc>
      </w:tr>
      <w:tr w:rsidR="00687703" w:rsidRPr="00687703" w14:paraId="5FA655E9" w14:textId="77777777" w:rsidTr="005D637D">
        <w:trPr>
          <w:trHeight w:val="291"/>
        </w:trPr>
        <w:tc>
          <w:tcPr>
            <w:tcW w:w="1142" w:type="dxa"/>
            <w:tcBorders>
              <w:top w:val="single" w:sz="6" w:space="0" w:color="000000"/>
              <w:left w:val="single" w:sz="6" w:space="0" w:color="000000"/>
              <w:bottom w:val="single" w:sz="6" w:space="0" w:color="000000"/>
              <w:right w:val="single" w:sz="6" w:space="0" w:color="000000"/>
            </w:tcBorders>
          </w:tcPr>
          <w:p w14:paraId="1A864EAA"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C+   </w:t>
            </w:r>
          </w:p>
        </w:tc>
        <w:tc>
          <w:tcPr>
            <w:tcW w:w="1160" w:type="dxa"/>
            <w:tcBorders>
              <w:top w:val="single" w:sz="6" w:space="0" w:color="000000"/>
              <w:left w:val="single" w:sz="6" w:space="0" w:color="000000"/>
              <w:bottom w:val="single" w:sz="6" w:space="0" w:color="000000"/>
              <w:right w:val="single" w:sz="4" w:space="0" w:color="000000"/>
            </w:tcBorders>
          </w:tcPr>
          <w:p w14:paraId="2D8486FB"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2.33   </w:t>
            </w:r>
          </w:p>
        </w:tc>
        <w:tc>
          <w:tcPr>
            <w:tcW w:w="1138" w:type="dxa"/>
            <w:tcBorders>
              <w:top w:val="single" w:sz="4" w:space="0" w:color="000000"/>
              <w:left w:val="single" w:sz="4" w:space="0" w:color="000000"/>
              <w:bottom w:val="single" w:sz="4" w:space="0" w:color="000000"/>
              <w:right w:val="single" w:sz="4" w:space="0" w:color="000000"/>
            </w:tcBorders>
          </w:tcPr>
          <w:p w14:paraId="503B2000"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E    </w:t>
            </w:r>
          </w:p>
        </w:tc>
        <w:tc>
          <w:tcPr>
            <w:tcW w:w="1158" w:type="dxa"/>
            <w:tcBorders>
              <w:top w:val="single" w:sz="4" w:space="0" w:color="000000"/>
              <w:left w:val="single" w:sz="4" w:space="0" w:color="000000"/>
              <w:bottom w:val="single" w:sz="4" w:space="0" w:color="000000"/>
              <w:right w:val="single" w:sz="4" w:space="0" w:color="000000"/>
            </w:tcBorders>
          </w:tcPr>
          <w:p w14:paraId="07479185"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0.0    </w:t>
            </w:r>
          </w:p>
        </w:tc>
      </w:tr>
    </w:tbl>
    <w:p w14:paraId="0B3AA723"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   </w:t>
      </w:r>
    </w:p>
    <w:p w14:paraId="7F157B2A" w14:textId="77777777" w:rsidR="00D4643A"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The law school grading policy is available at: </w:t>
      </w:r>
      <w:r w:rsidRPr="00687703">
        <w:rPr>
          <w:rFonts w:ascii="Times New Roman" w:hAnsi="Times New Roman" w:cs="Times New Roman"/>
          <w:u w:val="single"/>
        </w:rPr>
        <w:t>https://www.law.ufl.edu/life-at-uf-law/office-ofstudent-affairs/current-students/uf-law-student-handbook-and-academic-policies#grading-andexaminations</w:t>
      </w:r>
      <w:r w:rsidRPr="00687703">
        <w:rPr>
          <w:rFonts w:ascii="Times New Roman" w:hAnsi="Times New Roman" w:cs="Times New Roman"/>
        </w:rPr>
        <w:t xml:space="preserve">.  </w:t>
      </w:r>
    </w:p>
    <w:p w14:paraId="509E20D4" w14:textId="771516B8"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 </w:t>
      </w:r>
    </w:p>
    <w:p w14:paraId="357F632B" w14:textId="77777777" w:rsidR="00D4643A" w:rsidRDefault="00D4643A" w:rsidP="00687703">
      <w:pPr>
        <w:spacing w:line="240" w:lineRule="auto"/>
        <w:rPr>
          <w:rFonts w:ascii="Times New Roman" w:hAnsi="Times New Roman" w:cs="Times New Roman"/>
          <w:u w:val="single"/>
        </w:rPr>
      </w:pPr>
    </w:p>
    <w:p w14:paraId="031CCF0E" w14:textId="730C3F76"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u w:val="single"/>
        </w:rPr>
        <w:lastRenderedPageBreak/>
        <w:t>Exam</w:t>
      </w:r>
      <w:r w:rsidRPr="00687703">
        <w:rPr>
          <w:rFonts w:ascii="Times New Roman" w:hAnsi="Times New Roman" w:cs="Times New Roman"/>
        </w:rPr>
        <w:t xml:space="preserve">  </w:t>
      </w:r>
    </w:p>
    <w:p w14:paraId="5E71BA36" w14:textId="086BBCA6"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The final examination will be an open book exam that can be taken remotely. The exam </w:t>
      </w:r>
      <w:r w:rsidRPr="00687703">
        <w:rPr>
          <w:rFonts w:ascii="Times New Roman" w:hAnsi="Times New Roman" w:cs="Times New Roman"/>
          <w:b/>
          <w:u w:val="single"/>
        </w:rPr>
        <w:t>MUST</w:t>
      </w:r>
      <w:r w:rsidRPr="00687703">
        <w:rPr>
          <w:rFonts w:ascii="Times New Roman" w:hAnsi="Times New Roman" w:cs="Times New Roman"/>
          <w:b/>
        </w:rPr>
        <w:t xml:space="preserve"> </w:t>
      </w:r>
      <w:r w:rsidRPr="00687703">
        <w:rPr>
          <w:rFonts w:ascii="Times New Roman" w:hAnsi="Times New Roman" w:cs="Times New Roman"/>
          <w:b/>
          <w:u w:val="single"/>
        </w:rPr>
        <w:t>BE TYPED</w:t>
      </w:r>
      <w:r w:rsidRPr="00687703">
        <w:rPr>
          <w:rFonts w:ascii="Times New Roman" w:hAnsi="Times New Roman" w:cs="Times New Roman"/>
        </w:rPr>
        <w:t xml:space="preserve">.  </w:t>
      </w:r>
    </w:p>
    <w:p w14:paraId="7458CBED" w14:textId="3FB266C6"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u w:val="single"/>
        </w:rPr>
        <w:t>Books</w:t>
      </w:r>
      <w:r w:rsidRPr="00687703">
        <w:rPr>
          <w:rFonts w:ascii="Times New Roman" w:hAnsi="Times New Roman" w:cs="Times New Roman"/>
        </w:rPr>
        <w:t xml:space="preserve"> </w:t>
      </w:r>
    </w:p>
    <w:p w14:paraId="222074F4" w14:textId="52336D5C" w:rsidR="00D4643A"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The casebook is</w:t>
      </w:r>
      <w:r w:rsidR="00D4643A">
        <w:rPr>
          <w:rFonts w:ascii="Times New Roman" w:hAnsi="Times New Roman" w:cs="Times New Roman"/>
        </w:rPr>
        <w:t xml:space="preserve"> </w:t>
      </w:r>
      <w:r w:rsidRPr="00687703">
        <w:rPr>
          <w:rFonts w:ascii="Times New Roman" w:hAnsi="Times New Roman" w:cs="Times New Roman"/>
        </w:rPr>
        <w:t xml:space="preserve">King, Kerr &amp; Primus </w:t>
      </w:r>
      <w:r w:rsidRPr="00687703">
        <w:rPr>
          <w:rFonts w:ascii="Times New Roman" w:hAnsi="Times New Roman" w:cs="Times New Roman"/>
          <w:u w:val="single"/>
        </w:rPr>
        <w:t>Criminal Procedure</w:t>
      </w:r>
      <w:r w:rsidR="00D4643A">
        <w:rPr>
          <w:rFonts w:ascii="Times New Roman" w:hAnsi="Times New Roman" w:cs="Times New Roman"/>
          <w:u w:val="single"/>
        </w:rPr>
        <w:t>: Investigation</w:t>
      </w:r>
      <w:r w:rsidRPr="00687703">
        <w:rPr>
          <w:rFonts w:ascii="Times New Roman" w:hAnsi="Times New Roman" w:cs="Times New Roman"/>
        </w:rPr>
        <w:t xml:space="preserve"> (1</w:t>
      </w:r>
      <w:r w:rsidR="00D4643A">
        <w:rPr>
          <w:rFonts w:ascii="Times New Roman" w:hAnsi="Times New Roman" w:cs="Times New Roman"/>
        </w:rPr>
        <w:t>6</w:t>
      </w:r>
      <w:r w:rsidRPr="00687703">
        <w:rPr>
          <w:rFonts w:ascii="Times New Roman" w:hAnsi="Times New Roman" w:cs="Times New Roman"/>
        </w:rPr>
        <w:t>th Edition).</w:t>
      </w:r>
    </w:p>
    <w:p w14:paraId="5F89DE5B"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Finally, you should download from the Criminal Procedure Course website “Documents </w:t>
      </w:r>
    </w:p>
    <w:p w14:paraId="55356B5B" w14:textId="1DEB4506"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Section” the following Supplemental Packages: Supplemental Package Parts 1 &amp; 2 - Fourth Amendment Materials; Supplemental Package Part 3 - Writings About the Police; Supplemental Package Part 4 - Miranda Materials.  </w:t>
      </w:r>
    </w:p>
    <w:p w14:paraId="117EF1B1" w14:textId="1EB31DFD"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u w:val="single"/>
        </w:rPr>
        <w:t>Extra Source Materials</w:t>
      </w:r>
      <w:r w:rsidRPr="00687703">
        <w:rPr>
          <w:rFonts w:ascii="Times New Roman" w:hAnsi="Times New Roman" w:cs="Times New Roman"/>
        </w:rPr>
        <w:t xml:space="preserve"> </w:t>
      </w:r>
    </w:p>
    <w:p w14:paraId="0E561385" w14:textId="7E0D6523"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I have ordered several copies of Joshua Dressler &amp; Alan Michaels, </w:t>
      </w:r>
      <w:r w:rsidRPr="00687703">
        <w:rPr>
          <w:rFonts w:ascii="Times New Roman" w:hAnsi="Times New Roman" w:cs="Times New Roman"/>
          <w:i/>
        </w:rPr>
        <w:t>Understanding Criminal Procedure</w:t>
      </w:r>
      <w:r w:rsidRPr="00687703">
        <w:rPr>
          <w:rFonts w:ascii="Times New Roman" w:hAnsi="Times New Roman" w:cs="Times New Roman"/>
        </w:rPr>
        <w:t xml:space="preserve"> (8th ed.) Volume 1 (Investigation). The Dressler &amp; Michael’s book is excellent; it is the book I recommend when students ask for a source book for Criminal Procedure. </w:t>
      </w:r>
    </w:p>
    <w:p w14:paraId="4A1FD30E" w14:textId="62EDE49A"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i/>
        </w:rPr>
        <w:t>Criminal Procedure Stories</w:t>
      </w:r>
      <w:r w:rsidRPr="00687703">
        <w:rPr>
          <w:rFonts w:ascii="Times New Roman" w:hAnsi="Times New Roman" w:cs="Times New Roman"/>
        </w:rPr>
        <w:t xml:space="preserve"> (Carol </w:t>
      </w:r>
      <w:proofErr w:type="spellStart"/>
      <w:r w:rsidRPr="00687703">
        <w:rPr>
          <w:rFonts w:ascii="Times New Roman" w:hAnsi="Times New Roman" w:cs="Times New Roman"/>
        </w:rPr>
        <w:t>Steiker</w:t>
      </w:r>
      <w:proofErr w:type="spellEnd"/>
      <w:r w:rsidRPr="00687703">
        <w:rPr>
          <w:rFonts w:ascii="Times New Roman" w:hAnsi="Times New Roman" w:cs="Times New Roman"/>
        </w:rPr>
        <w:t xml:space="preserve">, ed.) is an interesting and informative book, which I recommend. It has several chapters that provide in-depth discussion and analysis of some of the cases and doctrines we will study. For example, Professor </w:t>
      </w:r>
      <w:proofErr w:type="spellStart"/>
      <w:r w:rsidRPr="00687703">
        <w:rPr>
          <w:rFonts w:ascii="Times New Roman" w:hAnsi="Times New Roman" w:cs="Times New Roman"/>
        </w:rPr>
        <w:t>Kamisar’s</w:t>
      </w:r>
      <w:proofErr w:type="spellEnd"/>
      <w:r w:rsidRPr="00687703">
        <w:rPr>
          <w:rFonts w:ascii="Times New Roman" w:hAnsi="Times New Roman" w:cs="Times New Roman"/>
        </w:rPr>
        <w:t xml:space="preserve"> chapter on </w:t>
      </w:r>
      <w:r w:rsidRPr="00687703">
        <w:rPr>
          <w:rFonts w:ascii="Times New Roman" w:hAnsi="Times New Roman" w:cs="Times New Roman"/>
          <w:i/>
        </w:rPr>
        <w:t>Mapp v. Ohio</w:t>
      </w:r>
      <w:r w:rsidRPr="00687703">
        <w:rPr>
          <w:rFonts w:ascii="Times New Roman" w:hAnsi="Times New Roman" w:cs="Times New Roman"/>
        </w:rPr>
        <w:t xml:space="preserve"> provides an excellent analysis on the cases leading up to </w:t>
      </w:r>
      <w:r w:rsidRPr="00687703">
        <w:rPr>
          <w:rFonts w:ascii="Times New Roman" w:hAnsi="Times New Roman" w:cs="Times New Roman"/>
          <w:i/>
        </w:rPr>
        <w:t>Mapp</w:t>
      </w:r>
      <w:r w:rsidRPr="00687703">
        <w:rPr>
          <w:rFonts w:ascii="Times New Roman" w:hAnsi="Times New Roman" w:cs="Times New Roman"/>
        </w:rPr>
        <w:t xml:space="preserve">. A copy of this book has been put on reserve in the Law Library.  </w:t>
      </w:r>
    </w:p>
    <w:p w14:paraId="20CC1FD4" w14:textId="383C2EB1"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Finally, the “Bible” for Fourth Amendment topics is Wayne R. LaFave, </w:t>
      </w:r>
      <w:r w:rsidRPr="00687703">
        <w:rPr>
          <w:rFonts w:ascii="Times New Roman" w:hAnsi="Times New Roman" w:cs="Times New Roman"/>
          <w:i/>
        </w:rPr>
        <w:t>Search and Seizure: A Treatise on the Fourth Amendment</w:t>
      </w:r>
      <w:r w:rsidRPr="00687703">
        <w:rPr>
          <w:rFonts w:ascii="Times New Roman" w:hAnsi="Times New Roman" w:cs="Times New Roman"/>
        </w:rPr>
        <w:t xml:space="preserve"> (6th ed. 2021). This is a </w:t>
      </w:r>
      <w:proofErr w:type="gramStart"/>
      <w:r w:rsidRPr="00687703">
        <w:rPr>
          <w:rFonts w:ascii="Times New Roman" w:hAnsi="Times New Roman" w:cs="Times New Roman"/>
        </w:rPr>
        <w:t>six volume</w:t>
      </w:r>
      <w:proofErr w:type="gramEnd"/>
      <w:r w:rsidRPr="00687703">
        <w:rPr>
          <w:rFonts w:ascii="Times New Roman" w:hAnsi="Times New Roman" w:cs="Times New Roman"/>
        </w:rPr>
        <w:t xml:space="preserve"> treatise that has everything you need to know about the Fourth Amendment. LaFave’s treatise is on reserve in the Law Library. </w:t>
      </w:r>
    </w:p>
    <w:p w14:paraId="2A5DEA01" w14:textId="321DB1D6"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u w:val="single"/>
        </w:rPr>
        <w:t>Statement Related to Accommodations for Students with Disabilities</w:t>
      </w:r>
      <w:r w:rsidRPr="00687703">
        <w:rPr>
          <w:rFonts w:ascii="Times New Roman" w:hAnsi="Times New Roman" w:cs="Times New Roman"/>
        </w:rPr>
        <w:t xml:space="preserve">  </w:t>
      </w:r>
    </w:p>
    <w:p w14:paraId="6FE6F623"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Students requesting accommodations for disabilities must first register with the Disability Resource Center (</w:t>
      </w:r>
      <w:r w:rsidRPr="00687703">
        <w:rPr>
          <w:rFonts w:ascii="Times New Roman" w:hAnsi="Times New Roman" w:cs="Times New Roman"/>
          <w:u w:val="single"/>
        </w:rPr>
        <w:t>https://disability.ufl.edu/</w:t>
      </w:r>
      <w:r w:rsidRPr="00687703">
        <w:rPr>
          <w:rFonts w:ascii="Times New Roman" w:hAnsi="Times New Roman" w:cs="Times New Roman"/>
        </w:rPr>
        <w:t xml:space="preserve">). Once registered, students will receive an accommodation letter, which must be presented to the Assistant Dean for Student Affairs. Students with disabilities should follow this procedure as early as possible in the semester, as accommodations are not retroactive. It is important for students to share their accommodation letter with their instructor and discuss their access needs as early as possible in the semester. </w:t>
      </w:r>
    </w:p>
    <w:p w14:paraId="0A7D8B63"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Questions about exam delays and accommodations can be found here: </w:t>
      </w:r>
      <w:r w:rsidRPr="00687703">
        <w:rPr>
          <w:rFonts w:ascii="Times New Roman" w:hAnsi="Times New Roman" w:cs="Times New Roman"/>
          <w:u w:val="single"/>
        </w:rPr>
        <w:t>https://www.law.ufl.edu/life-at-uf-law/office-of-student-affairs/current-students/formsapplications/exam-delays-accommodations-form</w:t>
      </w:r>
      <w:r w:rsidRPr="00687703">
        <w:rPr>
          <w:rFonts w:ascii="Times New Roman" w:hAnsi="Times New Roman" w:cs="Times New Roman"/>
        </w:rPr>
        <w:t xml:space="preserve">. </w:t>
      </w:r>
    </w:p>
    <w:p w14:paraId="0D591362" w14:textId="77777777"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 </w:t>
      </w:r>
    </w:p>
    <w:p w14:paraId="670463D1" w14:textId="77777777" w:rsidR="00D4643A" w:rsidRDefault="00D4643A" w:rsidP="00687703">
      <w:pPr>
        <w:spacing w:line="240" w:lineRule="auto"/>
        <w:rPr>
          <w:rFonts w:ascii="Times New Roman" w:hAnsi="Times New Roman" w:cs="Times New Roman"/>
          <w:u w:val="single"/>
        </w:rPr>
      </w:pPr>
    </w:p>
    <w:p w14:paraId="0A7BAD31" w14:textId="77777777" w:rsidR="00D4643A" w:rsidRDefault="00D4643A" w:rsidP="00687703">
      <w:pPr>
        <w:spacing w:line="240" w:lineRule="auto"/>
        <w:rPr>
          <w:rFonts w:ascii="Times New Roman" w:hAnsi="Times New Roman" w:cs="Times New Roman"/>
          <w:u w:val="single"/>
        </w:rPr>
      </w:pPr>
    </w:p>
    <w:p w14:paraId="06627A27" w14:textId="77777777" w:rsidR="00D4643A" w:rsidRDefault="00D4643A" w:rsidP="00687703">
      <w:pPr>
        <w:spacing w:line="240" w:lineRule="auto"/>
        <w:rPr>
          <w:rFonts w:ascii="Times New Roman" w:hAnsi="Times New Roman" w:cs="Times New Roman"/>
          <w:u w:val="single"/>
        </w:rPr>
      </w:pPr>
    </w:p>
    <w:p w14:paraId="6E04BED4" w14:textId="77777777" w:rsidR="00D4643A" w:rsidRDefault="00D4643A" w:rsidP="00687703">
      <w:pPr>
        <w:spacing w:line="240" w:lineRule="auto"/>
        <w:rPr>
          <w:rFonts w:ascii="Times New Roman" w:hAnsi="Times New Roman" w:cs="Times New Roman"/>
          <w:u w:val="single"/>
        </w:rPr>
      </w:pPr>
    </w:p>
    <w:p w14:paraId="716EFEA1" w14:textId="0AF4D7BA"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u w:val="single"/>
        </w:rPr>
        <w:lastRenderedPageBreak/>
        <w:t>Course Description and Objectives</w:t>
      </w:r>
      <w:r w:rsidRPr="00687703">
        <w:rPr>
          <w:rFonts w:ascii="Times New Roman" w:hAnsi="Times New Roman" w:cs="Times New Roman"/>
        </w:rPr>
        <w:t xml:space="preserve">  </w:t>
      </w:r>
    </w:p>
    <w:p w14:paraId="7EC47DD2" w14:textId="0AE82F42"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This course will study the United States Supreme Court’s rulings on the Fourth Amendment, the</w:t>
      </w:r>
      <w:r w:rsidR="00D4643A">
        <w:rPr>
          <w:rFonts w:ascii="Times New Roman" w:hAnsi="Times New Roman" w:cs="Times New Roman"/>
        </w:rPr>
        <w:t xml:space="preserve"> </w:t>
      </w:r>
      <w:r w:rsidRPr="00687703">
        <w:rPr>
          <w:rFonts w:ascii="Times New Roman" w:hAnsi="Times New Roman" w:cs="Times New Roman"/>
        </w:rPr>
        <w:t xml:space="preserve">Fifth Amendment’s Self-Incrimination Clause and the Court’s rulings on the scope of the government's authority to interrogate individuals pre-trial under the Sixth Amendment’s Assistance of Counsel Clause. </w:t>
      </w:r>
    </w:p>
    <w:p w14:paraId="0C495C74" w14:textId="6615EA04"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Upon completion of the course, students will be well-versed on the constitutional rights of persons when encountering law enforcement officials and other governmental officials.  </w:t>
      </w:r>
    </w:p>
    <w:p w14:paraId="756C79F9" w14:textId="77777777" w:rsidR="00687703" w:rsidRPr="00687703" w:rsidRDefault="00687703" w:rsidP="00687703">
      <w:pPr>
        <w:spacing w:line="240" w:lineRule="auto"/>
        <w:rPr>
          <w:rFonts w:ascii="Times New Roman" w:hAnsi="Times New Roman" w:cs="Times New Roman"/>
          <w:b/>
          <w:u w:val="single"/>
        </w:rPr>
      </w:pPr>
      <w:r w:rsidRPr="00687703">
        <w:rPr>
          <w:rFonts w:ascii="Times New Roman" w:hAnsi="Times New Roman" w:cs="Times New Roman"/>
          <w:b/>
          <w:u w:val="single"/>
        </w:rPr>
        <w:t>Student Course Evaluations</w:t>
      </w:r>
      <w:r w:rsidRPr="00687703">
        <w:rPr>
          <w:rFonts w:ascii="Times New Roman" w:hAnsi="Times New Roman" w:cs="Times New Roman"/>
          <w:b/>
        </w:rPr>
        <w:t xml:space="preserve"> </w:t>
      </w:r>
      <w:r w:rsidRPr="00687703">
        <w:rPr>
          <w:rFonts w:ascii="Times New Roman" w:hAnsi="Times New Roman" w:cs="Times New Roman"/>
        </w:rPr>
        <w:t xml:space="preserve"> </w:t>
      </w:r>
    </w:p>
    <w:p w14:paraId="7E8BC714" w14:textId="594B6CAF" w:rsidR="00687703" w:rsidRPr="00687703" w:rsidRDefault="00687703" w:rsidP="00687703">
      <w:pPr>
        <w:spacing w:line="240" w:lineRule="auto"/>
        <w:rPr>
          <w:rFonts w:ascii="Times New Roman" w:hAnsi="Times New Roman" w:cs="Times New Roman"/>
        </w:rPr>
      </w:pPr>
      <w:r w:rsidRPr="00687703">
        <w:rPr>
          <w:rFonts w:ascii="Times New Roman" w:hAnsi="Times New Roman" w:cs="Times New Roman"/>
        </w:rPr>
        <w:t xml:space="preserve">Students are expected to provide professional and respectful feedback on the quality of instruction in this course by completing course evaluations online via </w:t>
      </w:r>
      <w:proofErr w:type="spellStart"/>
      <w:r w:rsidRPr="00687703">
        <w:rPr>
          <w:rFonts w:ascii="Times New Roman" w:hAnsi="Times New Roman" w:cs="Times New Roman"/>
        </w:rPr>
        <w:t>GatorEvals</w:t>
      </w:r>
      <w:proofErr w:type="spellEnd"/>
      <w:r w:rsidRPr="00687703">
        <w:rPr>
          <w:rFonts w:ascii="Times New Roman" w:hAnsi="Times New Roman" w:cs="Times New Roman"/>
        </w:rPr>
        <w:t>. Click here (</w:t>
      </w:r>
      <w:r w:rsidRPr="00687703">
        <w:rPr>
          <w:rFonts w:ascii="Times New Roman" w:hAnsi="Times New Roman" w:cs="Times New Roman"/>
          <w:u w:val="single"/>
        </w:rPr>
        <w:t>https://gatorevals.aa.ufl.edu/students/</w:t>
      </w:r>
      <w:r w:rsidRPr="00687703">
        <w:rPr>
          <w:rFonts w:ascii="Times New Roman" w:hAnsi="Times New Roman" w:cs="Times New Roman"/>
        </w:rPr>
        <w:t xml:space="preserve">) for guidance on how to give feedback in a professional and respectful manner. Students will be notified when the evaluation period opens and may complete evaluations through the </w:t>
      </w:r>
      <w:proofErr w:type="gramStart"/>
      <w:r w:rsidRPr="00687703">
        <w:rPr>
          <w:rFonts w:ascii="Times New Roman" w:hAnsi="Times New Roman" w:cs="Times New Roman"/>
        </w:rPr>
        <w:t>email</w:t>
      </w:r>
      <w:proofErr w:type="gramEnd"/>
      <w:r w:rsidRPr="00687703">
        <w:rPr>
          <w:rFonts w:ascii="Times New Roman" w:hAnsi="Times New Roman" w:cs="Times New Roman"/>
        </w:rPr>
        <w:t xml:space="preserve"> they receive from </w:t>
      </w:r>
      <w:proofErr w:type="spellStart"/>
      <w:r w:rsidRPr="00687703">
        <w:rPr>
          <w:rFonts w:ascii="Times New Roman" w:hAnsi="Times New Roman" w:cs="Times New Roman"/>
        </w:rPr>
        <w:t>GatorEvals</w:t>
      </w:r>
      <w:proofErr w:type="spellEnd"/>
      <w:r w:rsidRPr="00687703">
        <w:rPr>
          <w:rFonts w:ascii="Times New Roman" w:hAnsi="Times New Roman" w:cs="Times New Roman"/>
        </w:rPr>
        <w:t xml:space="preserve">, in their Canvas course menu under </w:t>
      </w:r>
      <w:proofErr w:type="spellStart"/>
      <w:r w:rsidRPr="00687703">
        <w:rPr>
          <w:rFonts w:ascii="Times New Roman" w:hAnsi="Times New Roman" w:cs="Times New Roman"/>
        </w:rPr>
        <w:t>GatorEvals</w:t>
      </w:r>
      <w:proofErr w:type="spellEnd"/>
      <w:r w:rsidRPr="00687703">
        <w:rPr>
          <w:rFonts w:ascii="Times New Roman" w:hAnsi="Times New Roman" w:cs="Times New Roman"/>
        </w:rPr>
        <w:t xml:space="preserve">, or via </w:t>
      </w:r>
      <w:r w:rsidRPr="00687703">
        <w:rPr>
          <w:rFonts w:ascii="Times New Roman" w:hAnsi="Times New Roman" w:cs="Times New Roman"/>
          <w:u w:val="single"/>
        </w:rPr>
        <w:t>https://ufl.bluera.com/ufl/</w:t>
      </w:r>
      <w:r w:rsidRPr="00687703">
        <w:rPr>
          <w:rFonts w:ascii="Times New Roman" w:hAnsi="Times New Roman" w:cs="Times New Roman"/>
        </w:rPr>
        <w:t xml:space="preserve">. Summaries of course evaluation results are available to students here: </w:t>
      </w:r>
      <w:r w:rsidRPr="00687703">
        <w:rPr>
          <w:rFonts w:ascii="Times New Roman" w:hAnsi="Times New Roman" w:cs="Times New Roman"/>
          <w:u w:val="single"/>
        </w:rPr>
        <w:t>https://gatorevals.aa.ufl.edu/public-results/</w:t>
      </w:r>
      <w:r w:rsidRPr="00687703">
        <w:rPr>
          <w:rFonts w:ascii="Times New Roman" w:hAnsi="Times New Roman" w:cs="Times New Roman"/>
        </w:rPr>
        <w:t xml:space="preserve">. </w:t>
      </w:r>
    </w:p>
    <w:p w14:paraId="54BAE30D" w14:textId="56AA3F39" w:rsidR="00687703" w:rsidRPr="00687703" w:rsidRDefault="00687703" w:rsidP="00687703">
      <w:pPr>
        <w:spacing w:line="240" w:lineRule="auto"/>
        <w:rPr>
          <w:rFonts w:ascii="Times New Roman" w:hAnsi="Times New Roman" w:cs="Times New Roman"/>
          <w:b/>
          <w:u w:val="single"/>
        </w:rPr>
      </w:pPr>
      <w:r w:rsidRPr="00687703">
        <w:rPr>
          <w:rFonts w:ascii="Times New Roman" w:hAnsi="Times New Roman" w:cs="Times New Roman"/>
          <w:b/>
          <w:u w:val="single"/>
        </w:rPr>
        <w:t>Recordings of Class</w:t>
      </w:r>
      <w:r w:rsidRPr="00687703">
        <w:rPr>
          <w:rFonts w:ascii="Times New Roman" w:hAnsi="Times New Roman" w:cs="Times New Roman"/>
        </w:rPr>
        <w:t xml:space="preserve">  </w:t>
      </w:r>
    </w:p>
    <w:p w14:paraId="25D4D302" w14:textId="60148E0E" w:rsidR="00D4643A" w:rsidRDefault="00D4643A" w:rsidP="00687703">
      <w:pPr>
        <w:spacing w:line="240" w:lineRule="auto"/>
        <w:rPr>
          <w:rFonts w:ascii="Times New Roman" w:hAnsi="Times New Roman" w:cs="Times New Roman"/>
        </w:rPr>
      </w:pPr>
      <w:r>
        <w:rPr>
          <w:rFonts w:ascii="Times New Roman" w:hAnsi="Times New Roman" w:cs="Times New Roman"/>
        </w:rPr>
        <w:t>Under Florida law, students have the right to make a personal (audio or video) recording of the class for educational purposes. However, students do not have the right to share or publish the recording without the permission of the professor.</w:t>
      </w:r>
      <w:r w:rsidR="00687703" w:rsidRPr="00687703">
        <w:rPr>
          <w:rFonts w:ascii="Times New Roman" w:hAnsi="Times New Roman" w:cs="Times New Roman"/>
        </w:rPr>
        <w:t xml:space="preserve"> </w:t>
      </w:r>
    </w:p>
    <w:p w14:paraId="17E91826" w14:textId="30C7F21D" w:rsidR="00687703" w:rsidRDefault="00C525AE" w:rsidP="007573C5">
      <w:pPr>
        <w:spacing w:line="240" w:lineRule="auto"/>
        <w:rPr>
          <w:rFonts w:ascii="Times New Roman" w:hAnsi="Times New Roman" w:cs="Times New Roman"/>
        </w:rPr>
      </w:pPr>
      <w:r>
        <w:rPr>
          <w:rFonts w:ascii="Times New Roman" w:hAnsi="Times New Roman" w:cs="Times New Roman"/>
        </w:rPr>
        <w:t xml:space="preserve">If you anticipate missing a class because of a job interview or illness, please contact my faculty assistant, Michele Benedict, </w:t>
      </w:r>
      <w:hyperlink r:id="rId6" w:history="1">
        <w:r w:rsidRPr="00AB0009">
          <w:rPr>
            <w:rStyle w:val="Hyperlink"/>
            <w:rFonts w:ascii="Times New Roman" w:hAnsi="Times New Roman" w:cs="Times New Roman"/>
          </w:rPr>
          <w:t>benedict@law.ufl.edu</w:t>
        </w:r>
      </w:hyperlink>
      <w:r>
        <w:rPr>
          <w:rFonts w:ascii="Times New Roman" w:hAnsi="Times New Roman" w:cs="Times New Roman"/>
        </w:rPr>
        <w:t>, and she will arrange to have the class recorded.</w:t>
      </w:r>
    </w:p>
    <w:p w14:paraId="746877D2" w14:textId="77777777" w:rsidR="00687703" w:rsidRDefault="00687703" w:rsidP="007573C5">
      <w:pPr>
        <w:spacing w:line="240" w:lineRule="auto"/>
        <w:rPr>
          <w:rFonts w:ascii="Times New Roman" w:hAnsi="Times New Roman" w:cs="Times New Roman"/>
        </w:rPr>
      </w:pPr>
    </w:p>
    <w:p w14:paraId="60B314A4" w14:textId="77777777" w:rsidR="00687703" w:rsidRDefault="00687703" w:rsidP="007573C5">
      <w:pPr>
        <w:spacing w:line="240" w:lineRule="auto"/>
        <w:rPr>
          <w:rFonts w:ascii="Times New Roman" w:hAnsi="Times New Roman" w:cs="Times New Roman"/>
        </w:rPr>
      </w:pPr>
    </w:p>
    <w:p w14:paraId="76760028" w14:textId="77777777" w:rsidR="00C525AE" w:rsidRDefault="00C525AE" w:rsidP="007573C5">
      <w:pPr>
        <w:spacing w:line="240" w:lineRule="auto"/>
        <w:rPr>
          <w:rFonts w:ascii="Times New Roman" w:hAnsi="Times New Roman" w:cs="Times New Roman"/>
        </w:rPr>
      </w:pPr>
    </w:p>
    <w:p w14:paraId="617DC59F" w14:textId="77777777" w:rsidR="00C525AE" w:rsidRDefault="00C525AE" w:rsidP="007573C5">
      <w:pPr>
        <w:spacing w:line="240" w:lineRule="auto"/>
        <w:rPr>
          <w:rFonts w:ascii="Times New Roman" w:hAnsi="Times New Roman" w:cs="Times New Roman"/>
        </w:rPr>
      </w:pPr>
    </w:p>
    <w:p w14:paraId="4C3B35C3" w14:textId="77777777" w:rsidR="00C525AE" w:rsidRDefault="00C525AE" w:rsidP="007573C5">
      <w:pPr>
        <w:spacing w:line="240" w:lineRule="auto"/>
        <w:rPr>
          <w:rFonts w:ascii="Times New Roman" w:hAnsi="Times New Roman" w:cs="Times New Roman"/>
        </w:rPr>
      </w:pPr>
    </w:p>
    <w:p w14:paraId="52C4B6E0" w14:textId="77777777" w:rsidR="00C525AE" w:rsidRDefault="00C525AE" w:rsidP="007573C5">
      <w:pPr>
        <w:spacing w:line="240" w:lineRule="auto"/>
        <w:rPr>
          <w:rFonts w:ascii="Times New Roman" w:hAnsi="Times New Roman" w:cs="Times New Roman"/>
        </w:rPr>
      </w:pPr>
    </w:p>
    <w:p w14:paraId="60542CC3" w14:textId="77777777" w:rsidR="00C525AE" w:rsidRDefault="00C525AE" w:rsidP="007573C5">
      <w:pPr>
        <w:spacing w:line="240" w:lineRule="auto"/>
        <w:rPr>
          <w:rFonts w:ascii="Times New Roman" w:hAnsi="Times New Roman" w:cs="Times New Roman"/>
        </w:rPr>
      </w:pPr>
    </w:p>
    <w:p w14:paraId="552EFE0B" w14:textId="77777777" w:rsidR="00C525AE" w:rsidRDefault="00C525AE" w:rsidP="007573C5">
      <w:pPr>
        <w:spacing w:line="240" w:lineRule="auto"/>
        <w:rPr>
          <w:rFonts w:ascii="Times New Roman" w:hAnsi="Times New Roman" w:cs="Times New Roman"/>
        </w:rPr>
      </w:pPr>
    </w:p>
    <w:p w14:paraId="2BE75238" w14:textId="77777777" w:rsidR="00C525AE" w:rsidRDefault="00C525AE" w:rsidP="007573C5">
      <w:pPr>
        <w:spacing w:line="240" w:lineRule="auto"/>
        <w:rPr>
          <w:rFonts w:ascii="Times New Roman" w:hAnsi="Times New Roman" w:cs="Times New Roman"/>
        </w:rPr>
      </w:pPr>
    </w:p>
    <w:p w14:paraId="02579C3B" w14:textId="77777777" w:rsidR="00C525AE" w:rsidRDefault="00C525AE" w:rsidP="007573C5">
      <w:pPr>
        <w:spacing w:line="240" w:lineRule="auto"/>
        <w:rPr>
          <w:rFonts w:ascii="Times New Roman" w:hAnsi="Times New Roman" w:cs="Times New Roman"/>
        </w:rPr>
      </w:pPr>
    </w:p>
    <w:p w14:paraId="0DDEB589" w14:textId="77777777" w:rsidR="00C525AE" w:rsidRDefault="00C525AE" w:rsidP="007573C5">
      <w:pPr>
        <w:spacing w:line="240" w:lineRule="auto"/>
        <w:rPr>
          <w:rFonts w:ascii="Times New Roman" w:hAnsi="Times New Roman" w:cs="Times New Roman"/>
        </w:rPr>
      </w:pPr>
    </w:p>
    <w:p w14:paraId="42EE65F3" w14:textId="77777777" w:rsidR="00C525AE" w:rsidRDefault="00C525AE" w:rsidP="007573C5">
      <w:pPr>
        <w:spacing w:line="240" w:lineRule="auto"/>
        <w:rPr>
          <w:rFonts w:ascii="Times New Roman" w:hAnsi="Times New Roman" w:cs="Times New Roman"/>
        </w:rPr>
      </w:pPr>
    </w:p>
    <w:p w14:paraId="343AB4B8" w14:textId="77777777" w:rsidR="00C525AE" w:rsidRDefault="00C525AE" w:rsidP="007573C5">
      <w:pPr>
        <w:spacing w:line="240" w:lineRule="auto"/>
        <w:rPr>
          <w:rFonts w:ascii="Times New Roman" w:hAnsi="Times New Roman" w:cs="Times New Roman"/>
        </w:rPr>
      </w:pPr>
    </w:p>
    <w:p w14:paraId="35FCC7DA" w14:textId="5EAD8E1A"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lastRenderedPageBreak/>
        <w:t>Criminal Procedure (Investigatory)</w:t>
      </w:r>
      <w:r w:rsidR="00C525AE">
        <w:rPr>
          <w:rFonts w:ascii="Times New Roman" w:hAnsi="Times New Roman" w:cs="Times New Roman"/>
        </w:rPr>
        <w:t xml:space="preserve"> Fall 2024</w:t>
      </w:r>
      <w:r w:rsidR="008C41E3">
        <w:rPr>
          <w:rFonts w:ascii="Times New Roman" w:hAnsi="Times New Roman" w:cs="Times New Roman"/>
        </w:rPr>
        <w:t xml:space="preserve">. </w:t>
      </w:r>
      <w:r w:rsidR="00C525AE">
        <w:rPr>
          <w:rFonts w:ascii="Times New Roman" w:hAnsi="Times New Roman" w:cs="Times New Roman"/>
        </w:rPr>
        <w:t>University of Florida, College of Law</w:t>
      </w:r>
    </w:p>
    <w:p w14:paraId="7A2A86CE" w14:textId="77777777" w:rsidR="007573C5" w:rsidRPr="007573C5" w:rsidRDefault="007573C5" w:rsidP="007573C5">
      <w:pPr>
        <w:spacing w:line="240" w:lineRule="auto"/>
        <w:rPr>
          <w:rFonts w:ascii="Times New Roman" w:hAnsi="Times New Roman" w:cs="Times New Roman"/>
        </w:rPr>
      </w:pPr>
    </w:p>
    <w:p w14:paraId="4849C04B" w14:textId="3FD7DF9F"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b/>
        </w:rPr>
        <w:t xml:space="preserve">First Week – </w:t>
      </w:r>
      <w:r w:rsidR="00C525AE">
        <w:rPr>
          <w:rFonts w:ascii="Times New Roman" w:hAnsi="Times New Roman" w:cs="Times New Roman"/>
          <w:b/>
        </w:rPr>
        <w:t>August 20 - 22</w:t>
      </w:r>
      <w:r w:rsidRPr="007573C5">
        <w:rPr>
          <w:rFonts w:ascii="Times New Roman" w:hAnsi="Times New Roman" w:cs="Times New Roman"/>
        </w:rPr>
        <w:t xml:space="preserve"> (3 days)</w:t>
      </w:r>
    </w:p>
    <w:p w14:paraId="5062CF11" w14:textId="49B1AA1C"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 xml:space="preserve">Leonard Levy on the origins of the Fourth Amendment; Justice Stewart's article on </w:t>
      </w:r>
      <w:r w:rsidRPr="007573C5">
        <w:rPr>
          <w:rFonts w:ascii="Times New Roman" w:hAnsi="Times New Roman" w:cs="Times New Roman"/>
          <w:u w:val="single"/>
        </w:rPr>
        <w:t>Mapp v. Ohio</w:t>
      </w:r>
      <w:r w:rsidRPr="007573C5">
        <w:rPr>
          <w:rFonts w:ascii="Times New Roman" w:hAnsi="Times New Roman" w:cs="Times New Roman"/>
        </w:rPr>
        <w:t xml:space="preserve"> (Supplemental Package)</w:t>
      </w:r>
    </w:p>
    <w:p w14:paraId="79AEA680" w14:textId="422AF8E3"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Mapp v. Ohio</w:t>
      </w:r>
      <w:r w:rsidRPr="007573C5">
        <w:rPr>
          <w:rFonts w:ascii="Times New Roman" w:hAnsi="Times New Roman" w:cs="Times New Roman"/>
        </w:rPr>
        <w:t xml:space="preserve"> p. 2</w:t>
      </w:r>
      <w:r w:rsidR="00E3131A">
        <w:rPr>
          <w:rFonts w:ascii="Times New Roman" w:hAnsi="Times New Roman" w:cs="Times New Roman"/>
        </w:rPr>
        <w:t>06-18</w:t>
      </w:r>
    </w:p>
    <w:p w14:paraId="3C3668D9"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 xml:space="preserve">Read Justice Thomas’ concurring opinion in </w:t>
      </w:r>
      <w:r w:rsidRPr="007573C5">
        <w:rPr>
          <w:rFonts w:ascii="Times New Roman" w:hAnsi="Times New Roman" w:cs="Times New Roman"/>
          <w:u w:val="single"/>
        </w:rPr>
        <w:t>Collins v. Virginia</w:t>
      </w:r>
      <w:r w:rsidRPr="007573C5">
        <w:rPr>
          <w:rFonts w:ascii="Times New Roman" w:hAnsi="Times New Roman" w:cs="Times New Roman"/>
        </w:rPr>
        <w:t xml:space="preserve"> (Supplemental Package)</w:t>
      </w:r>
    </w:p>
    <w:p w14:paraId="3E15BD2D" w14:textId="5405EB94"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U</w:t>
      </w:r>
      <w:r w:rsidR="00785AF4">
        <w:rPr>
          <w:rFonts w:ascii="Times New Roman" w:hAnsi="Times New Roman" w:cs="Times New Roman"/>
          <w:u w:val="single"/>
        </w:rPr>
        <w:t>nited States</w:t>
      </w:r>
      <w:r w:rsidRPr="007573C5">
        <w:rPr>
          <w:rFonts w:ascii="Times New Roman" w:hAnsi="Times New Roman" w:cs="Times New Roman"/>
          <w:u w:val="single"/>
        </w:rPr>
        <w:t xml:space="preserve"> v. Leon</w:t>
      </w:r>
      <w:r w:rsidRPr="007573C5">
        <w:rPr>
          <w:rFonts w:ascii="Times New Roman" w:hAnsi="Times New Roman" w:cs="Times New Roman"/>
        </w:rPr>
        <w:t xml:space="preserve"> p. </w:t>
      </w:r>
      <w:r w:rsidR="00E3131A">
        <w:rPr>
          <w:rFonts w:ascii="Times New Roman" w:hAnsi="Times New Roman" w:cs="Times New Roman"/>
        </w:rPr>
        <w:t>493-501</w:t>
      </w:r>
      <w:r w:rsidR="00785AF4">
        <w:rPr>
          <w:rFonts w:ascii="Times New Roman" w:hAnsi="Times New Roman" w:cs="Times New Roman"/>
        </w:rPr>
        <w:t>;</w:t>
      </w:r>
      <w:r w:rsidRPr="007573C5">
        <w:rPr>
          <w:rFonts w:ascii="Times New Roman" w:hAnsi="Times New Roman" w:cs="Times New Roman"/>
        </w:rPr>
        <w:t xml:space="preserve"> </w:t>
      </w:r>
      <w:r w:rsidRPr="007573C5">
        <w:rPr>
          <w:rFonts w:ascii="Times New Roman" w:hAnsi="Times New Roman" w:cs="Times New Roman"/>
          <w:u w:val="single"/>
        </w:rPr>
        <w:t>Illinois v. Krull</w:t>
      </w:r>
      <w:r w:rsidRPr="007573C5">
        <w:rPr>
          <w:rFonts w:ascii="Times New Roman" w:hAnsi="Times New Roman" w:cs="Times New Roman"/>
        </w:rPr>
        <w:t xml:space="preserve"> </w:t>
      </w:r>
      <w:r w:rsidR="00E3131A">
        <w:rPr>
          <w:rFonts w:ascii="Times New Roman" w:hAnsi="Times New Roman" w:cs="Times New Roman"/>
        </w:rPr>
        <w:t>p. 500</w:t>
      </w:r>
      <w:r w:rsidR="00785AF4">
        <w:rPr>
          <w:rFonts w:ascii="Times New Roman" w:hAnsi="Times New Roman" w:cs="Times New Roman"/>
        </w:rPr>
        <w:t>;</w:t>
      </w:r>
      <w:r w:rsidRPr="007573C5">
        <w:rPr>
          <w:rFonts w:ascii="Times New Roman" w:hAnsi="Times New Roman" w:cs="Times New Roman"/>
        </w:rPr>
        <w:t xml:space="preserve"> </w:t>
      </w:r>
      <w:r w:rsidRPr="007573C5">
        <w:rPr>
          <w:rFonts w:ascii="Times New Roman" w:hAnsi="Times New Roman" w:cs="Times New Roman"/>
          <w:u w:val="single"/>
        </w:rPr>
        <w:t>Arizona v. Evans</w:t>
      </w:r>
      <w:r w:rsidR="00E3131A">
        <w:rPr>
          <w:rFonts w:ascii="Times New Roman" w:hAnsi="Times New Roman" w:cs="Times New Roman"/>
        </w:rPr>
        <w:t xml:space="preserve"> (</w:t>
      </w:r>
      <w:r w:rsidR="00785AF4">
        <w:rPr>
          <w:rFonts w:ascii="Times New Roman" w:hAnsi="Times New Roman" w:cs="Times New Roman"/>
        </w:rPr>
        <w:t xml:space="preserve">#*# </w:t>
      </w:r>
      <w:r w:rsidR="00E3131A">
        <w:rPr>
          <w:rFonts w:ascii="Times New Roman" w:hAnsi="Times New Roman" w:cs="Times New Roman"/>
        </w:rPr>
        <w:t>handout)</w:t>
      </w:r>
    </w:p>
    <w:p w14:paraId="63074561" w14:textId="1ADD178E" w:rsidR="007573C5" w:rsidRPr="007573C5" w:rsidRDefault="007573C5" w:rsidP="007573C5">
      <w:pPr>
        <w:spacing w:line="240" w:lineRule="auto"/>
        <w:rPr>
          <w:rFonts w:ascii="Times New Roman" w:hAnsi="Times New Roman" w:cs="Times New Roman"/>
          <w:u w:val="single"/>
        </w:rPr>
      </w:pPr>
      <w:r w:rsidRPr="007573C5">
        <w:rPr>
          <w:rFonts w:ascii="Times New Roman" w:hAnsi="Times New Roman" w:cs="Times New Roman"/>
          <w:u w:val="single"/>
        </w:rPr>
        <w:t>Hudson v. Michigan</w:t>
      </w:r>
      <w:r w:rsidRPr="007573C5">
        <w:rPr>
          <w:rFonts w:ascii="Times New Roman" w:hAnsi="Times New Roman" w:cs="Times New Roman"/>
        </w:rPr>
        <w:t xml:space="preserve"> p.</w:t>
      </w:r>
      <w:r w:rsidR="00E3131A">
        <w:rPr>
          <w:rFonts w:ascii="Times New Roman" w:hAnsi="Times New Roman" w:cs="Times New Roman"/>
        </w:rPr>
        <w:t xml:space="preserve"> 487-89; 501-03</w:t>
      </w:r>
    </w:p>
    <w:p w14:paraId="28FD98DE" w14:textId="4DC48B3B"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Herring v. United States</w:t>
      </w:r>
      <w:r w:rsidRPr="007573C5">
        <w:rPr>
          <w:rFonts w:ascii="Times New Roman" w:hAnsi="Times New Roman" w:cs="Times New Roman"/>
        </w:rPr>
        <w:t xml:space="preserve"> p.</w:t>
      </w:r>
      <w:r w:rsidR="00E3131A">
        <w:rPr>
          <w:rFonts w:ascii="Times New Roman" w:hAnsi="Times New Roman" w:cs="Times New Roman"/>
        </w:rPr>
        <w:t>504</w:t>
      </w:r>
      <w:r w:rsidRPr="007573C5">
        <w:rPr>
          <w:rFonts w:ascii="Times New Roman" w:hAnsi="Times New Roman" w:cs="Times New Roman"/>
        </w:rPr>
        <w:t xml:space="preserve">; </w:t>
      </w:r>
      <w:r w:rsidRPr="007573C5">
        <w:rPr>
          <w:rFonts w:ascii="Times New Roman" w:hAnsi="Times New Roman" w:cs="Times New Roman"/>
          <w:u w:val="single"/>
        </w:rPr>
        <w:t>Davis v. U</w:t>
      </w:r>
      <w:r w:rsidR="00785AF4">
        <w:rPr>
          <w:rFonts w:ascii="Times New Roman" w:hAnsi="Times New Roman" w:cs="Times New Roman"/>
          <w:u w:val="single"/>
        </w:rPr>
        <w:t xml:space="preserve">nited </w:t>
      </w:r>
      <w:r w:rsidRPr="007573C5">
        <w:rPr>
          <w:rFonts w:ascii="Times New Roman" w:hAnsi="Times New Roman" w:cs="Times New Roman"/>
          <w:u w:val="single"/>
        </w:rPr>
        <w:t>S</w:t>
      </w:r>
      <w:r w:rsidR="00785AF4">
        <w:rPr>
          <w:rFonts w:ascii="Times New Roman" w:hAnsi="Times New Roman" w:cs="Times New Roman"/>
          <w:u w:val="single"/>
        </w:rPr>
        <w:t>tates</w:t>
      </w:r>
      <w:r w:rsidRPr="007573C5">
        <w:rPr>
          <w:rFonts w:ascii="Times New Roman" w:hAnsi="Times New Roman" w:cs="Times New Roman"/>
        </w:rPr>
        <w:t xml:space="preserve"> p.</w:t>
      </w:r>
      <w:r w:rsidR="00E3131A">
        <w:rPr>
          <w:rFonts w:ascii="Times New Roman" w:hAnsi="Times New Roman" w:cs="Times New Roman"/>
        </w:rPr>
        <w:t>505-10</w:t>
      </w:r>
      <w:r w:rsidRPr="007573C5">
        <w:rPr>
          <w:rFonts w:ascii="Times New Roman" w:hAnsi="Times New Roman" w:cs="Times New Roman"/>
        </w:rPr>
        <w:t xml:space="preserve"> </w:t>
      </w:r>
    </w:p>
    <w:p w14:paraId="23DE5571" w14:textId="2F8AB05F"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Hoffa v. United States</w:t>
      </w:r>
      <w:r w:rsidRPr="007573C5">
        <w:rPr>
          <w:rFonts w:ascii="Times New Roman" w:hAnsi="Times New Roman" w:cs="Times New Roman"/>
        </w:rPr>
        <w:t xml:space="preserve"> p. </w:t>
      </w:r>
      <w:r w:rsidR="00E3131A">
        <w:rPr>
          <w:rFonts w:ascii="Times New Roman" w:hAnsi="Times New Roman" w:cs="Times New Roman"/>
        </w:rPr>
        <w:t>511-18</w:t>
      </w:r>
    </w:p>
    <w:p w14:paraId="33F13134" w14:textId="6FCDBFD7" w:rsid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Katz v. U.S.</w:t>
      </w:r>
      <w:r w:rsidRPr="007573C5">
        <w:rPr>
          <w:rFonts w:ascii="Times New Roman" w:hAnsi="Times New Roman" w:cs="Times New Roman"/>
        </w:rPr>
        <w:t xml:space="preserve"> p. 2</w:t>
      </w:r>
      <w:r w:rsidR="00E3131A">
        <w:rPr>
          <w:rFonts w:ascii="Times New Roman" w:hAnsi="Times New Roman" w:cs="Times New Roman"/>
        </w:rPr>
        <w:t>13-19</w:t>
      </w:r>
    </w:p>
    <w:p w14:paraId="5FC01EBE" w14:textId="77777777" w:rsidR="00E3131A" w:rsidRPr="007573C5" w:rsidRDefault="00E3131A" w:rsidP="007573C5">
      <w:pPr>
        <w:spacing w:line="240" w:lineRule="auto"/>
        <w:rPr>
          <w:rFonts w:ascii="Times New Roman" w:hAnsi="Times New Roman" w:cs="Times New Roman"/>
        </w:rPr>
      </w:pPr>
    </w:p>
    <w:p w14:paraId="6A142A09" w14:textId="57E3AD84"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b/>
        </w:rPr>
        <w:t xml:space="preserve">Second Week – </w:t>
      </w:r>
      <w:r w:rsidR="00E3131A">
        <w:rPr>
          <w:rFonts w:ascii="Times New Roman" w:hAnsi="Times New Roman" w:cs="Times New Roman"/>
          <w:b/>
        </w:rPr>
        <w:t>August</w:t>
      </w:r>
      <w:r w:rsidRPr="007573C5">
        <w:rPr>
          <w:rFonts w:ascii="Times New Roman" w:hAnsi="Times New Roman" w:cs="Times New Roman"/>
          <w:b/>
        </w:rPr>
        <w:t xml:space="preserve"> 2</w:t>
      </w:r>
      <w:r w:rsidR="00E3131A">
        <w:rPr>
          <w:rFonts w:ascii="Times New Roman" w:hAnsi="Times New Roman" w:cs="Times New Roman"/>
          <w:b/>
        </w:rPr>
        <w:t>7</w:t>
      </w:r>
      <w:r w:rsidRPr="007573C5">
        <w:rPr>
          <w:rFonts w:ascii="Times New Roman" w:hAnsi="Times New Roman" w:cs="Times New Roman"/>
          <w:b/>
        </w:rPr>
        <w:t>-</w:t>
      </w:r>
      <w:r w:rsidR="00785AF4">
        <w:rPr>
          <w:rFonts w:ascii="Times New Roman" w:hAnsi="Times New Roman" w:cs="Times New Roman"/>
          <w:b/>
        </w:rPr>
        <w:t xml:space="preserve"> </w:t>
      </w:r>
      <w:r w:rsidRPr="007573C5">
        <w:rPr>
          <w:rFonts w:ascii="Times New Roman" w:hAnsi="Times New Roman" w:cs="Times New Roman"/>
          <w:b/>
        </w:rPr>
        <w:t>2</w:t>
      </w:r>
      <w:r w:rsidR="00E3131A">
        <w:rPr>
          <w:rFonts w:ascii="Times New Roman" w:hAnsi="Times New Roman" w:cs="Times New Roman"/>
          <w:b/>
        </w:rPr>
        <w:t>9</w:t>
      </w:r>
      <w:r w:rsidRPr="007573C5">
        <w:rPr>
          <w:rFonts w:ascii="Times New Roman" w:hAnsi="Times New Roman" w:cs="Times New Roman"/>
        </w:rPr>
        <w:t xml:space="preserve"> (3 days)</w:t>
      </w:r>
    </w:p>
    <w:p w14:paraId="229D884B" w14:textId="1198565E"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U.S. v. White</w:t>
      </w:r>
      <w:r w:rsidRPr="007573C5">
        <w:rPr>
          <w:rFonts w:ascii="Times New Roman" w:hAnsi="Times New Roman" w:cs="Times New Roman"/>
        </w:rPr>
        <w:t xml:space="preserve"> p. </w:t>
      </w:r>
      <w:r w:rsidR="00E3131A">
        <w:rPr>
          <w:rFonts w:ascii="Times New Roman" w:hAnsi="Times New Roman" w:cs="Times New Roman"/>
        </w:rPr>
        <w:t>515-18</w:t>
      </w:r>
    </w:p>
    <w:p w14:paraId="75390FDD" w14:textId="5922A501"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U.S. v. Place</w:t>
      </w:r>
      <w:r w:rsidRPr="007573C5">
        <w:rPr>
          <w:rFonts w:ascii="Times New Roman" w:hAnsi="Times New Roman" w:cs="Times New Roman"/>
        </w:rPr>
        <w:t xml:space="preserve"> p.24</w:t>
      </w:r>
      <w:r w:rsidR="00E3131A">
        <w:rPr>
          <w:rFonts w:ascii="Times New Roman" w:hAnsi="Times New Roman" w:cs="Times New Roman"/>
        </w:rPr>
        <w:t xml:space="preserve">6; </w:t>
      </w:r>
      <w:r w:rsidRPr="007573C5">
        <w:rPr>
          <w:rFonts w:ascii="Times New Roman" w:hAnsi="Times New Roman" w:cs="Times New Roman"/>
          <w:u w:val="single"/>
        </w:rPr>
        <w:t>U.S. v. Jacobsen</w:t>
      </w:r>
      <w:r w:rsidRPr="007573C5">
        <w:rPr>
          <w:rFonts w:ascii="Times New Roman" w:hAnsi="Times New Roman" w:cs="Times New Roman"/>
        </w:rPr>
        <w:t xml:space="preserve"> p. 2</w:t>
      </w:r>
      <w:r w:rsidR="00E3131A">
        <w:rPr>
          <w:rFonts w:ascii="Times New Roman" w:hAnsi="Times New Roman" w:cs="Times New Roman"/>
        </w:rPr>
        <w:t>45. I will explain the holdings and reasoning of these two cases considering the truncated description of the cases in the casebook.</w:t>
      </w:r>
    </w:p>
    <w:p w14:paraId="10799F80" w14:textId="2EA6D055" w:rsidR="003960F8" w:rsidRPr="00460B78" w:rsidRDefault="003960F8" w:rsidP="007573C5">
      <w:pPr>
        <w:spacing w:line="240" w:lineRule="auto"/>
        <w:rPr>
          <w:rFonts w:ascii="Times New Roman" w:hAnsi="Times New Roman" w:cs="Times New Roman"/>
        </w:rPr>
      </w:pPr>
      <w:r w:rsidRPr="003960F8">
        <w:rPr>
          <w:rFonts w:ascii="Times New Roman" w:hAnsi="Times New Roman" w:cs="Times New Roman"/>
          <w:u w:val="single"/>
        </w:rPr>
        <w:t xml:space="preserve">Illinois v. </w:t>
      </w:r>
      <w:proofErr w:type="spellStart"/>
      <w:r w:rsidRPr="003960F8">
        <w:rPr>
          <w:rFonts w:ascii="Times New Roman" w:hAnsi="Times New Roman" w:cs="Times New Roman"/>
          <w:u w:val="single"/>
        </w:rPr>
        <w:t>Caballes</w:t>
      </w:r>
      <w:proofErr w:type="spellEnd"/>
      <w:r w:rsidR="00460B78">
        <w:rPr>
          <w:rFonts w:ascii="Times New Roman" w:hAnsi="Times New Roman" w:cs="Times New Roman"/>
        </w:rPr>
        <w:t xml:space="preserve"> p. 246</w:t>
      </w:r>
    </w:p>
    <w:p w14:paraId="2922990F" w14:textId="677BB91E"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Smith v. Maryland</w:t>
      </w:r>
      <w:r w:rsidRPr="007573C5">
        <w:rPr>
          <w:rFonts w:ascii="Times New Roman" w:hAnsi="Times New Roman" w:cs="Times New Roman"/>
        </w:rPr>
        <w:t xml:space="preserve"> p. 2</w:t>
      </w:r>
      <w:r w:rsidR="00E3131A">
        <w:rPr>
          <w:rFonts w:ascii="Times New Roman" w:hAnsi="Times New Roman" w:cs="Times New Roman"/>
        </w:rPr>
        <w:t>50-56</w:t>
      </w:r>
    </w:p>
    <w:p w14:paraId="2F568D05" w14:textId="677966D4"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Oliver v. U.S.</w:t>
      </w:r>
      <w:r w:rsidRPr="007573C5">
        <w:rPr>
          <w:rFonts w:ascii="Times New Roman" w:hAnsi="Times New Roman" w:cs="Times New Roman"/>
        </w:rPr>
        <w:t xml:space="preserve">; </w:t>
      </w:r>
      <w:r w:rsidRPr="007573C5">
        <w:rPr>
          <w:rFonts w:ascii="Times New Roman" w:hAnsi="Times New Roman" w:cs="Times New Roman"/>
          <w:u w:val="single"/>
        </w:rPr>
        <w:t>U.S. v. Dunn</w:t>
      </w:r>
      <w:r w:rsidRPr="007573C5">
        <w:rPr>
          <w:rFonts w:ascii="Times New Roman" w:hAnsi="Times New Roman" w:cs="Times New Roman"/>
        </w:rPr>
        <w:t xml:space="preserve">   p. 2</w:t>
      </w:r>
      <w:r w:rsidR="00E3131A">
        <w:rPr>
          <w:rFonts w:ascii="Times New Roman" w:hAnsi="Times New Roman" w:cs="Times New Roman"/>
        </w:rPr>
        <w:t xml:space="preserve">21-27. I will explain the reasoning of </w:t>
      </w:r>
      <w:r w:rsidR="00E3131A">
        <w:rPr>
          <w:rFonts w:ascii="Times New Roman" w:hAnsi="Times New Roman" w:cs="Times New Roman"/>
          <w:i/>
          <w:iCs/>
        </w:rPr>
        <w:t>Oliver</w:t>
      </w:r>
      <w:r w:rsidR="00E3131A">
        <w:rPr>
          <w:rFonts w:ascii="Times New Roman" w:hAnsi="Times New Roman" w:cs="Times New Roman"/>
        </w:rPr>
        <w:t>.</w:t>
      </w:r>
    </w:p>
    <w:p w14:paraId="266CD7FA" w14:textId="4DBE5233"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Calif</w:t>
      </w:r>
      <w:r w:rsidR="00460B78">
        <w:rPr>
          <w:rFonts w:ascii="Times New Roman" w:hAnsi="Times New Roman" w:cs="Times New Roman"/>
          <w:u w:val="single"/>
        </w:rPr>
        <w:t>ornia</w:t>
      </w:r>
      <w:r w:rsidRPr="007573C5">
        <w:rPr>
          <w:rFonts w:ascii="Times New Roman" w:hAnsi="Times New Roman" w:cs="Times New Roman"/>
          <w:u w:val="single"/>
        </w:rPr>
        <w:t xml:space="preserve"> v. </w:t>
      </w:r>
      <w:proofErr w:type="spellStart"/>
      <w:r w:rsidRPr="007573C5">
        <w:rPr>
          <w:rFonts w:ascii="Times New Roman" w:hAnsi="Times New Roman" w:cs="Times New Roman"/>
          <w:u w:val="single"/>
        </w:rPr>
        <w:t>Ciraolo</w:t>
      </w:r>
      <w:proofErr w:type="spellEnd"/>
      <w:r w:rsidRPr="007573C5">
        <w:rPr>
          <w:rFonts w:ascii="Times New Roman" w:hAnsi="Times New Roman" w:cs="Times New Roman"/>
        </w:rPr>
        <w:t xml:space="preserve"> </w:t>
      </w:r>
      <w:r w:rsidR="00E3131A">
        <w:rPr>
          <w:rFonts w:ascii="Times New Roman" w:hAnsi="Times New Roman" w:cs="Times New Roman"/>
        </w:rPr>
        <w:t>p. 237</w:t>
      </w:r>
    </w:p>
    <w:p w14:paraId="38A65F86" w14:textId="58D12E14"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Florida v. Riley</w:t>
      </w:r>
      <w:r w:rsidRPr="007573C5">
        <w:rPr>
          <w:rFonts w:ascii="Times New Roman" w:hAnsi="Times New Roman" w:cs="Times New Roman"/>
        </w:rPr>
        <w:t xml:space="preserve"> p. 2</w:t>
      </w:r>
      <w:r w:rsidR="00E3131A">
        <w:rPr>
          <w:rFonts w:ascii="Times New Roman" w:hAnsi="Times New Roman" w:cs="Times New Roman"/>
        </w:rPr>
        <w:t>39</w:t>
      </w:r>
    </w:p>
    <w:p w14:paraId="61AB5904" w14:textId="35E60480"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Calif</w:t>
      </w:r>
      <w:r w:rsidR="00460B78">
        <w:rPr>
          <w:rFonts w:ascii="Times New Roman" w:hAnsi="Times New Roman" w:cs="Times New Roman"/>
          <w:u w:val="single"/>
        </w:rPr>
        <w:t>ornia</w:t>
      </w:r>
      <w:r w:rsidRPr="007573C5">
        <w:rPr>
          <w:rFonts w:ascii="Times New Roman" w:hAnsi="Times New Roman" w:cs="Times New Roman"/>
          <w:u w:val="single"/>
        </w:rPr>
        <w:t xml:space="preserve"> v. Greenwood</w:t>
      </w:r>
      <w:r w:rsidRPr="007573C5">
        <w:rPr>
          <w:rFonts w:ascii="Times New Roman" w:hAnsi="Times New Roman" w:cs="Times New Roman"/>
        </w:rPr>
        <w:t xml:space="preserve"> p. 2</w:t>
      </w:r>
      <w:r w:rsidR="00F13A21">
        <w:rPr>
          <w:rFonts w:ascii="Times New Roman" w:hAnsi="Times New Roman" w:cs="Times New Roman"/>
        </w:rPr>
        <w:t>28-32</w:t>
      </w:r>
      <w:r w:rsidRPr="007573C5">
        <w:rPr>
          <w:rFonts w:ascii="Times New Roman" w:hAnsi="Times New Roman" w:cs="Times New Roman"/>
        </w:rPr>
        <w:t xml:space="preserve">; </w:t>
      </w:r>
      <w:r w:rsidRPr="007573C5">
        <w:rPr>
          <w:rFonts w:ascii="Times New Roman" w:hAnsi="Times New Roman" w:cs="Times New Roman"/>
          <w:u w:val="single"/>
        </w:rPr>
        <w:t>Bond v. U.S.</w:t>
      </w:r>
      <w:r w:rsidRPr="007573C5">
        <w:rPr>
          <w:rFonts w:ascii="Times New Roman" w:hAnsi="Times New Roman" w:cs="Times New Roman"/>
        </w:rPr>
        <w:t xml:space="preserve"> p. 2</w:t>
      </w:r>
      <w:r w:rsidR="00F13A21">
        <w:rPr>
          <w:rFonts w:ascii="Times New Roman" w:hAnsi="Times New Roman" w:cs="Times New Roman"/>
        </w:rPr>
        <w:t>19</w:t>
      </w:r>
      <w:r w:rsidRPr="007573C5">
        <w:rPr>
          <w:rFonts w:ascii="Times New Roman" w:hAnsi="Times New Roman" w:cs="Times New Roman"/>
        </w:rPr>
        <w:t xml:space="preserve"> </w:t>
      </w:r>
    </w:p>
    <w:p w14:paraId="0582D748" w14:textId="3602DA9D" w:rsid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Kyllo v. U.S.</w:t>
      </w:r>
      <w:r w:rsidRPr="007573C5">
        <w:rPr>
          <w:rFonts w:ascii="Times New Roman" w:hAnsi="Times New Roman" w:cs="Times New Roman"/>
        </w:rPr>
        <w:t xml:space="preserve"> p. 2</w:t>
      </w:r>
      <w:r w:rsidR="00F13A21">
        <w:rPr>
          <w:rFonts w:ascii="Times New Roman" w:hAnsi="Times New Roman" w:cs="Times New Roman"/>
        </w:rPr>
        <w:t>40-4</w:t>
      </w:r>
      <w:r w:rsidRPr="007573C5">
        <w:rPr>
          <w:rFonts w:ascii="Times New Roman" w:hAnsi="Times New Roman" w:cs="Times New Roman"/>
        </w:rPr>
        <w:t>5</w:t>
      </w:r>
    </w:p>
    <w:p w14:paraId="07899D0E" w14:textId="0336989F" w:rsidR="007573C5" w:rsidRPr="007573C5" w:rsidRDefault="00F13A21" w:rsidP="007573C5">
      <w:pPr>
        <w:spacing w:line="240" w:lineRule="auto"/>
        <w:rPr>
          <w:rFonts w:ascii="Times New Roman" w:hAnsi="Times New Roman" w:cs="Times New Roman"/>
        </w:rPr>
      </w:pPr>
      <w:r w:rsidRPr="00F13A21">
        <w:rPr>
          <w:rFonts w:ascii="Times New Roman" w:hAnsi="Times New Roman" w:cs="Times New Roman"/>
          <w:u w:val="single"/>
        </w:rPr>
        <w:t>U.S. v. Knotts</w:t>
      </w:r>
      <w:r>
        <w:rPr>
          <w:rFonts w:ascii="Times New Roman" w:hAnsi="Times New Roman" w:cs="Times New Roman"/>
        </w:rPr>
        <w:t xml:space="preserve"> p. 248; </w:t>
      </w:r>
      <w:r w:rsidRPr="00F13A21">
        <w:rPr>
          <w:rFonts w:ascii="Times New Roman" w:hAnsi="Times New Roman" w:cs="Times New Roman"/>
          <w:u w:val="single"/>
        </w:rPr>
        <w:t>U.S. v. Karo</w:t>
      </w:r>
      <w:r>
        <w:rPr>
          <w:rFonts w:ascii="Times New Roman" w:hAnsi="Times New Roman" w:cs="Times New Roman"/>
        </w:rPr>
        <w:t xml:space="preserve"> p. 249-50; </w:t>
      </w:r>
      <w:r w:rsidR="007573C5" w:rsidRPr="007573C5">
        <w:rPr>
          <w:rFonts w:ascii="Times New Roman" w:hAnsi="Times New Roman" w:cs="Times New Roman"/>
          <w:u w:val="single"/>
        </w:rPr>
        <w:t>United States v. Jones</w:t>
      </w:r>
      <w:r w:rsidR="007573C5" w:rsidRPr="007573C5">
        <w:rPr>
          <w:rFonts w:ascii="Times New Roman" w:hAnsi="Times New Roman" w:cs="Times New Roman"/>
        </w:rPr>
        <w:t xml:space="preserve"> p.</w:t>
      </w:r>
      <w:r>
        <w:rPr>
          <w:rFonts w:ascii="Times New Roman" w:hAnsi="Times New Roman" w:cs="Times New Roman"/>
        </w:rPr>
        <w:t xml:space="preserve"> </w:t>
      </w:r>
      <w:r w:rsidR="007573C5" w:rsidRPr="007573C5">
        <w:rPr>
          <w:rFonts w:ascii="Times New Roman" w:hAnsi="Times New Roman" w:cs="Times New Roman"/>
        </w:rPr>
        <w:t>2</w:t>
      </w:r>
      <w:r>
        <w:rPr>
          <w:rFonts w:ascii="Times New Roman" w:hAnsi="Times New Roman" w:cs="Times New Roman"/>
        </w:rPr>
        <w:t>71-74; p. 256-57</w:t>
      </w:r>
    </w:p>
    <w:p w14:paraId="455AE8E5" w14:textId="4FC5834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Grady v. North Carolina</w:t>
      </w:r>
      <w:r w:rsidRPr="007573C5">
        <w:rPr>
          <w:rFonts w:ascii="Times New Roman" w:hAnsi="Times New Roman" w:cs="Times New Roman"/>
        </w:rPr>
        <w:t xml:space="preserve"> </w:t>
      </w:r>
      <w:r w:rsidR="00F13A21">
        <w:rPr>
          <w:rFonts w:ascii="Times New Roman" w:hAnsi="Times New Roman" w:cs="Times New Roman"/>
        </w:rPr>
        <w:t>(</w:t>
      </w:r>
      <w:r w:rsidR="00785AF4">
        <w:rPr>
          <w:rFonts w:ascii="Times New Roman" w:hAnsi="Times New Roman" w:cs="Times New Roman"/>
        </w:rPr>
        <w:t xml:space="preserve">#*# </w:t>
      </w:r>
      <w:r w:rsidR="00F13A21">
        <w:rPr>
          <w:rFonts w:ascii="Times New Roman" w:hAnsi="Times New Roman" w:cs="Times New Roman"/>
        </w:rPr>
        <w:t xml:space="preserve">handout) </w:t>
      </w:r>
    </w:p>
    <w:p w14:paraId="4BA5659E" w14:textId="3BD682C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Florida v. </w:t>
      </w:r>
      <w:proofErr w:type="spellStart"/>
      <w:r w:rsidRPr="007573C5">
        <w:rPr>
          <w:rFonts w:ascii="Times New Roman" w:hAnsi="Times New Roman" w:cs="Times New Roman"/>
          <w:u w:val="single"/>
        </w:rPr>
        <w:t>Jardines</w:t>
      </w:r>
      <w:proofErr w:type="spellEnd"/>
      <w:r w:rsidRPr="007573C5">
        <w:rPr>
          <w:rFonts w:ascii="Times New Roman" w:hAnsi="Times New Roman" w:cs="Times New Roman"/>
        </w:rPr>
        <w:t xml:space="preserve"> p. 2</w:t>
      </w:r>
      <w:r w:rsidR="00F13A21">
        <w:rPr>
          <w:rFonts w:ascii="Times New Roman" w:hAnsi="Times New Roman" w:cs="Times New Roman"/>
        </w:rPr>
        <w:t>76-80</w:t>
      </w:r>
    </w:p>
    <w:p w14:paraId="233842BB" w14:textId="3ACC909C"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Ex </w:t>
      </w:r>
      <w:proofErr w:type="spellStart"/>
      <w:r w:rsidRPr="007573C5">
        <w:rPr>
          <w:rFonts w:ascii="Times New Roman" w:hAnsi="Times New Roman" w:cs="Times New Roman"/>
          <w:u w:val="single"/>
        </w:rPr>
        <w:t>Parte</w:t>
      </w:r>
      <w:proofErr w:type="spellEnd"/>
      <w:r w:rsidRPr="007573C5">
        <w:rPr>
          <w:rFonts w:ascii="Times New Roman" w:hAnsi="Times New Roman" w:cs="Times New Roman"/>
          <w:u w:val="single"/>
        </w:rPr>
        <w:t xml:space="preserve"> Jackson</w:t>
      </w:r>
      <w:r w:rsidRPr="007573C5">
        <w:rPr>
          <w:rFonts w:ascii="Times New Roman" w:hAnsi="Times New Roman" w:cs="Times New Roman"/>
        </w:rPr>
        <w:t xml:space="preserve"> p.2</w:t>
      </w:r>
      <w:r w:rsidR="00F13A21">
        <w:rPr>
          <w:rFonts w:ascii="Times New Roman" w:hAnsi="Times New Roman" w:cs="Times New Roman"/>
        </w:rPr>
        <w:t>33</w:t>
      </w:r>
      <w:r w:rsidRPr="007573C5">
        <w:rPr>
          <w:rFonts w:ascii="Times New Roman" w:hAnsi="Times New Roman" w:cs="Times New Roman"/>
        </w:rPr>
        <w:t>;</w:t>
      </w:r>
      <w:r w:rsidR="00F13A21">
        <w:rPr>
          <w:rFonts w:ascii="Times New Roman" w:hAnsi="Times New Roman" w:cs="Times New Roman"/>
        </w:rPr>
        <w:t xml:space="preserve"> p. 254-55</w:t>
      </w:r>
      <w:r w:rsidRPr="007573C5">
        <w:rPr>
          <w:rFonts w:ascii="Times New Roman" w:hAnsi="Times New Roman" w:cs="Times New Roman"/>
        </w:rPr>
        <w:t xml:space="preserve"> </w:t>
      </w:r>
      <w:r w:rsidRPr="007573C5">
        <w:rPr>
          <w:rFonts w:ascii="Times New Roman" w:hAnsi="Times New Roman" w:cs="Times New Roman"/>
          <w:i/>
        </w:rPr>
        <w:t>Content Surveillance of the Internet: accessing of e-mail</w:t>
      </w:r>
      <w:r w:rsidRPr="007573C5">
        <w:rPr>
          <w:rFonts w:ascii="Times New Roman" w:hAnsi="Times New Roman" w:cs="Times New Roman"/>
        </w:rPr>
        <w:t xml:space="preserve"> </w:t>
      </w:r>
    </w:p>
    <w:p w14:paraId="4064BBBA" w14:textId="77777777" w:rsidR="007573C5" w:rsidRPr="007573C5" w:rsidRDefault="007573C5" w:rsidP="007573C5">
      <w:pPr>
        <w:spacing w:line="240" w:lineRule="auto"/>
        <w:rPr>
          <w:rFonts w:ascii="Times New Roman" w:hAnsi="Times New Roman" w:cs="Times New Roman"/>
        </w:rPr>
      </w:pPr>
    </w:p>
    <w:p w14:paraId="7382A675" w14:textId="50A7C11E"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 xml:space="preserve">Introduction to "Standing" p. </w:t>
      </w:r>
      <w:r w:rsidR="00B573F9">
        <w:rPr>
          <w:rFonts w:ascii="Times New Roman" w:hAnsi="Times New Roman" w:cs="Times New Roman"/>
        </w:rPr>
        <w:t>454</w:t>
      </w:r>
      <w:r w:rsidRPr="007573C5">
        <w:rPr>
          <w:rFonts w:ascii="Times New Roman" w:hAnsi="Times New Roman" w:cs="Times New Roman"/>
        </w:rPr>
        <w:t xml:space="preserve">; </w:t>
      </w:r>
      <w:r w:rsidR="003252FD">
        <w:rPr>
          <w:rFonts w:ascii="Times New Roman" w:hAnsi="Times New Roman" w:cs="Times New Roman"/>
        </w:rPr>
        <w:t>458-60</w:t>
      </w:r>
      <w:r w:rsidRPr="007573C5">
        <w:rPr>
          <w:rFonts w:ascii="Times New Roman" w:hAnsi="Times New Roman" w:cs="Times New Roman"/>
        </w:rPr>
        <w:t xml:space="preserve">; </w:t>
      </w:r>
      <w:r w:rsidRPr="007573C5">
        <w:rPr>
          <w:rFonts w:ascii="Times New Roman" w:hAnsi="Times New Roman" w:cs="Times New Roman"/>
          <w:u w:val="single"/>
        </w:rPr>
        <w:t xml:space="preserve">United States v. </w:t>
      </w:r>
      <w:proofErr w:type="spellStart"/>
      <w:r w:rsidRPr="007573C5">
        <w:rPr>
          <w:rFonts w:ascii="Times New Roman" w:hAnsi="Times New Roman" w:cs="Times New Roman"/>
          <w:u w:val="single"/>
        </w:rPr>
        <w:t>Payner</w:t>
      </w:r>
      <w:proofErr w:type="spellEnd"/>
      <w:r w:rsidRPr="007573C5">
        <w:rPr>
          <w:rFonts w:ascii="Times New Roman" w:hAnsi="Times New Roman" w:cs="Times New Roman"/>
          <w:u w:val="single"/>
        </w:rPr>
        <w:t xml:space="preserve"> </w:t>
      </w:r>
      <w:r w:rsidRPr="007573C5">
        <w:rPr>
          <w:rFonts w:ascii="Times New Roman" w:hAnsi="Times New Roman" w:cs="Times New Roman"/>
        </w:rPr>
        <w:t xml:space="preserve">p. </w:t>
      </w:r>
      <w:r w:rsidR="003252FD">
        <w:rPr>
          <w:rFonts w:ascii="Times New Roman" w:hAnsi="Times New Roman" w:cs="Times New Roman"/>
        </w:rPr>
        <w:t>27</w:t>
      </w:r>
      <w:r w:rsidRPr="007573C5">
        <w:rPr>
          <w:rFonts w:ascii="Times New Roman" w:hAnsi="Times New Roman" w:cs="Times New Roman"/>
        </w:rPr>
        <w:t xml:space="preserve">; p. </w:t>
      </w:r>
      <w:r w:rsidR="003252FD">
        <w:rPr>
          <w:rFonts w:ascii="Times New Roman" w:hAnsi="Times New Roman" w:cs="Times New Roman"/>
        </w:rPr>
        <w:t>459</w:t>
      </w:r>
    </w:p>
    <w:p w14:paraId="7638D92D" w14:textId="40F9E4BA" w:rsidR="007573C5" w:rsidRPr="007573C5" w:rsidRDefault="007573C5" w:rsidP="007573C5">
      <w:pPr>
        <w:spacing w:line="240" w:lineRule="auto"/>
        <w:rPr>
          <w:rFonts w:ascii="Times New Roman" w:hAnsi="Times New Roman" w:cs="Times New Roman"/>
        </w:rPr>
      </w:pPr>
      <w:proofErr w:type="spellStart"/>
      <w:r w:rsidRPr="007573C5">
        <w:rPr>
          <w:rFonts w:ascii="Times New Roman" w:hAnsi="Times New Roman" w:cs="Times New Roman"/>
          <w:u w:val="single"/>
        </w:rPr>
        <w:lastRenderedPageBreak/>
        <w:t>Rakas</w:t>
      </w:r>
      <w:proofErr w:type="spellEnd"/>
      <w:r w:rsidRPr="007573C5">
        <w:rPr>
          <w:rFonts w:ascii="Times New Roman" w:hAnsi="Times New Roman" w:cs="Times New Roman"/>
          <w:u w:val="single"/>
        </w:rPr>
        <w:t xml:space="preserve"> v. Illinois</w:t>
      </w:r>
      <w:r w:rsidRPr="007573C5">
        <w:rPr>
          <w:rFonts w:ascii="Times New Roman" w:hAnsi="Times New Roman" w:cs="Times New Roman"/>
        </w:rPr>
        <w:t xml:space="preserve"> (Supp. Pack.); </w:t>
      </w:r>
      <w:r w:rsidRPr="007573C5">
        <w:rPr>
          <w:rFonts w:ascii="Times New Roman" w:hAnsi="Times New Roman" w:cs="Times New Roman"/>
          <w:u w:val="single"/>
        </w:rPr>
        <w:t>Rawlings</w:t>
      </w:r>
      <w:r w:rsidR="003252FD">
        <w:rPr>
          <w:rFonts w:ascii="Times New Roman" w:hAnsi="Times New Roman" w:cs="Times New Roman"/>
          <w:u w:val="single"/>
        </w:rPr>
        <w:t xml:space="preserve"> v. Kentucky</w:t>
      </w:r>
      <w:r w:rsidRPr="007573C5">
        <w:rPr>
          <w:rFonts w:ascii="Times New Roman" w:hAnsi="Times New Roman" w:cs="Times New Roman"/>
        </w:rPr>
        <w:t xml:space="preserve"> p.</w:t>
      </w:r>
      <w:r w:rsidR="003252FD">
        <w:rPr>
          <w:rFonts w:ascii="Times New Roman" w:hAnsi="Times New Roman" w:cs="Times New Roman"/>
        </w:rPr>
        <w:t>460-62</w:t>
      </w:r>
    </w:p>
    <w:p w14:paraId="7DF08B28" w14:textId="136894DC"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Minnesota v. Carter</w:t>
      </w:r>
      <w:r w:rsidRPr="007573C5">
        <w:rPr>
          <w:rFonts w:ascii="Times New Roman" w:hAnsi="Times New Roman" w:cs="Times New Roman"/>
        </w:rPr>
        <w:t xml:space="preserve"> p.</w:t>
      </w:r>
      <w:r w:rsidR="003252FD">
        <w:rPr>
          <w:rFonts w:ascii="Times New Roman" w:hAnsi="Times New Roman" w:cs="Times New Roman"/>
        </w:rPr>
        <w:t>466-69</w:t>
      </w:r>
    </w:p>
    <w:p w14:paraId="6D0F0BC5" w14:textId="222ABB3C"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Byrd v. U.S.</w:t>
      </w:r>
      <w:r w:rsidRPr="007573C5">
        <w:rPr>
          <w:rFonts w:ascii="Times New Roman" w:hAnsi="Times New Roman" w:cs="Times New Roman"/>
        </w:rPr>
        <w:t xml:space="preserve"> p.</w:t>
      </w:r>
      <w:r w:rsidR="003252FD">
        <w:rPr>
          <w:rFonts w:ascii="Times New Roman" w:hAnsi="Times New Roman" w:cs="Times New Roman"/>
        </w:rPr>
        <w:t>462-64</w:t>
      </w:r>
    </w:p>
    <w:p w14:paraId="75437867"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Carpenter v. United States</w:t>
      </w:r>
      <w:r w:rsidRPr="007573C5">
        <w:rPr>
          <w:rFonts w:ascii="Times New Roman" w:hAnsi="Times New Roman" w:cs="Times New Roman"/>
        </w:rPr>
        <w:t xml:space="preserve"> (Supp. Pack.) Note that </w:t>
      </w:r>
      <w:r w:rsidRPr="007573C5">
        <w:rPr>
          <w:rFonts w:ascii="Times New Roman" w:hAnsi="Times New Roman" w:cs="Times New Roman"/>
          <w:u w:val="single"/>
        </w:rPr>
        <w:t>Carpenter</w:t>
      </w:r>
      <w:r w:rsidRPr="007573C5">
        <w:rPr>
          <w:rFonts w:ascii="Times New Roman" w:hAnsi="Times New Roman" w:cs="Times New Roman"/>
        </w:rPr>
        <w:t xml:space="preserve"> is a </w:t>
      </w:r>
      <w:proofErr w:type="gramStart"/>
      <w:r w:rsidRPr="007573C5">
        <w:rPr>
          <w:rFonts w:ascii="Times New Roman" w:hAnsi="Times New Roman" w:cs="Times New Roman"/>
        </w:rPr>
        <w:t>27 page</w:t>
      </w:r>
      <w:proofErr w:type="gramEnd"/>
      <w:r w:rsidRPr="007573C5">
        <w:rPr>
          <w:rFonts w:ascii="Times New Roman" w:hAnsi="Times New Roman" w:cs="Times New Roman"/>
        </w:rPr>
        <w:t xml:space="preserve"> opinion. Thus, you will want to put aside sufficient time to read the opinion. </w:t>
      </w:r>
    </w:p>
    <w:p w14:paraId="386F0094" w14:textId="0FF9E22C"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 xml:space="preserve">On the scope and impact of </w:t>
      </w:r>
      <w:r w:rsidRPr="007573C5">
        <w:rPr>
          <w:rFonts w:ascii="Times New Roman" w:hAnsi="Times New Roman" w:cs="Times New Roman"/>
          <w:u w:val="single"/>
        </w:rPr>
        <w:t>Carpenter</w:t>
      </w:r>
      <w:r w:rsidRPr="007573C5">
        <w:rPr>
          <w:rFonts w:ascii="Times New Roman" w:hAnsi="Times New Roman" w:cs="Times New Roman"/>
        </w:rPr>
        <w:t xml:space="preserve"> p. 264-</w:t>
      </w:r>
      <w:r w:rsidR="003252FD">
        <w:rPr>
          <w:rFonts w:ascii="Times New Roman" w:hAnsi="Times New Roman" w:cs="Times New Roman"/>
        </w:rPr>
        <w:t xml:space="preserve">71. </w:t>
      </w:r>
      <w:r w:rsidRPr="007573C5">
        <w:rPr>
          <w:rFonts w:ascii="Times New Roman" w:hAnsi="Times New Roman" w:cs="Times New Roman"/>
        </w:rPr>
        <w:t xml:space="preserve">Also, you can find Justice Alito’s dissent in </w:t>
      </w:r>
      <w:r w:rsidRPr="007573C5">
        <w:rPr>
          <w:rFonts w:ascii="Times New Roman" w:hAnsi="Times New Roman" w:cs="Times New Roman"/>
          <w:u w:val="single"/>
        </w:rPr>
        <w:t>Carpenter</w:t>
      </w:r>
      <w:r w:rsidRPr="007573C5">
        <w:rPr>
          <w:rFonts w:ascii="Times New Roman" w:hAnsi="Times New Roman" w:cs="Times New Roman"/>
        </w:rPr>
        <w:t xml:space="preserve"> at p. 7</w:t>
      </w:r>
      <w:r w:rsidR="003252FD">
        <w:rPr>
          <w:rFonts w:ascii="Times New Roman" w:hAnsi="Times New Roman" w:cs="Times New Roman"/>
        </w:rPr>
        <w:t>96-99</w:t>
      </w:r>
      <w:r w:rsidRPr="007573C5">
        <w:rPr>
          <w:rFonts w:ascii="Times New Roman" w:hAnsi="Times New Roman" w:cs="Times New Roman"/>
        </w:rPr>
        <w:t xml:space="preserve">. Essentially, Justice Alito argued that, as an original matter, the Framers did not intend to apply the Fourth Amendment to compulsory process demanding documents. Moreover, Alito contended that, as matter of modern doctrine, a court order for CSLI satisfies Fourth Amendment standards. You are not required to read Justice Alito’s dissent. </w:t>
      </w:r>
    </w:p>
    <w:p w14:paraId="229A908A" w14:textId="77777777" w:rsidR="007573C5" w:rsidRPr="007573C5" w:rsidRDefault="007573C5" w:rsidP="007573C5">
      <w:pPr>
        <w:spacing w:line="240" w:lineRule="auto"/>
        <w:rPr>
          <w:rFonts w:ascii="Times New Roman" w:hAnsi="Times New Roman" w:cs="Times New Roman"/>
          <w:b/>
        </w:rPr>
      </w:pPr>
    </w:p>
    <w:p w14:paraId="23E50D5F" w14:textId="5A0602A9"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b/>
        </w:rPr>
        <w:t xml:space="preserve">Third Week – </w:t>
      </w:r>
      <w:r w:rsidR="00785AF4">
        <w:rPr>
          <w:rFonts w:ascii="Times New Roman" w:hAnsi="Times New Roman" w:cs="Times New Roman"/>
          <w:b/>
        </w:rPr>
        <w:t>September 3 - 5</w:t>
      </w:r>
      <w:r w:rsidRPr="007573C5">
        <w:rPr>
          <w:rFonts w:ascii="Times New Roman" w:hAnsi="Times New Roman" w:cs="Times New Roman"/>
        </w:rPr>
        <w:t xml:space="preserve"> (3 days)</w:t>
      </w:r>
    </w:p>
    <w:p w14:paraId="253EAB2A" w14:textId="68D0852D"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Andresen v. Maryland</w:t>
      </w:r>
      <w:r w:rsidRPr="007573C5">
        <w:rPr>
          <w:rFonts w:ascii="Times New Roman" w:hAnsi="Times New Roman" w:cs="Times New Roman"/>
        </w:rPr>
        <w:t xml:space="preserve">; </w:t>
      </w:r>
      <w:r w:rsidRPr="007573C5">
        <w:rPr>
          <w:rFonts w:ascii="Times New Roman" w:hAnsi="Times New Roman" w:cs="Times New Roman"/>
          <w:u w:val="single"/>
        </w:rPr>
        <w:t>Zurcher v. Stanford Daily</w:t>
      </w:r>
      <w:r w:rsidRPr="007573C5">
        <w:rPr>
          <w:rFonts w:ascii="Times New Roman" w:hAnsi="Times New Roman" w:cs="Times New Roman"/>
        </w:rPr>
        <w:t xml:space="preserve"> </w:t>
      </w:r>
      <w:r w:rsidR="00EA6AB0">
        <w:rPr>
          <w:rFonts w:ascii="Times New Roman" w:hAnsi="Times New Roman" w:cs="Times New Roman"/>
        </w:rPr>
        <w:t>(#*# handouts)</w:t>
      </w:r>
    </w:p>
    <w:p w14:paraId="70391FD4" w14:textId="0127D752"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Illinois v. Gates</w:t>
      </w:r>
      <w:r w:rsidR="00EA6AB0">
        <w:rPr>
          <w:rFonts w:ascii="Times New Roman" w:hAnsi="Times New Roman" w:cs="Times New Roman"/>
        </w:rPr>
        <w:t xml:space="preserve"> p.296-303;</w:t>
      </w:r>
      <w:r w:rsidRPr="007573C5">
        <w:rPr>
          <w:rFonts w:ascii="Times New Roman" w:hAnsi="Times New Roman" w:cs="Times New Roman"/>
        </w:rPr>
        <w:t xml:space="preserve"> </w:t>
      </w:r>
      <w:r w:rsidRPr="007573C5">
        <w:rPr>
          <w:rFonts w:ascii="Times New Roman" w:hAnsi="Times New Roman" w:cs="Times New Roman"/>
          <w:u w:val="single"/>
        </w:rPr>
        <w:t>Massachusetts v. Upton</w:t>
      </w:r>
      <w:r w:rsidRPr="007573C5">
        <w:rPr>
          <w:rFonts w:ascii="Times New Roman" w:hAnsi="Times New Roman" w:cs="Times New Roman"/>
        </w:rPr>
        <w:t xml:space="preserve"> </w:t>
      </w:r>
      <w:r w:rsidR="00EA6AB0">
        <w:rPr>
          <w:rFonts w:ascii="Times New Roman" w:hAnsi="Times New Roman" w:cs="Times New Roman"/>
        </w:rPr>
        <w:t>(#*# handout)</w:t>
      </w:r>
      <w:r w:rsidRPr="007573C5">
        <w:rPr>
          <w:rFonts w:ascii="Times New Roman" w:hAnsi="Times New Roman" w:cs="Times New Roman"/>
        </w:rPr>
        <w:t xml:space="preserve"> </w:t>
      </w:r>
    </w:p>
    <w:p w14:paraId="5A870359" w14:textId="2520EA4E"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Florida v. Harris</w:t>
      </w:r>
      <w:r w:rsidRPr="007573C5">
        <w:rPr>
          <w:rFonts w:ascii="Times New Roman" w:hAnsi="Times New Roman" w:cs="Times New Roman"/>
        </w:rPr>
        <w:t xml:space="preserve"> p.</w:t>
      </w:r>
      <w:r w:rsidR="00EA6AB0">
        <w:rPr>
          <w:rFonts w:ascii="Times New Roman" w:hAnsi="Times New Roman" w:cs="Times New Roman"/>
        </w:rPr>
        <w:t>303</w:t>
      </w:r>
    </w:p>
    <w:p w14:paraId="0898466D" w14:textId="1B32AFFA"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U.S. v. Grubbs</w:t>
      </w:r>
      <w:r w:rsidRPr="007573C5">
        <w:rPr>
          <w:rFonts w:ascii="Times New Roman" w:hAnsi="Times New Roman" w:cs="Times New Roman"/>
        </w:rPr>
        <w:t xml:space="preserve"> p.</w:t>
      </w:r>
      <w:r w:rsidR="00EA6AB0">
        <w:rPr>
          <w:rFonts w:ascii="Times New Roman" w:hAnsi="Times New Roman" w:cs="Times New Roman"/>
        </w:rPr>
        <w:t xml:space="preserve"> 304</w:t>
      </w:r>
    </w:p>
    <w:p w14:paraId="54D275F3" w14:textId="10B0986D"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Franks v. Delaware</w:t>
      </w:r>
      <w:r w:rsidRPr="007573C5">
        <w:rPr>
          <w:rFonts w:ascii="Times New Roman" w:hAnsi="Times New Roman" w:cs="Times New Roman"/>
        </w:rPr>
        <w:t xml:space="preserve"> p. </w:t>
      </w:r>
      <w:r w:rsidR="00EA6AB0">
        <w:rPr>
          <w:rFonts w:ascii="Times New Roman" w:hAnsi="Times New Roman" w:cs="Times New Roman"/>
        </w:rPr>
        <w:t>499</w:t>
      </w:r>
      <w:r w:rsidRPr="007573C5">
        <w:rPr>
          <w:rFonts w:ascii="Times New Roman" w:hAnsi="Times New Roman" w:cs="Times New Roman"/>
        </w:rPr>
        <w:t xml:space="preserve"> </w:t>
      </w:r>
    </w:p>
    <w:p w14:paraId="2903C784" w14:textId="77777777" w:rsidR="007573C5" w:rsidRPr="007573C5" w:rsidRDefault="007573C5" w:rsidP="007573C5">
      <w:pPr>
        <w:spacing w:line="240" w:lineRule="auto"/>
        <w:rPr>
          <w:rFonts w:ascii="Times New Roman" w:hAnsi="Times New Roman" w:cs="Times New Roman"/>
        </w:rPr>
      </w:pPr>
    </w:p>
    <w:p w14:paraId="4280B3EE" w14:textId="35DAE136"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McCray v. Illinois</w:t>
      </w:r>
      <w:r w:rsidRPr="007573C5">
        <w:rPr>
          <w:rFonts w:ascii="Times New Roman" w:hAnsi="Times New Roman" w:cs="Times New Roman"/>
        </w:rPr>
        <w:t xml:space="preserve"> </w:t>
      </w:r>
      <w:r w:rsidR="00EA6AB0">
        <w:rPr>
          <w:rFonts w:ascii="Times New Roman" w:hAnsi="Times New Roman" w:cs="Times New Roman"/>
        </w:rPr>
        <w:t>(#*# handout)</w:t>
      </w:r>
      <w:r w:rsidRPr="007573C5">
        <w:rPr>
          <w:rFonts w:ascii="Times New Roman" w:hAnsi="Times New Roman" w:cs="Times New Roman"/>
        </w:rPr>
        <w:t xml:space="preserve"> (For </w:t>
      </w:r>
      <w:r w:rsidRPr="007573C5">
        <w:rPr>
          <w:rFonts w:ascii="Times New Roman" w:hAnsi="Times New Roman" w:cs="Times New Roman"/>
          <w:u w:val="single"/>
        </w:rPr>
        <w:t>McCray</w:t>
      </w:r>
      <w:r w:rsidRPr="007573C5">
        <w:rPr>
          <w:rFonts w:ascii="Times New Roman" w:hAnsi="Times New Roman" w:cs="Times New Roman"/>
        </w:rPr>
        <w:t>, students should look through the articles concerning police lying on pages 62-77 of Supplemental Package, Part 3, "Writings about the Police.")</w:t>
      </w:r>
    </w:p>
    <w:p w14:paraId="779239FF" w14:textId="3897E28C"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Maryland v. Pringle</w:t>
      </w:r>
      <w:r w:rsidR="00EA6AB0">
        <w:rPr>
          <w:rFonts w:ascii="Times New Roman" w:hAnsi="Times New Roman" w:cs="Times New Roman"/>
        </w:rPr>
        <w:t xml:space="preserve"> p. 306-08</w:t>
      </w:r>
    </w:p>
    <w:p w14:paraId="3FC7D6C9" w14:textId="63308626"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Introduction to Search Warrants p. 3</w:t>
      </w:r>
      <w:r w:rsidR="00EA6AB0">
        <w:rPr>
          <w:rFonts w:ascii="Times New Roman" w:hAnsi="Times New Roman" w:cs="Times New Roman"/>
        </w:rPr>
        <w:t>09-12</w:t>
      </w:r>
      <w:r w:rsidRPr="007573C5">
        <w:rPr>
          <w:rFonts w:ascii="Times New Roman" w:hAnsi="Times New Roman" w:cs="Times New Roman"/>
        </w:rPr>
        <w:t xml:space="preserve"> </w:t>
      </w:r>
    </w:p>
    <w:p w14:paraId="20093869" w14:textId="4C9B8CC3"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Groh v. Ramirez</w:t>
      </w:r>
      <w:r w:rsidR="004E0A58">
        <w:rPr>
          <w:rFonts w:ascii="Times New Roman" w:hAnsi="Times New Roman" w:cs="Times New Roman"/>
        </w:rPr>
        <w:t xml:space="preserve">; </w:t>
      </w:r>
      <w:r w:rsidRPr="007573C5">
        <w:rPr>
          <w:rFonts w:ascii="Times New Roman" w:hAnsi="Times New Roman" w:cs="Times New Roman"/>
          <w:u w:val="single"/>
        </w:rPr>
        <w:t>Wilson v. Layne</w:t>
      </w:r>
      <w:r w:rsidR="004E0A58">
        <w:rPr>
          <w:rFonts w:ascii="Times New Roman" w:hAnsi="Times New Roman" w:cs="Times New Roman"/>
        </w:rPr>
        <w:t xml:space="preserve"> (#*# handouts)</w:t>
      </w:r>
      <w:r w:rsidRPr="007573C5">
        <w:rPr>
          <w:rFonts w:ascii="Times New Roman" w:hAnsi="Times New Roman" w:cs="Times New Roman"/>
        </w:rPr>
        <w:t xml:space="preserve">  </w:t>
      </w:r>
    </w:p>
    <w:p w14:paraId="1CC5C5D3" w14:textId="7B2B08A9"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Ybarra v. Illinois</w:t>
      </w:r>
      <w:r w:rsidRPr="007573C5">
        <w:rPr>
          <w:rFonts w:ascii="Times New Roman" w:hAnsi="Times New Roman" w:cs="Times New Roman"/>
        </w:rPr>
        <w:t xml:space="preserve"> p. 3</w:t>
      </w:r>
      <w:r w:rsidR="004E0A58">
        <w:rPr>
          <w:rFonts w:ascii="Times New Roman" w:hAnsi="Times New Roman" w:cs="Times New Roman"/>
        </w:rPr>
        <w:t>15</w:t>
      </w:r>
      <w:r w:rsidRPr="007573C5">
        <w:rPr>
          <w:rFonts w:ascii="Times New Roman" w:hAnsi="Times New Roman" w:cs="Times New Roman"/>
        </w:rPr>
        <w:t xml:space="preserve">; </w:t>
      </w:r>
      <w:r w:rsidRPr="007573C5">
        <w:rPr>
          <w:rFonts w:ascii="Times New Roman" w:hAnsi="Times New Roman" w:cs="Times New Roman"/>
          <w:u w:val="single"/>
        </w:rPr>
        <w:t>United States v. Watson</w:t>
      </w:r>
      <w:r w:rsidRPr="007573C5">
        <w:rPr>
          <w:rFonts w:ascii="Times New Roman" w:hAnsi="Times New Roman" w:cs="Times New Roman"/>
        </w:rPr>
        <w:t xml:space="preserve"> p. 3</w:t>
      </w:r>
      <w:r w:rsidR="004E0A58">
        <w:rPr>
          <w:rFonts w:ascii="Times New Roman" w:hAnsi="Times New Roman" w:cs="Times New Roman"/>
        </w:rPr>
        <w:t>67-71</w:t>
      </w:r>
    </w:p>
    <w:p w14:paraId="6A42F389"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Tennessee v. Garner</w:t>
      </w:r>
      <w:r w:rsidRPr="007573C5">
        <w:rPr>
          <w:rFonts w:ascii="Times New Roman" w:hAnsi="Times New Roman" w:cs="Times New Roman"/>
        </w:rPr>
        <w:t xml:space="preserve"> (Supp. Pack.) </w:t>
      </w:r>
    </w:p>
    <w:p w14:paraId="2585BE57" w14:textId="4EB9E9FF"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Scott v. Harris</w:t>
      </w:r>
      <w:r w:rsidRPr="007573C5">
        <w:rPr>
          <w:rFonts w:ascii="Times New Roman" w:hAnsi="Times New Roman" w:cs="Times New Roman"/>
        </w:rPr>
        <w:t xml:space="preserve"> </w:t>
      </w:r>
      <w:r w:rsidR="004E0A58">
        <w:rPr>
          <w:rFonts w:ascii="Times New Roman" w:hAnsi="Times New Roman" w:cs="Times New Roman"/>
        </w:rPr>
        <w:t>p. 421-23</w:t>
      </w:r>
      <w:r w:rsidRPr="007573C5">
        <w:rPr>
          <w:rFonts w:ascii="Times New Roman" w:hAnsi="Times New Roman" w:cs="Times New Roman"/>
        </w:rPr>
        <w:t xml:space="preserve"> (If you google “Scott v. Harris” and click “video” you will find a video of the chase. I recommend that you watch the video.) </w:t>
      </w:r>
    </w:p>
    <w:p w14:paraId="16E3D4D8" w14:textId="408935EA"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Gerstein v. Pugh</w:t>
      </w:r>
      <w:r w:rsidRPr="007573C5">
        <w:rPr>
          <w:rFonts w:ascii="Times New Roman" w:hAnsi="Times New Roman" w:cs="Times New Roman"/>
        </w:rPr>
        <w:t xml:space="preserve"> p. 3</w:t>
      </w:r>
      <w:r w:rsidR="004E0A58">
        <w:rPr>
          <w:rFonts w:ascii="Times New Roman" w:hAnsi="Times New Roman" w:cs="Times New Roman"/>
        </w:rPr>
        <w:t>70</w:t>
      </w:r>
    </w:p>
    <w:p w14:paraId="3D690FA7" w14:textId="6DA24425"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County of Riverside, Ca. v. McLaughlin</w:t>
      </w:r>
      <w:r w:rsidRPr="007573C5">
        <w:rPr>
          <w:rFonts w:ascii="Times New Roman" w:hAnsi="Times New Roman" w:cs="Times New Roman"/>
        </w:rPr>
        <w:t xml:space="preserve"> p. 3</w:t>
      </w:r>
      <w:r w:rsidR="004E0A58">
        <w:rPr>
          <w:rFonts w:ascii="Times New Roman" w:hAnsi="Times New Roman" w:cs="Times New Roman"/>
        </w:rPr>
        <w:t>71</w:t>
      </w:r>
    </w:p>
    <w:p w14:paraId="028A4174" w14:textId="5223A1DC"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Powell v. Nevada</w:t>
      </w:r>
      <w:r w:rsidRPr="007573C5">
        <w:rPr>
          <w:rFonts w:ascii="Times New Roman" w:hAnsi="Times New Roman" w:cs="Times New Roman"/>
        </w:rPr>
        <w:t xml:space="preserve"> </w:t>
      </w:r>
      <w:r w:rsidR="004E0A58">
        <w:rPr>
          <w:rFonts w:ascii="Times New Roman" w:hAnsi="Times New Roman" w:cs="Times New Roman"/>
        </w:rPr>
        <w:t>(#*# handout)</w:t>
      </w:r>
    </w:p>
    <w:p w14:paraId="0CFDB312" w14:textId="77777777" w:rsidR="007573C5" w:rsidRPr="007573C5" w:rsidRDefault="007573C5" w:rsidP="007573C5">
      <w:pPr>
        <w:spacing w:line="240" w:lineRule="auto"/>
        <w:rPr>
          <w:rFonts w:ascii="Times New Roman" w:hAnsi="Times New Roman" w:cs="Times New Roman"/>
        </w:rPr>
      </w:pPr>
    </w:p>
    <w:p w14:paraId="7BCB684B" w14:textId="77777777" w:rsidR="007573C5" w:rsidRDefault="007573C5" w:rsidP="007573C5">
      <w:pPr>
        <w:spacing w:line="240" w:lineRule="auto"/>
        <w:rPr>
          <w:rFonts w:ascii="Times New Roman" w:hAnsi="Times New Roman" w:cs="Times New Roman"/>
          <w:b/>
        </w:rPr>
      </w:pPr>
    </w:p>
    <w:p w14:paraId="33A29564" w14:textId="77777777" w:rsidR="004E0A58" w:rsidRPr="007573C5" w:rsidRDefault="004E0A58" w:rsidP="007573C5">
      <w:pPr>
        <w:spacing w:line="240" w:lineRule="auto"/>
        <w:rPr>
          <w:rFonts w:ascii="Times New Roman" w:hAnsi="Times New Roman" w:cs="Times New Roman"/>
          <w:b/>
        </w:rPr>
      </w:pPr>
    </w:p>
    <w:p w14:paraId="02232631" w14:textId="48E57831"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b/>
        </w:rPr>
        <w:t xml:space="preserve">Fourth Week – </w:t>
      </w:r>
      <w:r w:rsidR="00785AF4">
        <w:rPr>
          <w:rFonts w:ascii="Times New Roman" w:hAnsi="Times New Roman" w:cs="Times New Roman"/>
          <w:b/>
        </w:rPr>
        <w:t>September 10 - 12</w:t>
      </w:r>
      <w:r w:rsidRPr="007573C5">
        <w:rPr>
          <w:rFonts w:ascii="Times New Roman" w:hAnsi="Times New Roman" w:cs="Times New Roman"/>
        </w:rPr>
        <w:t xml:space="preserve"> (3 days)</w:t>
      </w:r>
    </w:p>
    <w:p w14:paraId="197CDB27" w14:textId="1E01CF40"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Chimel v. California</w:t>
      </w:r>
      <w:r w:rsidRPr="007573C5">
        <w:rPr>
          <w:rFonts w:ascii="Times New Roman" w:hAnsi="Times New Roman" w:cs="Times New Roman"/>
        </w:rPr>
        <w:t xml:space="preserve"> p. 3</w:t>
      </w:r>
      <w:r w:rsidR="004E0A58">
        <w:rPr>
          <w:rFonts w:ascii="Times New Roman" w:hAnsi="Times New Roman" w:cs="Times New Roman"/>
        </w:rPr>
        <w:t>33-36</w:t>
      </w:r>
    </w:p>
    <w:p w14:paraId="65F0273B" w14:textId="0C744BD1"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Washington v. Chrisman</w:t>
      </w:r>
      <w:r w:rsidRPr="007573C5">
        <w:rPr>
          <w:rFonts w:ascii="Times New Roman" w:hAnsi="Times New Roman" w:cs="Times New Roman"/>
        </w:rPr>
        <w:t xml:space="preserve"> </w:t>
      </w:r>
      <w:r w:rsidR="004E0A58">
        <w:rPr>
          <w:rFonts w:ascii="Times New Roman" w:hAnsi="Times New Roman" w:cs="Times New Roman"/>
        </w:rPr>
        <w:t>(#*# handout)</w:t>
      </w:r>
    </w:p>
    <w:p w14:paraId="491DFEE4" w14:textId="4334FE9A"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Kentucky v. King</w:t>
      </w:r>
      <w:r w:rsidRPr="007573C5">
        <w:rPr>
          <w:rFonts w:ascii="Times New Roman" w:hAnsi="Times New Roman" w:cs="Times New Roman"/>
        </w:rPr>
        <w:t xml:space="preserve"> p. 3</w:t>
      </w:r>
      <w:r w:rsidR="004E0A58">
        <w:rPr>
          <w:rFonts w:ascii="Times New Roman" w:hAnsi="Times New Roman" w:cs="Times New Roman"/>
        </w:rPr>
        <w:t>31-33</w:t>
      </w:r>
    </w:p>
    <w:p w14:paraId="1EC83F5B" w14:textId="4E13DC79"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Vale v. Louisiana</w:t>
      </w:r>
      <w:r w:rsidRPr="007573C5">
        <w:rPr>
          <w:rFonts w:ascii="Times New Roman" w:hAnsi="Times New Roman" w:cs="Times New Roman"/>
        </w:rPr>
        <w:t xml:space="preserve"> </w:t>
      </w:r>
      <w:r w:rsidR="004E0A58">
        <w:rPr>
          <w:rFonts w:ascii="Times New Roman" w:hAnsi="Times New Roman" w:cs="Times New Roman"/>
        </w:rPr>
        <w:t>(#*# handout)</w:t>
      </w:r>
    </w:p>
    <w:p w14:paraId="03334753"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Maryland v. </w:t>
      </w:r>
      <w:proofErr w:type="spellStart"/>
      <w:r w:rsidRPr="007573C5">
        <w:rPr>
          <w:rFonts w:ascii="Times New Roman" w:hAnsi="Times New Roman" w:cs="Times New Roman"/>
          <w:u w:val="single"/>
        </w:rPr>
        <w:t>Buie</w:t>
      </w:r>
      <w:proofErr w:type="spellEnd"/>
      <w:r w:rsidRPr="007573C5">
        <w:rPr>
          <w:rFonts w:ascii="Times New Roman" w:hAnsi="Times New Roman" w:cs="Times New Roman"/>
        </w:rPr>
        <w:t xml:space="preserve"> (Supp. Pack.)</w:t>
      </w:r>
    </w:p>
    <w:p w14:paraId="6143F6A5" w14:textId="73E5CF80"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Payton v. New York</w:t>
      </w:r>
      <w:r w:rsidRPr="007573C5">
        <w:rPr>
          <w:rFonts w:ascii="Times New Roman" w:hAnsi="Times New Roman" w:cs="Times New Roman"/>
        </w:rPr>
        <w:t xml:space="preserve"> p. 3</w:t>
      </w:r>
      <w:r w:rsidR="004E0A58">
        <w:rPr>
          <w:rFonts w:ascii="Times New Roman" w:hAnsi="Times New Roman" w:cs="Times New Roman"/>
        </w:rPr>
        <w:t>23-26</w:t>
      </w:r>
    </w:p>
    <w:p w14:paraId="0759FA54" w14:textId="3C8AFB04"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Welsh v. Wisconsin</w:t>
      </w:r>
      <w:r w:rsidRPr="007573C5">
        <w:rPr>
          <w:rFonts w:ascii="Times New Roman" w:hAnsi="Times New Roman" w:cs="Times New Roman"/>
        </w:rPr>
        <w:t xml:space="preserve"> p. 3</w:t>
      </w:r>
      <w:r w:rsidR="004E0A58">
        <w:rPr>
          <w:rFonts w:ascii="Times New Roman" w:hAnsi="Times New Roman" w:cs="Times New Roman"/>
        </w:rPr>
        <w:t>28</w:t>
      </w:r>
    </w:p>
    <w:p w14:paraId="78F4F9FE" w14:textId="77777777" w:rsidR="004E0A58" w:rsidRDefault="007573C5" w:rsidP="007573C5">
      <w:pPr>
        <w:spacing w:line="240" w:lineRule="auto"/>
        <w:rPr>
          <w:rFonts w:ascii="Times New Roman" w:hAnsi="Times New Roman" w:cs="Times New Roman"/>
        </w:rPr>
      </w:pPr>
      <w:r w:rsidRPr="007573C5">
        <w:rPr>
          <w:rFonts w:ascii="Times New Roman" w:hAnsi="Times New Roman" w:cs="Times New Roman"/>
          <w:u w:val="single"/>
        </w:rPr>
        <w:t>Warden v. Hayden</w:t>
      </w:r>
      <w:r w:rsidRPr="007573C5">
        <w:rPr>
          <w:rFonts w:ascii="Times New Roman" w:hAnsi="Times New Roman" w:cs="Times New Roman"/>
        </w:rPr>
        <w:t xml:space="preserve"> p.3</w:t>
      </w:r>
      <w:r w:rsidR="004E0A58">
        <w:rPr>
          <w:rFonts w:ascii="Times New Roman" w:hAnsi="Times New Roman" w:cs="Times New Roman"/>
        </w:rPr>
        <w:t>27-</w:t>
      </w:r>
      <w:proofErr w:type="gramStart"/>
      <w:r w:rsidR="004E0A58">
        <w:rPr>
          <w:rFonts w:ascii="Times New Roman" w:hAnsi="Times New Roman" w:cs="Times New Roman"/>
        </w:rPr>
        <w:t>28</w:t>
      </w:r>
      <w:r w:rsidRPr="007573C5">
        <w:rPr>
          <w:rFonts w:ascii="Times New Roman" w:hAnsi="Times New Roman" w:cs="Times New Roman"/>
        </w:rPr>
        <w:t>;</w:t>
      </w:r>
      <w:proofErr w:type="gramEnd"/>
      <w:r w:rsidRPr="007573C5">
        <w:rPr>
          <w:rFonts w:ascii="Times New Roman" w:hAnsi="Times New Roman" w:cs="Times New Roman"/>
        </w:rPr>
        <w:t xml:space="preserve"> </w:t>
      </w:r>
    </w:p>
    <w:p w14:paraId="01E0A79D" w14:textId="5864E761" w:rsidR="004E0A58" w:rsidRPr="004E0A58" w:rsidRDefault="004E0A58" w:rsidP="004E0A58">
      <w:pPr>
        <w:spacing w:line="240" w:lineRule="auto"/>
        <w:rPr>
          <w:rFonts w:ascii="Times New Roman" w:hAnsi="Times New Roman" w:cs="Times New Roman"/>
        </w:rPr>
      </w:pPr>
      <w:r w:rsidRPr="004E0A58">
        <w:rPr>
          <w:rFonts w:ascii="Times New Roman" w:hAnsi="Times New Roman" w:cs="Times New Roman"/>
          <w:u w:val="single"/>
        </w:rPr>
        <w:t>Mincey v. Arizona</w:t>
      </w:r>
      <w:r w:rsidRPr="004E0A58">
        <w:rPr>
          <w:rFonts w:ascii="Times New Roman" w:hAnsi="Times New Roman" w:cs="Times New Roman"/>
        </w:rPr>
        <w:t xml:space="preserve">; </w:t>
      </w:r>
      <w:r w:rsidRPr="004E0A58">
        <w:rPr>
          <w:rFonts w:ascii="Times New Roman" w:hAnsi="Times New Roman" w:cs="Times New Roman"/>
          <w:u w:val="single"/>
        </w:rPr>
        <w:t>Thompson v. Louisiana</w:t>
      </w:r>
      <w:r w:rsidRPr="004E0A58">
        <w:rPr>
          <w:rFonts w:ascii="Times New Roman" w:hAnsi="Times New Roman" w:cs="Times New Roman"/>
        </w:rPr>
        <w:t xml:space="preserve">; </w:t>
      </w:r>
      <w:proofErr w:type="spellStart"/>
      <w:r w:rsidRPr="004E0A58">
        <w:rPr>
          <w:rFonts w:ascii="Times New Roman" w:hAnsi="Times New Roman" w:cs="Times New Roman"/>
          <w:u w:val="single"/>
        </w:rPr>
        <w:t>Flippo</w:t>
      </w:r>
      <w:proofErr w:type="spellEnd"/>
      <w:r w:rsidRPr="004E0A58">
        <w:rPr>
          <w:rFonts w:ascii="Times New Roman" w:hAnsi="Times New Roman" w:cs="Times New Roman"/>
          <w:u w:val="single"/>
        </w:rPr>
        <w:t xml:space="preserve"> v. West Virginia</w:t>
      </w:r>
      <w:r w:rsidRPr="004E0A58">
        <w:rPr>
          <w:rFonts w:ascii="Times New Roman" w:hAnsi="Times New Roman" w:cs="Times New Roman"/>
        </w:rPr>
        <w:t xml:space="preserve"> </w:t>
      </w:r>
      <w:r>
        <w:rPr>
          <w:rFonts w:ascii="Times New Roman" w:hAnsi="Times New Roman" w:cs="Times New Roman"/>
        </w:rPr>
        <w:t>(#*# handout)</w:t>
      </w:r>
    </w:p>
    <w:p w14:paraId="21FF9821" w14:textId="112726A8" w:rsidR="004E0A58" w:rsidRDefault="007573C5" w:rsidP="007573C5">
      <w:pPr>
        <w:spacing w:line="240" w:lineRule="auto"/>
        <w:rPr>
          <w:rFonts w:ascii="Times New Roman" w:hAnsi="Times New Roman" w:cs="Times New Roman"/>
        </w:rPr>
      </w:pPr>
      <w:r w:rsidRPr="007573C5">
        <w:rPr>
          <w:rFonts w:ascii="Times New Roman" w:hAnsi="Times New Roman" w:cs="Times New Roman"/>
          <w:u w:val="single"/>
        </w:rPr>
        <w:t>Segura v. U.S.</w:t>
      </w:r>
      <w:r w:rsidRPr="007573C5">
        <w:rPr>
          <w:rFonts w:ascii="Times New Roman" w:hAnsi="Times New Roman" w:cs="Times New Roman"/>
        </w:rPr>
        <w:t xml:space="preserve"> </w:t>
      </w:r>
      <w:r w:rsidR="004E0A58">
        <w:rPr>
          <w:rFonts w:ascii="Times New Roman" w:hAnsi="Times New Roman" w:cs="Times New Roman"/>
        </w:rPr>
        <w:t xml:space="preserve"> (#*# handout)</w:t>
      </w:r>
    </w:p>
    <w:p w14:paraId="6DF9AABC" w14:textId="16825B91"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Illinois v. McArthur</w:t>
      </w:r>
      <w:r w:rsidRPr="007573C5">
        <w:rPr>
          <w:rFonts w:ascii="Times New Roman" w:hAnsi="Times New Roman" w:cs="Times New Roman"/>
        </w:rPr>
        <w:t xml:space="preserve"> p.3</w:t>
      </w:r>
      <w:r w:rsidR="004E0A58">
        <w:rPr>
          <w:rFonts w:ascii="Times New Roman" w:hAnsi="Times New Roman" w:cs="Times New Roman"/>
        </w:rPr>
        <w:t>23</w:t>
      </w:r>
    </w:p>
    <w:p w14:paraId="1E17E80F" w14:textId="55BFF4F9"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U.S. v. Santana</w:t>
      </w:r>
      <w:r w:rsidRPr="007573C5">
        <w:rPr>
          <w:rFonts w:ascii="Times New Roman" w:hAnsi="Times New Roman" w:cs="Times New Roman"/>
        </w:rPr>
        <w:t xml:space="preserve"> (Supp. Pack.); </w:t>
      </w:r>
      <w:r w:rsidRPr="007573C5">
        <w:rPr>
          <w:rFonts w:ascii="Times New Roman" w:hAnsi="Times New Roman" w:cs="Times New Roman"/>
          <w:u w:val="single"/>
        </w:rPr>
        <w:t>Lange v. California</w:t>
      </w:r>
      <w:r w:rsidRPr="007573C5">
        <w:rPr>
          <w:rFonts w:ascii="Times New Roman" w:hAnsi="Times New Roman" w:cs="Times New Roman"/>
        </w:rPr>
        <w:t xml:space="preserve"> (</w:t>
      </w:r>
      <w:r w:rsidR="004E0A58">
        <w:rPr>
          <w:rFonts w:ascii="Times New Roman" w:hAnsi="Times New Roman" w:cs="Times New Roman"/>
        </w:rPr>
        <w:t>#*# handout</w:t>
      </w:r>
      <w:r w:rsidRPr="007573C5">
        <w:rPr>
          <w:rFonts w:ascii="Times New Roman" w:hAnsi="Times New Roman" w:cs="Times New Roman"/>
        </w:rPr>
        <w:t>)</w:t>
      </w:r>
    </w:p>
    <w:p w14:paraId="162E415F" w14:textId="20350B8C" w:rsidR="007573C5" w:rsidRPr="007573C5" w:rsidRDefault="007573C5" w:rsidP="007573C5">
      <w:pPr>
        <w:spacing w:line="240" w:lineRule="auto"/>
        <w:rPr>
          <w:rFonts w:ascii="Times New Roman" w:hAnsi="Times New Roman" w:cs="Times New Roman"/>
        </w:rPr>
      </w:pPr>
      <w:proofErr w:type="spellStart"/>
      <w:r w:rsidRPr="007573C5">
        <w:rPr>
          <w:rFonts w:ascii="Times New Roman" w:hAnsi="Times New Roman" w:cs="Times New Roman"/>
          <w:u w:val="single"/>
        </w:rPr>
        <w:t>Steagald</w:t>
      </w:r>
      <w:proofErr w:type="spellEnd"/>
      <w:r w:rsidRPr="007573C5">
        <w:rPr>
          <w:rFonts w:ascii="Times New Roman" w:hAnsi="Times New Roman" w:cs="Times New Roman"/>
          <w:u w:val="single"/>
        </w:rPr>
        <w:t xml:space="preserve"> v. U.S.</w:t>
      </w:r>
      <w:r w:rsidRPr="007573C5">
        <w:rPr>
          <w:rFonts w:ascii="Times New Roman" w:hAnsi="Times New Roman" w:cs="Times New Roman"/>
        </w:rPr>
        <w:t xml:space="preserve"> p. 3</w:t>
      </w:r>
      <w:r w:rsidR="004E0A58">
        <w:rPr>
          <w:rFonts w:ascii="Times New Roman" w:hAnsi="Times New Roman" w:cs="Times New Roman"/>
        </w:rPr>
        <w:t>26-27</w:t>
      </w:r>
    </w:p>
    <w:p w14:paraId="078E9CA7" w14:textId="7C77FF76"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Brigham City, Utah v. Stuart</w:t>
      </w:r>
      <w:r w:rsidRPr="007573C5">
        <w:rPr>
          <w:rFonts w:ascii="Times New Roman" w:hAnsi="Times New Roman" w:cs="Times New Roman"/>
        </w:rPr>
        <w:t xml:space="preserve"> p.3</w:t>
      </w:r>
      <w:r w:rsidR="004E0A58">
        <w:rPr>
          <w:rFonts w:ascii="Times New Roman" w:hAnsi="Times New Roman" w:cs="Times New Roman"/>
        </w:rPr>
        <w:t>29</w:t>
      </w:r>
      <w:r w:rsidRPr="007573C5">
        <w:rPr>
          <w:rFonts w:ascii="Times New Roman" w:hAnsi="Times New Roman" w:cs="Times New Roman"/>
        </w:rPr>
        <w:t xml:space="preserve"> </w:t>
      </w:r>
    </w:p>
    <w:p w14:paraId="2C177BAB" w14:textId="77777777" w:rsidR="007573C5" w:rsidRPr="007573C5" w:rsidRDefault="007573C5" w:rsidP="007573C5">
      <w:pPr>
        <w:spacing w:line="240" w:lineRule="auto"/>
        <w:rPr>
          <w:rFonts w:ascii="Times New Roman" w:hAnsi="Times New Roman" w:cs="Times New Roman"/>
        </w:rPr>
      </w:pPr>
    </w:p>
    <w:p w14:paraId="1BF01EEC" w14:textId="5EDBDCAD"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Read pages 3</w:t>
      </w:r>
      <w:r w:rsidR="004E0A58">
        <w:rPr>
          <w:rFonts w:ascii="Times New Roman" w:hAnsi="Times New Roman" w:cs="Times New Roman"/>
        </w:rPr>
        <w:t>12-15</w:t>
      </w:r>
      <w:r w:rsidRPr="007573C5">
        <w:rPr>
          <w:rFonts w:ascii="Times New Roman" w:hAnsi="Times New Roman" w:cs="Times New Roman"/>
        </w:rPr>
        <w:t xml:space="preserve"> of the casebook for the “no-knock” cases. Review/skim news articles concerning unannounced entries by the police in Supplement Package Part 1 pages 159-172.</w:t>
      </w:r>
    </w:p>
    <w:p w14:paraId="65DF085E" w14:textId="77777777" w:rsidR="007573C5" w:rsidRPr="007573C5" w:rsidRDefault="007573C5" w:rsidP="007573C5">
      <w:pPr>
        <w:spacing w:line="240" w:lineRule="auto"/>
        <w:rPr>
          <w:rFonts w:ascii="Times New Roman" w:hAnsi="Times New Roman" w:cs="Times New Roman"/>
        </w:rPr>
      </w:pPr>
    </w:p>
    <w:p w14:paraId="3850E6AD" w14:textId="58E2A4AC" w:rsidR="007573C5" w:rsidRPr="007573C5" w:rsidRDefault="007573C5" w:rsidP="007573C5">
      <w:pPr>
        <w:spacing w:line="240" w:lineRule="auto"/>
        <w:rPr>
          <w:rFonts w:ascii="Times New Roman" w:hAnsi="Times New Roman" w:cs="Times New Roman"/>
          <w:b/>
        </w:rPr>
      </w:pPr>
      <w:r w:rsidRPr="007573C5">
        <w:rPr>
          <w:rFonts w:ascii="Times New Roman" w:hAnsi="Times New Roman" w:cs="Times New Roman"/>
          <w:b/>
        </w:rPr>
        <w:t xml:space="preserve">Fifth Week – </w:t>
      </w:r>
      <w:r w:rsidR="00785AF4">
        <w:rPr>
          <w:rFonts w:ascii="Times New Roman" w:hAnsi="Times New Roman" w:cs="Times New Roman"/>
          <w:b/>
        </w:rPr>
        <w:t>September</w:t>
      </w:r>
      <w:r w:rsidRPr="007573C5">
        <w:rPr>
          <w:rFonts w:ascii="Times New Roman" w:hAnsi="Times New Roman" w:cs="Times New Roman"/>
          <w:b/>
        </w:rPr>
        <w:t xml:space="preserve"> 1</w:t>
      </w:r>
      <w:r w:rsidR="00785AF4">
        <w:rPr>
          <w:rFonts w:ascii="Times New Roman" w:hAnsi="Times New Roman" w:cs="Times New Roman"/>
          <w:b/>
        </w:rPr>
        <w:t xml:space="preserve">7 - </w:t>
      </w:r>
      <w:r w:rsidRPr="007573C5">
        <w:rPr>
          <w:rFonts w:ascii="Times New Roman" w:hAnsi="Times New Roman" w:cs="Times New Roman"/>
          <w:b/>
        </w:rPr>
        <w:t>1</w:t>
      </w:r>
      <w:r w:rsidR="00785AF4">
        <w:rPr>
          <w:rFonts w:ascii="Times New Roman" w:hAnsi="Times New Roman" w:cs="Times New Roman"/>
          <w:b/>
        </w:rPr>
        <w:t>9</w:t>
      </w:r>
      <w:r w:rsidRPr="007573C5">
        <w:rPr>
          <w:rFonts w:ascii="Times New Roman" w:hAnsi="Times New Roman" w:cs="Times New Roman"/>
          <w:b/>
        </w:rPr>
        <w:t xml:space="preserve"> (3 days)</w:t>
      </w:r>
    </w:p>
    <w:p w14:paraId="12AE3D3D" w14:textId="77777777" w:rsidR="007573C5" w:rsidRPr="007573C5" w:rsidRDefault="007573C5" w:rsidP="007573C5">
      <w:pPr>
        <w:spacing w:line="240" w:lineRule="auto"/>
        <w:rPr>
          <w:rFonts w:ascii="Times New Roman" w:hAnsi="Times New Roman" w:cs="Times New Roman"/>
          <w:b/>
          <w:u w:val="single"/>
        </w:rPr>
      </w:pPr>
    </w:p>
    <w:p w14:paraId="416FFE17" w14:textId="77777777" w:rsidR="007573C5" w:rsidRPr="007573C5" w:rsidRDefault="007573C5" w:rsidP="007573C5">
      <w:pPr>
        <w:spacing w:line="240" w:lineRule="auto"/>
        <w:rPr>
          <w:rFonts w:ascii="Times New Roman" w:hAnsi="Times New Roman" w:cs="Times New Roman"/>
          <w:bCs/>
        </w:rPr>
      </w:pPr>
      <w:r w:rsidRPr="007573C5">
        <w:rPr>
          <w:rFonts w:ascii="Times New Roman" w:hAnsi="Times New Roman" w:cs="Times New Roman"/>
          <w:bCs/>
          <w:u w:val="single"/>
        </w:rPr>
        <w:t>Arizona v. Hicks</w:t>
      </w:r>
      <w:r w:rsidRPr="007573C5">
        <w:rPr>
          <w:rFonts w:ascii="Times New Roman" w:hAnsi="Times New Roman" w:cs="Times New Roman"/>
          <w:bCs/>
        </w:rPr>
        <w:t xml:space="preserve"> (Supp. Pack)</w:t>
      </w:r>
    </w:p>
    <w:p w14:paraId="0073834A" w14:textId="1867867B" w:rsidR="007573C5" w:rsidRPr="007573C5" w:rsidRDefault="007573C5" w:rsidP="007573C5">
      <w:pPr>
        <w:spacing w:line="240" w:lineRule="auto"/>
        <w:rPr>
          <w:rFonts w:ascii="Times New Roman" w:hAnsi="Times New Roman" w:cs="Times New Roman"/>
          <w:bCs/>
        </w:rPr>
      </w:pPr>
      <w:r w:rsidRPr="007573C5">
        <w:rPr>
          <w:rFonts w:ascii="Times New Roman" w:hAnsi="Times New Roman" w:cs="Times New Roman"/>
          <w:bCs/>
          <w:u w:val="single"/>
        </w:rPr>
        <w:t>Horton v. California</w:t>
      </w:r>
      <w:r w:rsidRPr="007573C5">
        <w:rPr>
          <w:rFonts w:ascii="Times New Roman" w:hAnsi="Times New Roman" w:cs="Times New Roman"/>
          <w:bCs/>
        </w:rPr>
        <w:t xml:space="preserve"> p. 31</w:t>
      </w:r>
      <w:r w:rsidR="00785AF4">
        <w:rPr>
          <w:rFonts w:ascii="Times New Roman" w:hAnsi="Times New Roman" w:cs="Times New Roman"/>
          <w:bCs/>
        </w:rPr>
        <w:t>9-22</w:t>
      </w:r>
    </w:p>
    <w:p w14:paraId="2867A6C1" w14:textId="22D22610" w:rsidR="00785AF4" w:rsidRPr="00785AF4" w:rsidRDefault="00785AF4" w:rsidP="007573C5">
      <w:pPr>
        <w:spacing w:line="240" w:lineRule="auto"/>
        <w:rPr>
          <w:rFonts w:ascii="Times New Roman" w:hAnsi="Times New Roman" w:cs="Times New Roman"/>
          <w:bCs/>
          <w:u w:val="single"/>
        </w:rPr>
      </w:pPr>
      <w:r w:rsidRPr="00785AF4">
        <w:rPr>
          <w:rFonts w:ascii="Times New Roman" w:hAnsi="Times New Roman" w:cs="Times New Roman"/>
          <w:bCs/>
          <w:u w:val="single"/>
        </w:rPr>
        <w:t>United States v. Chadwick</w:t>
      </w:r>
      <w:r w:rsidRPr="00785AF4">
        <w:rPr>
          <w:rFonts w:ascii="Times New Roman" w:hAnsi="Times New Roman" w:cs="Times New Roman"/>
          <w:bCs/>
        </w:rPr>
        <w:t xml:space="preserve"> p. 338-41</w:t>
      </w:r>
    </w:p>
    <w:p w14:paraId="6A805392" w14:textId="179E762F" w:rsidR="007573C5" w:rsidRPr="007573C5" w:rsidRDefault="007573C5" w:rsidP="007573C5">
      <w:pPr>
        <w:spacing w:line="240" w:lineRule="auto"/>
        <w:rPr>
          <w:rFonts w:ascii="Times New Roman" w:hAnsi="Times New Roman" w:cs="Times New Roman"/>
          <w:bCs/>
        </w:rPr>
      </w:pPr>
      <w:r w:rsidRPr="007573C5">
        <w:rPr>
          <w:rFonts w:ascii="Times New Roman" w:hAnsi="Times New Roman" w:cs="Times New Roman"/>
          <w:bCs/>
          <w:u w:val="single"/>
        </w:rPr>
        <w:t>California v. Carney</w:t>
      </w:r>
      <w:r w:rsidRPr="007573C5">
        <w:rPr>
          <w:rFonts w:ascii="Times New Roman" w:hAnsi="Times New Roman" w:cs="Times New Roman"/>
          <w:bCs/>
        </w:rPr>
        <w:t xml:space="preserve"> p. 3</w:t>
      </w:r>
      <w:r w:rsidR="00785AF4">
        <w:rPr>
          <w:rFonts w:ascii="Times New Roman" w:hAnsi="Times New Roman" w:cs="Times New Roman"/>
          <w:bCs/>
        </w:rPr>
        <w:t>52-56</w:t>
      </w:r>
    </w:p>
    <w:p w14:paraId="5812EFE4" w14:textId="165FA83C" w:rsidR="007573C5" w:rsidRPr="007573C5" w:rsidRDefault="007573C5" w:rsidP="007573C5">
      <w:pPr>
        <w:spacing w:line="240" w:lineRule="auto"/>
        <w:rPr>
          <w:rFonts w:ascii="Times New Roman" w:hAnsi="Times New Roman" w:cs="Times New Roman"/>
          <w:bCs/>
        </w:rPr>
      </w:pPr>
      <w:r w:rsidRPr="007573C5">
        <w:rPr>
          <w:rFonts w:ascii="Times New Roman" w:hAnsi="Times New Roman" w:cs="Times New Roman"/>
          <w:bCs/>
          <w:u w:val="single"/>
        </w:rPr>
        <w:t>California v. Acevedo</w:t>
      </w:r>
      <w:r w:rsidRPr="007573C5">
        <w:rPr>
          <w:rFonts w:ascii="Times New Roman" w:hAnsi="Times New Roman" w:cs="Times New Roman"/>
          <w:bCs/>
        </w:rPr>
        <w:t xml:space="preserve"> p. 3</w:t>
      </w:r>
      <w:r w:rsidR="00785AF4">
        <w:rPr>
          <w:rFonts w:ascii="Times New Roman" w:hAnsi="Times New Roman" w:cs="Times New Roman"/>
          <w:bCs/>
        </w:rPr>
        <w:t>56-59</w:t>
      </w:r>
    </w:p>
    <w:p w14:paraId="6989D9B0" w14:textId="06E13481" w:rsidR="007573C5" w:rsidRPr="007573C5" w:rsidRDefault="007573C5" w:rsidP="007573C5">
      <w:pPr>
        <w:spacing w:line="240" w:lineRule="auto"/>
        <w:rPr>
          <w:rFonts w:ascii="Times New Roman" w:hAnsi="Times New Roman" w:cs="Times New Roman"/>
          <w:bCs/>
        </w:rPr>
      </w:pPr>
      <w:r w:rsidRPr="007573C5">
        <w:rPr>
          <w:rFonts w:ascii="Times New Roman" w:hAnsi="Times New Roman" w:cs="Times New Roman"/>
          <w:bCs/>
          <w:u w:val="single"/>
        </w:rPr>
        <w:t xml:space="preserve">Wyoming v. </w:t>
      </w:r>
      <w:proofErr w:type="gramStart"/>
      <w:r w:rsidRPr="007573C5">
        <w:rPr>
          <w:rFonts w:ascii="Times New Roman" w:hAnsi="Times New Roman" w:cs="Times New Roman"/>
          <w:bCs/>
          <w:u w:val="single"/>
        </w:rPr>
        <w:t>Houghton</w:t>
      </w:r>
      <w:r w:rsidRPr="007573C5">
        <w:rPr>
          <w:rFonts w:ascii="Times New Roman" w:hAnsi="Times New Roman" w:cs="Times New Roman"/>
          <w:bCs/>
        </w:rPr>
        <w:t xml:space="preserve"> </w:t>
      </w:r>
      <w:r w:rsidR="00785AF4">
        <w:rPr>
          <w:rFonts w:ascii="Times New Roman" w:hAnsi="Times New Roman" w:cs="Times New Roman"/>
          <w:bCs/>
        </w:rPr>
        <w:t xml:space="preserve"> (</w:t>
      </w:r>
      <w:proofErr w:type="gramEnd"/>
      <w:r w:rsidR="00785AF4">
        <w:rPr>
          <w:rFonts w:ascii="Times New Roman" w:hAnsi="Times New Roman" w:cs="Times New Roman"/>
          <w:bCs/>
        </w:rPr>
        <w:t>#*# handout)</w:t>
      </w:r>
    </w:p>
    <w:p w14:paraId="6871294D" w14:textId="2B2564F7" w:rsidR="007573C5" w:rsidRPr="007573C5" w:rsidRDefault="007573C5" w:rsidP="007573C5">
      <w:pPr>
        <w:spacing w:line="240" w:lineRule="auto"/>
        <w:rPr>
          <w:rFonts w:ascii="Times New Roman" w:hAnsi="Times New Roman" w:cs="Times New Roman"/>
          <w:bCs/>
        </w:rPr>
      </w:pPr>
      <w:r w:rsidRPr="007573C5">
        <w:rPr>
          <w:rFonts w:ascii="Times New Roman" w:hAnsi="Times New Roman" w:cs="Times New Roman"/>
          <w:bCs/>
          <w:u w:val="single"/>
        </w:rPr>
        <w:t xml:space="preserve">Collins v. </w:t>
      </w:r>
      <w:proofErr w:type="gramStart"/>
      <w:r w:rsidRPr="007573C5">
        <w:rPr>
          <w:rFonts w:ascii="Times New Roman" w:hAnsi="Times New Roman" w:cs="Times New Roman"/>
          <w:bCs/>
          <w:u w:val="single"/>
        </w:rPr>
        <w:t>Virginia</w:t>
      </w:r>
      <w:r w:rsidRPr="007573C5">
        <w:rPr>
          <w:rFonts w:ascii="Times New Roman" w:hAnsi="Times New Roman" w:cs="Times New Roman"/>
          <w:bCs/>
        </w:rPr>
        <w:t xml:space="preserve"> </w:t>
      </w:r>
      <w:r w:rsidR="00785AF4">
        <w:rPr>
          <w:rFonts w:ascii="Times New Roman" w:hAnsi="Times New Roman" w:cs="Times New Roman"/>
          <w:bCs/>
        </w:rPr>
        <w:t xml:space="preserve"> (</w:t>
      </w:r>
      <w:proofErr w:type="gramEnd"/>
      <w:r w:rsidR="00785AF4">
        <w:rPr>
          <w:rFonts w:ascii="Times New Roman" w:hAnsi="Times New Roman" w:cs="Times New Roman"/>
          <w:bCs/>
        </w:rPr>
        <w:t>#*# handout)</w:t>
      </w:r>
    </w:p>
    <w:p w14:paraId="584A4C2F" w14:textId="51F17C81" w:rsidR="007573C5" w:rsidRPr="007573C5" w:rsidRDefault="007573C5" w:rsidP="007573C5">
      <w:pPr>
        <w:spacing w:line="240" w:lineRule="auto"/>
        <w:rPr>
          <w:rFonts w:ascii="Times New Roman" w:hAnsi="Times New Roman" w:cs="Times New Roman"/>
          <w:bCs/>
        </w:rPr>
      </w:pPr>
    </w:p>
    <w:p w14:paraId="35597F6A" w14:textId="77777777" w:rsidR="007573C5" w:rsidRPr="007573C5" w:rsidRDefault="007573C5" w:rsidP="007573C5">
      <w:pPr>
        <w:spacing w:line="240" w:lineRule="auto"/>
        <w:rPr>
          <w:rFonts w:ascii="Times New Roman" w:hAnsi="Times New Roman" w:cs="Times New Roman"/>
          <w:bCs/>
          <w:u w:val="single"/>
        </w:rPr>
      </w:pPr>
      <w:r w:rsidRPr="007573C5">
        <w:rPr>
          <w:rFonts w:ascii="Times New Roman" w:hAnsi="Times New Roman" w:cs="Times New Roman"/>
          <w:bCs/>
          <w:u w:val="single"/>
        </w:rPr>
        <w:lastRenderedPageBreak/>
        <w:t xml:space="preserve"> </w:t>
      </w:r>
    </w:p>
    <w:p w14:paraId="4579E544" w14:textId="7709DF5E" w:rsidR="007573C5" w:rsidRPr="007573C5" w:rsidRDefault="007573C5" w:rsidP="007573C5">
      <w:pPr>
        <w:spacing w:line="240" w:lineRule="auto"/>
        <w:rPr>
          <w:rFonts w:ascii="Times New Roman" w:hAnsi="Times New Roman" w:cs="Times New Roman"/>
          <w:bCs/>
        </w:rPr>
      </w:pPr>
      <w:r w:rsidRPr="007573C5">
        <w:rPr>
          <w:rFonts w:ascii="Times New Roman" w:hAnsi="Times New Roman" w:cs="Times New Roman"/>
          <w:bCs/>
          <w:u w:val="single"/>
        </w:rPr>
        <w:t>Arizona v. Gant</w:t>
      </w:r>
      <w:r w:rsidRPr="007573C5">
        <w:rPr>
          <w:rFonts w:ascii="Times New Roman" w:hAnsi="Times New Roman" w:cs="Times New Roman"/>
          <w:bCs/>
        </w:rPr>
        <w:t xml:space="preserve"> p. 3</w:t>
      </w:r>
      <w:r w:rsidR="00785AF4">
        <w:rPr>
          <w:rFonts w:ascii="Times New Roman" w:hAnsi="Times New Roman" w:cs="Times New Roman"/>
          <w:bCs/>
        </w:rPr>
        <w:t>60-66</w:t>
      </w:r>
    </w:p>
    <w:p w14:paraId="705D40C9" w14:textId="17FCBE05" w:rsidR="007573C5" w:rsidRPr="007573C5" w:rsidRDefault="007573C5" w:rsidP="007573C5">
      <w:pPr>
        <w:spacing w:line="240" w:lineRule="auto"/>
        <w:rPr>
          <w:rFonts w:ascii="Times New Roman" w:hAnsi="Times New Roman" w:cs="Times New Roman"/>
          <w:bCs/>
        </w:rPr>
      </w:pPr>
      <w:r w:rsidRPr="007573C5">
        <w:rPr>
          <w:rFonts w:ascii="Times New Roman" w:hAnsi="Times New Roman" w:cs="Times New Roman"/>
          <w:bCs/>
          <w:u w:val="single"/>
        </w:rPr>
        <w:t>Colorado v. Bertine</w:t>
      </w:r>
      <w:r w:rsidRPr="007573C5">
        <w:rPr>
          <w:rFonts w:ascii="Times New Roman" w:hAnsi="Times New Roman" w:cs="Times New Roman"/>
          <w:bCs/>
        </w:rPr>
        <w:t xml:space="preserve"> (Supp. Pack.); </w:t>
      </w:r>
      <w:r w:rsidRPr="007573C5">
        <w:rPr>
          <w:rFonts w:ascii="Times New Roman" w:hAnsi="Times New Roman" w:cs="Times New Roman"/>
          <w:bCs/>
          <w:u w:val="single"/>
        </w:rPr>
        <w:t>Florida v. Wells</w:t>
      </w:r>
      <w:r w:rsidRPr="007573C5">
        <w:rPr>
          <w:rFonts w:ascii="Times New Roman" w:hAnsi="Times New Roman" w:cs="Times New Roman"/>
          <w:bCs/>
        </w:rPr>
        <w:t xml:space="preserve"> p.</w:t>
      </w:r>
      <w:r w:rsidR="00785AF4">
        <w:rPr>
          <w:rFonts w:ascii="Times New Roman" w:hAnsi="Times New Roman" w:cs="Times New Roman"/>
          <w:bCs/>
        </w:rPr>
        <w:t xml:space="preserve"> 366</w:t>
      </w:r>
    </w:p>
    <w:p w14:paraId="5CF2EB82" w14:textId="09D43560" w:rsidR="007573C5" w:rsidRDefault="007573C5" w:rsidP="007573C5">
      <w:pPr>
        <w:spacing w:line="240" w:lineRule="auto"/>
        <w:rPr>
          <w:rFonts w:ascii="Times New Roman" w:hAnsi="Times New Roman" w:cs="Times New Roman"/>
          <w:bCs/>
        </w:rPr>
      </w:pPr>
      <w:r w:rsidRPr="007573C5">
        <w:rPr>
          <w:rFonts w:ascii="Times New Roman" w:hAnsi="Times New Roman" w:cs="Times New Roman"/>
          <w:bCs/>
          <w:u w:val="single"/>
        </w:rPr>
        <w:t>Caniglia v. Strom</w:t>
      </w:r>
      <w:r w:rsidRPr="007573C5">
        <w:rPr>
          <w:rFonts w:ascii="Times New Roman" w:hAnsi="Times New Roman" w:cs="Times New Roman"/>
          <w:bCs/>
        </w:rPr>
        <w:t xml:space="preserve"> (</w:t>
      </w:r>
      <w:r w:rsidR="00785AF4">
        <w:rPr>
          <w:rFonts w:ascii="Times New Roman" w:hAnsi="Times New Roman" w:cs="Times New Roman"/>
          <w:bCs/>
        </w:rPr>
        <w:t>#*# handout)</w:t>
      </w:r>
    </w:p>
    <w:p w14:paraId="68D9B382" w14:textId="77777777" w:rsidR="00785AF4" w:rsidRPr="00785AF4" w:rsidRDefault="00785AF4" w:rsidP="007573C5">
      <w:pPr>
        <w:spacing w:line="240" w:lineRule="auto"/>
        <w:rPr>
          <w:rFonts w:ascii="Times New Roman" w:hAnsi="Times New Roman" w:cs="Times New Roman"/>
          <w:bCs/>
        </w:rPr>
      </w:pPr>
    </w:p>
    <w:p w14:paraId="6E41BC01" w14:textId="6813A160"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b/>
        </w:rPr>
        <w:t xml:space="preserve">Sixth Week – </w:t>
      </w:r>
      <w:r w:rsidR="00785AF4">
        <w:rPr>
          <w:rFonts w:ascii="Times New Roman" w:hAnsi="Times New Roman" w:cs="Times New Roman"/>
          <w:b/>
        </w:rPr>
        <w:t xml:space="preserve">September </w:t>
      </w:r>
      <w:r w:rsidRPr="007573C5">
        <w:rPr>
          <w:rFonts w:ascii="Times New Roman" w:hAnsi="Times New Roman" w:cs="Times New Roman"/>
          <w:b/>
        </w:rPr>
        <w:t>24</w:t>
      </w:r>
      <w:r w:rsidR="00785AF4">
        <w:rPr>
          <w:rFonts w:ascii="Times New Roman" w:hAnsi="Times New Roman" w:cs="Times New Roman"/>
          <w:b/>
        </w:rPr>
        <w:t xml:space="preserve"> - 26</w:t>
      </w:r>
      <w:r w:rsidRPr="007573C5">
        <w:rPr>
          <w:rFonts w:ascii="Times New Roman" w:hAnsi="Times New Roman" w:cs="Times New Roman"/>
          <w:b/>
        </w:rPr>
        <w:t xml:space="preserve"> (</w:t>
      </w:r>
      <w:r w:rsidR="006F1508">
        <w:rPr>
          <w:rFonts w:ascii="Times New Roman" w:hAnsi="Times New Roman" w:cs="Times New Roman"/>
          <w:b/>
        </w:rPr>
        <w:t>3</w:t>
      </w:r>
      <w:r w:rsidRPr="007573C5">
        <w:rPr>
          <w:rFonts w:ascii="Times New Roman" w:hAnsi="Times New Roman" w:cs="Times New Roman"/>
          <w:b/>
        </w:rPr>
        <w:t xml:space="preserve"> days)</w:t>
      </w:r>
    </w:p>
    <w:p w14:paraId="6AD67423" w14:textId="77777777" w:rsidR="007573C5" w:rsidRPr="007573C5" w:rsidRDefault="007573C5" w:rsidP="007573C5">
      <w:pPr>
        <w:spacing w:line="240" w:lineRule="auto"/>
        <w:rPr>
          <w:rFonts w:ascii="Times New Roman" w:hAnsi="Times New Roman" w:cs="Times New Roman"/>
        </w:rPr>
      </w:pPr>
    </w:p>
    <w:p w14:paraId="403253A2"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 xml:space="preserve">(During our class discussion of </w:t>
      </w:r>
      <w:r w:rsidRPr="007573C5">
        <w:rPr>
          <w:rFonts w:ascii="Times New Roman" w:hAnsi="Times New Roman" w:cs="Times New Roman"/>
          <w:u w:val="single"/>
        </w:rPr>
        <w:t>Terry v. Ohio</w:t>
      </w:r>
      <w:r w:rsidRPr="007573C5">
        <w:rPr>
          <w:rFonts w:ascii="Times New Roman" w:hAnsi="Times New Roman" w:cs="Times New Roman"/>
        </w:rPr>
        <w:t>, I may refer to some of the materials on pages 1-44 in Supplement Package Part 3, "Writings about the Police." Also, you may consider reading some of the news articles on pages 201-244 of the Supplement Package, Part 1. You are not, however, required to read this material before class.)</w:t>
      </w:r>
    </w:p>
    <w:p w14:paraId="65BF3D80" w14:textId="77777777" w:rsidR="007573C5" w:rsidRPr="007573C5" w:rsidRDefault="007573C5" w:rsidP="007573C5">
      <w:pPr>
        <w:spacing w:line="240" w:lineRule="auto"/>
        <w:rPr>
          <w:rFonts w:ascii="Times New Roman" w:hAnsi="Times New Roman" w:cs="Times New Roman"/>
        </w:rPr>
      </w:pPr>
    </w:p>
    <w:p w14:paraId="74A7348F" w14:textId="6185E8A3"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Terry v. Ohio</w:t>
      </w:r>
      <w:r w:rsidRPr="007573C5">
        <w:rPr>
          <w:rFonts w:ascii="Times New Roman" w:hAnsi="Times New Roman" w:cs="Times New Roman"/>
        </w:rPr>
        <w:t xml:space="preserve"> p. </w:t>
      </w:r>
      <w:r w:rsidR="003960F8">
        <w:rPr>
          <w:rFonts w:ascii="Times New Roman" w:hAnsi="Times New Roman" w:cs="Times New Roman"/>
        </w:rPr>
        <w:t>388-96</w:t>
      </w:r>
    </w:p>
    <w:p w14:paraId="65444E8E" w14:textId="486564AE" w:rsidR="007573C5" w:rsidRPr="00785AF4" w:rsidRDefault="007573C5" w:rsidP="007573C5">
      <w:pPr>
        <w:spacing w:line="240" w:lineRule="auto"/>
        <w:rPr>
          <w:rFonts w:ascii="Times New Roman" w:hAnsi="Times New Roman" w:cs="Times New Roman"/>
        </w:rPr>
      </w:pPr>
      <w:r w:rsidRPr="007573C5">
        <w:rPr>
          <w:rFonts w:ascii="Times New Roman" w:hAnsi="Times New Roman" w:cs="Times New Roman"/>
          <w:u w:val="single"/>
        </w:rPr>
        <w:t>Arizona v. Johnson</w:t>
      </w:r>
      <w:r w:rsidRPr="007573C5">
        <w:rPr>
          <w:rFonts w:ascii="Times New Roman" w:hAnsi="Times New Roman" w:cs="Times New Roman"/>
        </w:rPr>
        <w:t xml:space="preserve"> p. 4</w:t>
      </w:r>
      <w:r w:rsidR="003960F8">
        <w:rPr>
          <w:rFonts w:ascii="Times New Roman" w:hAnsi="Times New Roman" w:cs="Times New Roman"/>
        </w:rPr>
        <w:t>12</w:t>
      </w:r>
      <w:r w:rsidRPr="007573C5">
        <w:rPr>
          <w:rFonts w:ascii="Times New Roman" w:hAnsi="Times New Roman" w:cs="Times New Roman"/>
        </w:rPr>
        <w:t xml:space="preserve">; </w:t>
      </w:r>
      <w:r w:rsidRPr="007573C5">
        <w:rPr>
          <w:rFonts w:ascii="Times New Roman" w:hAnsi="Times New Roman" w:cs="Times New Roman"/>
          <w:u w:val="single"/>
        </w:rPr>
        <w:t>Sibron v. New York</w:t>
      </w:r>
      <w:r w:rsidRPr="007573C5">
        <w:rPr>
          <w:rFonts w:ascii="Times New Roman" w:hAnsi="Times New Roman" w:cs="Times New Roman"/>
        </w:rPr>
        <w:t xml:space="preserve"> p. </w:t>
      </w:r>
      <w:proofErr w:type="gramStart"/>
      <w:r w:rsidR="003960F8">
        <w:rPr>
          <w:rFonts w:ascii="Times New Roman" w:hAnsi="Times New Roman" w:cs="Times New Roman"/>
        </w:rPr>
        <w:t>415</w:t>
      </w:r>
      <w:r w:rsidRPr="007573C5">
        <w:rPr>
          <w:rFonts w:ascii="Times New Roman" w:hAnsi="Times New Roman" w:cs="Times New Roman"/>
        </w:rPr>
        <w:t>;</w:t>
      </w:r>
      <w:proofErr w:type="gramEnd"/>
      <w:r w:rsidRPr="007573C5">
        <w:rPr>
          <w:rFonts w:ascii="Times New Roman" w:hAnsi="Times New Roman" w:cs="Times New Roman"/>
        </w:rPr>
        <w:t xml:space="preserve"> </w:t>
      </w:r>
    </w:p>
    <w:p w14:paraId="70FC13BA" w14:textId="2D8C5963"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 xml:space="preserve">Regarding the impact of the Second Amendment on an officer’s authority to frisk in states that allow persons to carry concealed weapons outside of the home, see the </w:t>
      </w:r>
      <w:proofErr w:type="spellStart"/>
      <w:r w:rsidRPr="007573C5">
        <w:rPr>
          <w:rFonts w:ascii="Times New Roman" w:hAnsi="Times New Roman" w:cs="Times New Roman"/>
          <w:i/>
        </w:rPr>
        <w:t>enbanc</w:t>
      </w:r>
      <w:proofErr w:type="spellEnd"/>
      <w:r w:rsidRPr="007573C5">
        <w:rPr>
          <w:rFonts w:ascii="Times New Roman" w:hAnsi="Times New Roman" w:cs="Times New Roman"/>
        </w:rPr>
        <w:t xml:space="preserve"> ruling in</w:t>
      </w:r>
      <w:r w:rsidRPr="007573C5">
        <w:rPr>
          <w:rFonts w:ascii="Times New Roman" w:hAnsi="Times New Roman" w:cs="Times New Roman"/>
          <w:u w:val="single"/>
        </w:rPr>
        <w:t xml:space="preserve"> United States v. Robinson</w:t>
      </w:r>
      <w:r w:rsidRPr="007573C5">
        <w:rPr>
          <w:rFonts w:ascii="Times New Roman" w:hAnsi="Times New Roman" w:cs="Times New Roman"/>
        </w:rPr>
        <w:t>, 846 F.3d 694 (4th Cir. 2017</w:t>
      </w:r>
      <w:proofErr w:type="gramStart"/>
      <w:r w:rsidRPr="007573C5">
        <w:rPr>
          <w:rFonts w:ascii="Times New Roman" w:hAnsi="Times New Roman" w:cs="Times New Roman"/>
        </w:rPr>
        <w:t>)</w:t>
      </w:r>
      <w:r w:rsidR="006F1508">
        <w:rPr>
          <w:rFonts w:ascii="Times New Roman" w:hAnsi="Times New Roman" w:cs="Times New Roman"/>
        </w:rPr>
        <w:t xml:space="preserve">  (</w:t>
      </w:r>
      <w:proofErr w:type="gramEnd"/>
      <w:r w:rsidR="006F1508">
        <w:rPr>
          <w:rFonts w:ascii="Times New Roman" w:hAnsi="Times New Roman" w:cs="Times New Roman"/>
        </w:rPr>
        <w:t>#*# handout)</w:t>
      </w:r>
    </w:p>
    <w:p w14:paraId="118DA7C1" w14:textId="3D61A459"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Minnesota v. Dickerson</w:t>
      </w:r>
      <w:r w:rsidRPr="007573C5">
        <w:rPr>
          <w:rFonts w:ascii="Times New Roman" w:hAnsi="Times New Roman" w:cs="Times New Roman"/>
        </w:rPr>
        <w:t xml:space="preserve"> p.4</w:t>
      </w:r>
      <w:r w:rsidR="003960F8">
        <w:rPr>
          <w:rFonts w:ascii="Times New Roman" w:hAnsi="Times New Roman" w:cs="Times New Roman"/>
        </w:rPr>
        <w:t>14-16</w:t>
      </w:r>
    </w:p>
    <w:p w14:paraId="02696139" w14:textId="5A86418B"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Florida v. J.L.</w:t>
      </w:r>
      <w:r w:rsidRPr="007573C5">
        <w:rPr>
          <w:rFonts w:ascii="Times New Roman" w:hAnsi="Times New Roman" w:cs="Times New Roman"/>
        </w:rPr>
        <w:t xml:space="preserve"> p. 4</w:t>
      </w:r>
      <w:r w:rsidR="003960F8">
        <w:rPr>
          <w:rFonts w:ascii="Times New Roman" w:hAnsi="Times New Roman" w:cs="Times New Roman"/>
        </w:rPr>
        <w:t>01</w:t>
      </w:r>
      <w:r w:rsidRPr="007573C5">
        <w:rPr>
          <w:rFonts w:ascii="Times New Roman" w:hAnsi="Times New Roman" w:cs="Times New Roman"/>
        </w:rPr>
        <w:t xml:space="preserve">; </w:t>
      </w:r>
      <w:proofErr w:type="spellStart"/>
      <w:r w:rsidRPr="007573C5">
        <w:rPr>
          <w:rFonts w:ascii="Times New Roman" w:hAnsi="Times New Roman" w:cs="Times New Roman"/>
          <w:u w:val="single"/>
        </w:rPr>
        <w:t>Navarette</w:t>
      </w:r>
      <w:proofErr w:type="spellEnd"/>
      <w:r w:rsidRPr="007573C5">
        <w:rPr>
          <w:rFonts w:ascii="Times New Roman" w:hAnsi="Times New Roman" w:cs="Times New Roman"/>
          <w:u w:val="single"/>
        </w:rPr>
        <w:t xml:space="preserve"> v. California</w:t>
      </w:r>
      <w:r w:rsidRPr="007573C5">
        <w:rPr>
          <w:rFonts w:ascii="Times New Roman" w:hAnsi="Times New Roman" w:cs="Times New Roman"/>
        </w:rPr>
        <w:t>, p. 4</w:t>
      </w:r>
      <w:r w:rsidR="003960F8">
        <w:rPr>
          <w:rFonts w:ascii="Times New Roman" w:hAnsi="Times New Roman" w:cs="Times New Roman"/>
        </w:rPr>
        <w:t>0</w:t>
      </w:r>
      <w:r w:rsidRPr="007573C5">
        <w:rPr>
          <w:rFonts w:ascii="Times New Roman" w:hAnsi="Times New Roman" w:cs="Times New Roman"/>
        </w:rPr>
        <w:t>6</w:t>
      </w:r>
    </w:p>
    <w:p w14:paraId="1FC36D79" w14:textId="3035E3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Note on “Potentially ‘Licensed’ activity” p. 4</w:t>
      </w:r>
      <w:r w:rsidR="003960F8">
        <w:rPr>
          <w:rFonts w:ascii="Times New Roman" w:hAnsi="Times New Roman" w:cs="Times New Roman"/>
        </w:rPr>
        <w:t>02</w:t>
      </w:r>
    </w:p>
    <w:p w14:paraId="274B836B" w14:textId="27963E40"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Illinois v. Wardlow</w:t>
      </w:r>
      <w:r w:rsidRPr="007573C5">
        <w:rPr>
          <w:rFonts w:ascii="Times New Roman" w:hAnsi="Times New Roman" w:cs="Times New Roman"/>
        </w:rPr>
        <w:t xml:space="preserve"> p. </w:t>
      </w:r>
      <w:r w:rsidR="003960F8">
        <w:rPr>
          <w:rFonts w:ascii="Times New Roman" w:hAnsi="Times New Roman" w:cs="Times New Roman"/>
        </w:rPr>
        <w:t>396-401</w:t>
      </w:r>
      <w:r w:rsidRPr="007573C5">
        <w:rPr>
          <w:rFonts w:ascii="Times New Roman" w:hAnsi="Times New Roman" w:cs="Times New Roman"/>
        </w:rPr>
        <w:t xml:space="preserve">; </w:t>
      </w:r>
      <w:proofErr w:type="spellStart"/>
      <w:r w:rsidRPr="007573C5">
        <w:rPr>
          <w:rFonts w:ascii="Times New Roman" w:hAnsi="Times New Roman" w:cs="Times New Roman"/>
          <w:u w:val="single"/>
        </w:rPr>
        <w:t>Heien</w:t>
      </w:r>
      <w:proofErr w:type="spellEnd"/>
      <w:r w:rsidRPr="007573C5">
        <w:rPr>
          <w:rFonts w:ascii="Times New Roman" w:hAnsi="Times New Roman" w:cs="Times New Roman"/>
          <w:u w:val="single"/>
        </w:rPr>
        <w:t xml:space="preserve"> v. North Carolina</w:t>
      </w:r>
      <w:r w:rsidRPr="007573C5">
        <w:rPr>
          <w:rFonts w:ascii="Times New Roman" w:hAnsi="Times New Roman" w:cs="Times New Roman"/>
        </w:rPr>
        <w:t xml:space="preserve"> p. 4</w:t>
      </w:r>
      <w:r w:rsidR="003960F8">
        <w:rPr>
          <w:rFonts w:ascii="Times New Roman" w:hAnsi="Times New Roman" w:cs="Times New Roman"/>
        </w:rPr>
        <w:t>0</w:t>
      </w:r>
      <w:r w:rsidRPr="007573C5">
        <w:rPr>
          <w:rFonts w:ascii="Times New Roman" w:hAnsi="Times New Roman" w:cs="Times New Roman"/>
        </w:rPr>
        <w:t>7-</w:t>
      </w:r>
      <w:r w:rsidR="003960F8">
        <w:rPr>
          <w:rFonts w:ascii="Times New Roman" w:hAnsi="Times New Roman" w:cs="Times New Roman"/>
        </w:rPr>
        <w:t>0</w:t>
      </w:r>
      <w:r w:rsidRPr="007573C5">
        <w:rPr>
          <w:rFonts w:ascii="Times New Roman" w:hAnsi="Times New Roman" w:cs="Times New Roman"/>
        </w:rPr>
        <w:t>8</w:t>
      </w:r>
    </w:p>
    <w:p w14:paraId="10DD7EB6" w14:textId="77777777" w:rsidR="007573C5" w:rsidRPr="007573C5" w:rsidRDefault="007573C5" w:rsidP="007573C5">
      <w:pPr>
        <w:spacing w:line="240" w:lineRule="auto"/>
        <w:rPr>
          <w:rFonts w:ascii="Times New Roman" w:hAnsi="Times New Roman" w:cs="Times New Roman"/>
          <w:u w:val="single"/>
        </w:rPr>
      </w:pPr>
    </w:p>
    <w:p w14:paraId="3027DDE3" w14:textId="19645E9F"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Florida v. Royer</w:t>
      </w:r>
      <w:r w:rsidRPr="007573C5">
        <w:rPr>
          <w:rFonts w:ascii="Times New Roman" w:hAnsi="Times New Roman" w:cs="Times New Roman"/>
        </w:rPr>
        <w:t xml:space="preserve"> (Supp. Pack.)</w:t>
      </w:r>
      <w:r w:rsidR="003960F8">
        <w:rPr>
          <w:rFonts w:ascii="Times New Roman" w:hAnsi="Times New Roman" w:cs="Times New Roman"/>
        </w:rPr>
        <w:t xml:space="preserve"> </w:t>
      </w:r>
      <w:proofErr w:type="gramStart"/>
      <w:r w:rsidRPr="007573C5">
        <w:rPr>
          <w:rFonts w:ascii="Times New Roman" w:hAnsi="Times New Roman" w:cs="Times New Roman"/>
        </w:rPr>
        <w:t>(</w:t>
      </w:r>
      <w:proofErr w:type="gramEnd"/>
      <w:r w:rsidRPr="007573C5">
        <w:rPr>
          <w:rFonts w:ascii="Times New Roman" w:hAnsi="Times New Roman" w:cs="Times New Roman"/>
        </w:rPr>
        <w:t xml:space="preserve">Regarding </w:t>
      </w:r>
      <w:r w:rsidRPr="007573C5">
        <w:rPr>
          <w:rFonts w:ascii="Times New Roman" w:hAnsi="Times New Roman" w:cs="Times New Roman"/>
          <w:u w:val="single"/>
        </w:rPr>
        <w:t>Royer</w:t>
      </w:r>
      <w:r w:rsidRPr="007573C5">
        <w:rPr>
          <w:rFonts w:ascii="Times New Roman" w:hAnsi="Times New Roman" w:cs="Times New Roman"/>
        </w:rPr>
        <w:t>, you are not required to read the dissenting opinions of Justices Blackmun and Rehnquist. Also, I may reference in our class discussions some of the news articles on the drug courier profile in the Supplement Package on pages 326-354.)</w:t>
      </w:r>
    </w:p>
    <w:p w14:paraId="047829DB" w14:textId="2B07803F"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Ethnic Profiling post 9/1</w:t>
      </w:r>
      <w:r w:rsidR="003960F8">
        <w:rPr>
          <w:rFonts w:ascii="Times New Roman" w:hAnsi="Times New Roman" w:cs="Times New Roman"/>
        </w:rPr>
        <w:t>1</w:t>
      </w:r>
      <w:r w:rsidRPr="007573C5">
        <w:rPr>
          <w:rFonts w:ascii="Times New Roman" w:hAnsi="Times New Roman" w:cs="Times New Roman"/>
        </w:rPr>
        <w:t>: Review U.S. Dept. of Justice Policies on Racial Profiling p. 45</w:t>
      </w:r>
      <w:r w:rsidR="003960F8">
        <w:rPr>
          <w:rFonts w:ascii="Times New Roman" w:hAnsi="Times New Roman" w:cs="Times New Roman"/>
        </w:rPr>
        <w:t xml:space="preserve">-50; Justice Sotomayor’s dissent in </w:t>
      </w:r>
      <w:r w:rsidR="003960F8">
        <w:rPr>
          <w:rFonts w:ascii="Times New Roman" w:hAnsi="Times New Roman" w:cs="Times New Roman"/>
          <w:u w:val="single"/>
        </w:rPr>
        <w:t xml:space="preserve">Utah v. </w:t>
      </w:r>
      <w:proofErr w:type="spellStart"/>
      <w:r w:rsidR="003960F8">
        <w:rPr>
          <w:rFonts w:ascii="Times New Roman" w:hAnsi="Times New Roman" w:cs="Times New Roman"/>
          <w:u w:val="single"/>
        </w:rPr>
        <w:t>Strieff</w:t>
      </w:r>
      <w:proofErr w:type="spellEnd"/>
      <w:r w:rsidRPr="007573C5">
        <w:rPr>
          <w:rFonts w:ascii="Times New Roman" w:hAnsi="Times New Roman" w:cs="Times New Roman"/>
        </w:rPr>
        <w:t xml:space="preserve"> and </w:t>
      </w:r>
      <w:r w:rsidR="003960F8">
        <w:rPr>
          <w:rFonts w:ascii="Times New Roman" w:hAnsi="Times New Roman" w:cs="Times New Roman"/>
        </w:rPr>
        <w:t>Randall Kennedy’s article.</w:t>
      </w:r>
    </w:p>
    <w:p w14:paraId="10EA689D" w14:textId="584C1264" w:rsidR="007573C5" w:rsidRPr="003960F8" w:rsidRDefault="003960F8" w:rsidP="007573C5">
      <w:pPr>
        <w:spacing w:line="240" w:lineRule="auto"/>
        <w:rPr>
          <w:rFonts w:ascii="Times New Roman" w:hAnsi="Times New Roman" w:cs="Times New Roman"/>
        </w:rPr>
      </w:pPr>
      <w:r>
        <w:rPr>
          <w:rFonts w:ascii="Times New Roman" w:hAnsi="Times New Roman" w:cs="Times New Roman"/>
          <w:u w:val="single"/>
        </w:rPr>
        <w:t>Florida v. Bostick</w:t>
      </w:r>
      <w:r>
        <w:rPr>
          <w:rFonts w:ascii="Times New Roman" w:hAnsi="Times New Roman" w:cs="Times New Roman"/>
        </w:rPr>
        <w:t xml:space="preserve"> p. 281-84</w:t>
      </w:r>
    </w:p>
    <w:p w14:paraId="0BBC0F67" w14:textId="507FD6CA"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United States v. Drayton</w:t>
      </w:r>
      <w:r w:rsidRPr="007573C5">
        <w:rPr>
          <w:rFonts w:ascii="Times New Roman" w:hAnsi="Times New Roman" w:cs="Times New Roman"/>
        </w:rPr>
        <w:t xml:space="preserve"> </w:t>
      </w:r>
      <w:r w:rsidR="003960F8">
        <w:rPr>
          <w:rFonts w:ascii="Times New Roman" w:hAnsi="Times New Roman" w:cs="Times New Roman"/>
        </w:rPr>
        <w:t>p.284-88</w:t>
      </w:r>
    </w:p>
    <w:p w14:paraId="48A79704" w14:textId="5D171F1C"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California v. Hodari D.</w:t>
      </w:r>
      <w:r w:rsidRPr="007573C5">
        <w:rPr>
          <w:rFonts w:ascii="Times New Roman" w:hAnsi="Times New Roman" w:cs="Times New Roman"/>
        </w:rPr>
        <w:t xml:space="preserve"> p. </w:t>
      </w:r>
      <w:r w:rsidR="003960F8">
        <w:rPr>
          <w:rFonts w:ascii="Times New Roman" w:hAnsi="Times New Roman" w:cs="Times New Roman"/>
        </w:rPr>
        <w:t>289-90</w:t>
      </w:r>
    </w:p>
    <w:p w14:paraId="605961EC" w14:textId="604F309E"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Torres v. Madrid</w:t>
      </w:r>
      <w:r w:rsidRPr="007573C5">
        <w:rPr>
          <w:rFonts w:ascii="Times New Roman" w:hAnsi="Times New Roman" w:cs="Times New Roman"/>
        </w:rPr>
        <w:t xml:space="preserve"> </w:t>
      </w:r>
      <w:r w:rsidR="003960F8">
        <w:rPr>
          <w:rFonts w:ascii="Times New Roman" w:hAnsi="Times New Roman" w:cs="Times New Roman"/>
        </w:rPr>
        <w:t>p. 290-95</w:t>
      </w:r>
      <w:r w:rsidRPr="007573C5">
        <w:rPr>
          <w:rFonts w:ascii="Times New Roman" w:hAnsi="Times New Roman" w:cs="Times New Roman"/>
        </w:rPr>
        <w:t xml:space="preserve"> </w:t>
      </w:r>
    </w:p>
    <w:p w14:paraId="27C5C41E" w14:textId="70E1641D" w:rsidR="007573C5" w:rsidRPr="007573C5" w:rsidRDefault="007573C5" w:rsidP="007573C5">
      <w:pPr>
        <w:spacing w:line="240" w:lineRule="auto"/>
        <w:rPr>
          <w:rFonts w:ascii="Times New Roman" w:hAnsi="Times New Roman" w:cs="Times New Roman"/>
        </w:rPr>
      </w:pPr>
      <w:proofErr w:type="spellStart"/>
      <w:r w:rsidRPr="007573C5">
        <w:rPr>
          <w:rFonts w:ascii="Times New Roman" w:hAnsi="Times New Roman" w:cs="Times New Roman"/>
          <w:u w:val="single"/>
        </w:rPr>
        <w:t>Brendlin</w:t>
      </w:r>
      <w:proofErr w:type="spellEnd"/>
      <w:r w:rsidRPr="007573C5">
        <w:rPr>
          <w:rFonts w:ascii="Times New Roman" w:hAnsi="Times New Roman" w:cs="Times New Roman"/>
          <w:u w:val="single"/>
        </w:rPr>
        <w:t xml:space="preserve"> v. California</w:t>
      </w:r>
      <w:r w:rsidRPr="007573C5">
        <w:rPr>
          <w:rFonts w:ascii="Times New Roman" w:hAnsi="Times New Roman" w:cs="Times New Roman"/>
        </w:rPr>
        <w:t xml:space="preserve"> p. </w:t>
      </w:r>
      <w:r w:rsidR="003960F8">
        <w:rPr>
          <w:rFonts w:ascii="Times New Roman" w:hAnsi="Times New Roman" w:cs="Times New Roman"/>
        </w:rPr>
        <w:t>288</w:t>
      </w:r>
      <w:r w:rsidRPr="007573C5">
        <w:rPr>
          <w:rFonts w:ascii="Times New Roman" w:hAnsi="Times New Roman" w:cs="Times New Roman"/>
        </w:rPr>
        <w:t xml:space="preserve"> &amp; </w:t>
      </w:r>
      <w:r w:rsidR="003960F8">
        <w:rPr>
          <w:rFonts w:ascii="Times New Roman" w:hAnsi="Times New Roman" w:cs="Times New Roman"/>
        </w:rPr>
        <w:t>464-65</w:t>
      </w:r>
    </w:p>
    <w:p w14:paraId="69017030" w14:textId="21B3B78C"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lastRenderedPageBreak/>
        <w:t>United States v. Hensley</w:t>
      </w:r>
      <w:r w:rsidRPr="007573C5">
        <w:rPr>
          <w:rFonts w:ascii="Times New Roman" w:hAnsi="Times New Roman" w:cs="Times New Roman"/>
        </w:rPr>
        <w:t xml:space="preserve"> p. 4</w:t>
      </w:r>
      <w:r w:rsidR="003960F8">
        <w:rPr>
          <w:rFonts w:ascii="Times New Roman" w:hAnsi="Times New Roman" w:cs="Times New Roman"/>
        </w:rPr>
        <w:t>01</w:t>
      </w:r>
      <w:r w:rsidRPr="007573C5">
        <w:rPr>
          <w:rFonts w:ascii="Times New Roman" w:hAnsi="Times New Roman" w:cs="Times New Roman"/>
        </w:rPr>
        <w:t xml:space="preserve">; </w:t>
      </w:r>
      <w:r w:rsidRPr="007573C5">
        <w:rPr>
          <w:rFonts w:ascii="Times New Roman" w:hAnsi="Times New Roman" w:cs="Times New Roman"/>
          <w:u w:val="single"/>
        </w:rPr>
        <w:t>United States v. Sharpe</w:t>
      </w:r>
      <w:r w:rsidRPr="007573C5">
        <w:rPr>
          <w:rFonts w:ascii="Times New Roman" w:hAnsi="Times New Roman" w:cs="Times New Roman"/>
        </w:rPr>
        <w:t xml:space="preserve"> p. 40</w:t>
      </w:r>
      <w:r w:rsidR="003960F8">
        <w:rPr>
          <w:rFonts w:ascii="Times New Roman" w:hAnsi="Times New Roman" w:cs="Times New Roman"/>
        </w:rPr>
        <w:t>9</w:t>
      </w:r>
    </w:p>
    <w:p w14:paraId="7739D19A" w14:textId="4CEAD6EC" w:rsidR="007573C5" w:rsidRPr="007573C5" w:rsidRDefault="007573C5" w:rsidP="007573C5">
      <w:pPr>
        <w:spacing w:line="240" w:lineRule="auto"/>
        <w:rPr>
          <w:rFonts w:ascii="Times New Roman" w:hAnsi="Times New Roman" w:cs="Times New Roman"/>
          <w:bCs/>
        </w:rPr>
      </w:pPr>
      <w:r w:rsidRPr="007573C5">
        <w:rPr>
          <w:rFonts w:ascii="Times New Roman" w:hAnsi="Times New Roman" w:cs="Times New Roman"/>
          <w:bCs/>
          <w:u w:val="single"/>
        </w:rPr>
        <w:t>Kansas v. Glover</w:t>
      </w:r>
      <w:r w:rsidRPr="007573C5">
        <w:rPr>
          <w:rFonts w:ascii="Times New Roman" w:hAnsi="Times New Roman" w:cs="Times New Roman"/>
          <w:bCs/>
        </w:rPr>
        <w:t xml:space="preserve"> </w:t>
      </w:r>
      <w:r w:rsidR="003960F8">
        <w:rPr>
          <w:rFonts w:ascii="Times New Roman" w:hAnsi="Times New Roman" w:cs="Times New Roman"/>
          <w:bCs/>
        </w:rPr>
        <w:t>p. 403-05</w:t>
      </w:r>
    </w:p>
    <w:p w14:paraId="002AFDEE" w14:textId="77777777" w:rsidR="007573C5" w:rsidRPr="007573C5" w:rsidRDefault="007573C5" w:rsidP="007573C5">
      <w:pPr>
        <w:spacing w:line="240" w:lineRule="auto"/>
        <w:rPr>
          <w:rFonts w:ascii="Times New Roman" w:hAnsi="Times New Roman" w:cs="Times New Roman"/>
          <w:b/>
        </w:rPr>
      </w:pPr>
    </w:p>
    <w:p w14:paraId="4AF7B86A" w14:textId="78AB2161" w:rsidR="007573C5" w:rsidRPr="007573C5" w:rsidRDefault="007573C5" w:rsidP="007573C5">
      <w:pPr>
        <w:spacing w:line="240" w:lineRule="auto"/>
        <w:rPr>
          <w:rFonts w:ascii="Times New Roman" w:hAnsi="Times New Roman" w:cs="Times New Roman"/>
          <w:b/>
        </w:rPr>
      </w:pPr>
      <w:r w:rsidRPr="007573C5">
        <w:rPr>
          <w:rFonts w:ascii="Times New Roman" w:hAnsi="Times New Roman" w:cs="Times New Roman"/>
          <w:b/>
        </w:rPr>
        <w:t xml:space="preserve">Seventh Week – </w:t>
      </w:r>
      <w:r w:rsidR="003960F8">
        <w:rPr>
          <w:rFonts w:ascii="Times New Roman" w:hAnsi="Times New Roman" w:cs="Times New Roman"/>
          <w:b/>
        </w:rPr>
        <w:t>October</w:t>
      </w:r>
      <w:r w:rsidRPr="007573C5">
        <w:rPr>
          <w:rFonts w:ascii="Times New Roman" w:hAnsi="Times New Roman" w:cs="Times New Roman"/>
          <w:b/>
        </w:rPr>
        <w:t xml:space="preserve"> 1-3 (3 days) </w:t>
      </w:r>
    </w:p>
    <w:p w14:paraId="3DC9E703" w14:textId="582C7DAC" w:rsidR="007573C5" w:rsidRPr="003960F8" w:rsidRDefault="007573C5" w:rsidP="007573C5">
      <w:pPr>
        <w:spacing w:line="240" w:lineRule="auto"/>
        <w:rPr>
          <w:rFonts w:ascii="Times New Roman" w:hAnsi="Times New Roman" w:cs="Times New Roman"/>
        </w:rPr>
      </w:pPr>
      <w:proofErr w:type="spellStart"/>
      <w:r w:rsidRPr="007573C5">
        <w:rPr>
          <w:rFonts w:ascii="Times New Roman" w:hAnsi="Times New Roman" w:cs="Times New Roman"/>
          <w:u w:val="single"/>
        </w:rPr>
        <w:t>Hiibel</w:t>
      </w:r>
      <w:proofErr w:type="spellEnd"/>
      <w:r w:rsidRPr="007573C5">
        <w:rPr>
          <w:rFonts w:ascii="Times New Roman" w:hAnsi="Times New Roman" w:cs="Times New Roman"/>
          <w:u w:val="single"/>
        </w:rPr>
        <w:t xml:space="preserve"> v. Sixth Judicial District Court</w:t>
      </w:r>
      <w:r w:rsidRPr="007573C5">
        <w:rPr>
          <w:rFonts w:ascii="Times New Roman" w:hAnsi="Times New Roman" w:cs="Times New Roman"/>
        </w:rPr>
        <w:t xml:space="preserve"> p. 41</w:t>
      </w:r>
      <w:r w:rsidR="003960F8">
        <w:rPr>
          <w:rFonts w:ascii="Times New Roman" w:hAnsi="Times New Roman" w:cs="Times New Roman"/>
        </w:rPr>
        <w:t>1</w:t>
      </w:r>
    </w:p>
    <w:p w14:paraId="05B03A08"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 xml:space="preserve">(You can view a video of the arrest of Mr. </w:t>
      </w:r>
      <w:proofErr w:type="spellStart"/>
      <w:r w:rsidRPr="007573C5">
        <w:rPr>
          <w:rFonts w:ascii="Times New Roman" w:hAnsi="Times New Roman" w:cs="Times New Roman"/>
        </w:rPr>
        <w:t>Hiibel</w:t>
      </w:r>
      <w:proofErr w:type="spellEnd"/>
      <w:r w:rsidRPr="007573C5">
        <w:rPr>
          <w:rFonts w:ascii="Times New Roman" w:hAnsi="Times New Roman" w:cs="Times New Roman"/>
        </w:rPr>
        <w:t xml:space="preserve"> on the following link: https://www.youtube.com/watch?v=APynGWWqD8Y)</w:t>
      </w:r>
    </w:p>
    <w:p w14:paraId="3BD308ED" w14:textId="450DC39D"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Rodriguez v. United States</w:t>
      </w:r>
      <w:r w:rsidRPr="007573C5">
        <w:rPr>
          <w:rFonts w:ascii="Times New Roman" w:hAnsi="Times New Roman" w:cs="Times New Roman"/>
        </w:rPr>
        <w:t xml:space="preserve"> p. </w:t>
      </w:r>
      <w:r w:rsidR="00460B78">
        <w:rPr>
          <w:rFonts w:ascii="Times New Roman" w:hAnsi="Times New Roman" w:cs="Times New Roman"/>
        </w:rPr>
        <w:t>350-51</w:t>
      </w:r>
    </w:p>
    <w:p w14:paraId="2A0A4856" w14:textId="6ED72B7E"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United States v. Place</w:t>
      </w:r>
      <w:r w:rsidRPr="007573C5">
        <w:rPr>
          <w:rFonts w:ascii="Times New Roman" w:hAnsi="Times New Roman" w:cs="Times New Roman"/>
        </w:rPr>
        <w:t xml:space="preserve"> p. </w:t>
      </w:r>
      <w:r w:rsidR="00460B78">
        <w:rPr>
          <w:rFonts w:ascii="Times New Roman" w:hAnsi="Times New Roman" w:cs="Times New Roman"/>
        </w:rPr>
        <w:t>342-43; p. 410</w:t>
      </w:r>
    </w:p>
    <w:p w14:paraId="1464E2D1" w14:textId="474ACE4E"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Michigan v. </w:t>
      </w:r>
      <w:proofErr w:type="gramStart"/>
      <w:r w:rsidRPr="007573C5">
        <w:rPr>
          <w:rFonts w:ascii="Times New Roman" w:hAnsi="Times New Roman" w:cs="Times New Roman"/>
          <w:u w:val="single"/>
        </w:rPr>
        <w:t>Long</w:t>
      </w:r>
      <w:proofErr w:type="gramEnd"/>
      <w:r w:rsidRPr="007573C5">
        <w:rPr>
          <w:rFonts w:ascii="Times New Roman" w:hAnsi="Times New Roman" w:cs="Times New Roman"/>
        </w:rPr>
        <w:t xml:space="preserve"> p. 4</w:t>
      </w:r>
      <w:r w:rsidR="00460B78">
        <w:rPr>
          <w:rFonts w:ascii="Times New Roman" w:hAnsi="Times New Roman" w:cs="Times New Roman"/>
        </w:rPr>
        <w:t>16</w:t>
      </w:r>
    </w:p>
    <w:p w14:paraId="7D5E1FC6"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Hayes v. Florida</w:t>
      </w:r>
      <w:r w:rsidRPr="007573C5">
        <w:rPr>
          <w:rFonts w:ascii="Times New Roman" w:hAnsi="Times New Roman" w:cs="Times New Roman"/>
        </w:rPr>
        <w:t xml:space="preserve"> (Supp. Pack.)</w:t>
      </w:r>
    </w:p>
    <w:p w14:paraId="1EF5E372" w14:textId="05808EDF"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United States v. Dionisio</w:t>
      </w:r>
      <w:r w:rsidRPr="007573C5">
        <w:rPr>
          <w:rFonts w:ascii="Times New Roman" w:hAnsi="Times New Roman" w:cs="Times New Roman"/>
        </w:rPr>
        <w:t xml:space="preserve"> p. 7</w:t>
      </w:r>
      <w:r w:rsidR="00460B78">
        <w:rPr>
          <w:rFonts w:ascii="Times New Roman" w:hAnsi="Times New Roman" w:cs="Times New Roman"/>
        </w:rPr>
        <w:t>91-96</w:t>
      </w:r>
    </w:p>
    <w:p w14:paraId="5A235146"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Michigan v. Summers</w:t>
      </w:r>
      <w:r w:rsidRPr="007573C5">
        <w:rPr>
          <w:rFonts w:ascii="Times New Roman" w:hAnsi="Times New Roman" w:cs="Times New Roman"/>
        </w:rPr>
        <w:t xml:space="preserve"> (Supp. Pack.) </w:t>
      </w:r>
    </w:p>
    <w:p w14:paraId="17F1C180" w14:textId="358FBF2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Bailey v. United States</w:t>
      </w:r>
      <w:r w:rsidRPr="007573C5">
        <w:rPr>
          <w:rFonts w:ascii="Times New Roman" w:hAnsi="Times New Roman" w:cs="Times New Roman"/>
        </w:rPr>
        <w:t xml:space="preserve"> p.3</w:t>
      </w:r>
      <w:r w:rsidR="00460B78">
        <w:rPr>
          <w:rFonts w:ascii="Times New Roman" w:hAnsi="Times New Roman" w:cs="Times New Roman"/>
        </w:rPr>
        <w:t>17</w:t>
      </w:r>
    </w:p>
    <w:p w14:paraId="30990186" w14:textId="62E224E7" w:rsidR="007573C5" w:rsidRPr="007573C5" w:rsidRDefault="007573C5" w:rsidP="007573C5">
      <w:pPr>
        <w:spacing w:line="240" w:lineRule="auto"/>
        <w:rPr>
          <w:rFonts w:ascii="Times New Roman" w:hAnsi="Times New Roman" w:cs="Times New Roman"/>
        </w:rPr>
      </w:pPr>
      <w:proofErr w:type="spellStart"/>
      <w:r w:rsidRPr="007573C5">
        <w:rPr>
          <w:rFonts w:ascii="Times New Roman" w:hAnsi="Times New Roman" w:cs="Times New Roman"/>
          <w:u w:val="single"/>
        </w:rPr>
        <w:t>Muehler</w:t>
      </w:r>
      <w:proofErr w:type="spellEnd"/>
      <w:r w:rsidRPr="007573C5">
        <w:rPr>
          <w:rFonts w:ascii="Times New Roman" w:hAnsi="Times New Roman" w:cs="Times New Roman"/>
          <w:u w:val="single"/>
        </w:rPr>
        <w:t xml:space="preserve"> v. Mena</w:t>
      </w:r>
      <w:r w:rsidRPr="007573C5">
        <w:rPr>
          <w:rFonts w:ascii="Times New Roman" w:hAnsi="Times New Roman" w:cs="Times New Roman"/>
        </w:rPr>
        <w:t xml:space="preserve"> p. 31</w:t>
      </w:r>
      <w:r w:rsidR="00460B78">
        <w:rPr>
          <w:rFonts w:ascii="Times New Roman" w:hAnsi="Times New Roman" w:cs="Times New Roman"/>
        </w:rPr>
        <w:t>8</w:t>
      </w:r>
    </w:p>
    <w:p w14:paraId="78DC4A18" w14:textId="4DD8275C"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Los Angeles County v. </w:t>
      </w:r>
      <w:proofErr w:type="spellStart"/>
      <w:r w:rsidRPr="007573C5">
        <w:rPr>
          <w:rFonts w:ascii="Times New Roman" w:hAnsi="Times New Roman" w:cs="Times New Roman"/>
          <w:u w:val="single"/>
        </w:rPr>
        <w:t>Rettele</w:t>
      </w:r>
      <w:proofErr w:type="spellEnd"/>
      <w:r w:rsidRPr="007573C5">
        <w:rPr>
          <w:rFonts w:ascii="Times New Roman" w:hAnsi="Times New Roman" w:cs="Times New Roman"/>
        </w:rPr>
        <w:t xml:space="preserve"> </w:t>
      </w:r>
      <w:r w:rsidR="00460B78">
        <w:rPr>
          <w:rFonts w:ascii="Times New Roman" w:hAnsi="Times New Roman" w:cs="Times New Roman"/>
        </w:rPr>
        <w:t>(#*# handout)</w:t>
      </w:r>
      <w:r w:rsidRPr="007573C5">
        <w:rPr>
          <w:rFonts w:ascii="Times New Roman" w:hAnsi="Times New Roman" w:cs="Times New Roman"/>
        </w:rPr>
        <w:t xml:space="preserve"> </w:t>
      </w:r>
    </w:p>
    <w:p w14:paraId="36136172"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Pennsylvania v. Mimms</w:t>
      </w:r>
      <w:r w:rsidRPr="007573C5">
        <w:rPr>
          <w:rFonts w:ascii="Times New Roman" w:hAnsi="Times New Roman" w:cs="Times New Roman"/>
        </w:rPr>
        <w:t xml:space="preserve"> (Supp. Pack.)</w:t>
      </w:r>
    </w:p>
    <w:p w14:paraId="208E2D74" w14:textId="40D616B5"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Maryland v. Wilson</w:t>
      </w:r>
      <w:r w:rsidRPr="007573C5">
        <w:rPr>
          <w:rFonts w:ascii="Times New Roman" w:hAnsi="Times New Roman" w:cs="Times New Roman"/>
        </w:rPr>
        <w:t xml:space="preserve"> (Supp. Pack for the syllabus of </w:t>
      </w:r>
      <w:proofErr w:type="gramStart"/>
      <w:r w:rsidRPr="007573C5">
        <w:rPr>
          <w:rFonts w:ascii="Times New Roman" w:hAnsi="Times New Roman" w:cs="Times New Roman"/>
          <w:u w:val="single"/>
        </w:rPr>
        <w:t>Wilson</w:t>
      </w:r>
      <w:r w:rsidRPr="007573C5">
        <w:rPr>
          <w:rFonts w:ascii="Times New Roman" w:hAnsi="Times New Roman" w:cs="Times New Roman"/>
        </w:rPr>
        <w:t xml:space="preserve"> )</w:t>
      </w:r>
      <w:proofErr w:type="gramEnd"/>
    </w:p>
    <w:p w14:paraId="050CD7B0" w14:textId="77777777" w:rsidR="007573C5" w:rsidRPr="007573C5" w:rsidRDefault="007573C5" w:rsidP="007573C5">
      <w:pPr>
        <w:spacing w:line="240" w:lineRule="auto"/>
        <w:rPr>
          <w:rFonts w:ascii="Times New Roman" w:hAnsi="Times New Roman" w:cs="Times New Roman"/>
          <w:b/>
        </w:rPr>
      </w:pPr>
    </w:p>
    <w:p w14:paraId="58BB2D10" w14:textId="20C242A7" w:rsidR="007573C5" w:rsidRPr="007573C5" w:rsidRDefault="007573C5" w:rsidP="007573C5">
      <w:pPr>
        <w:spacing w:line="240" w:lineRule="auto"/>
        <w:rPr>
          <w:rFonts w:ascii="Times New Roman" w:hAnsi="Times New Roman" w:cs="Times New Roman"/>
          <w:b/>
        </w:rPr>
      </w:pPr>
      <w:r w:rsidRPr="007573C5">
        <w:rPr>
          <w:rFonts w:ascii="Times New Roman" w:hAnsi="Times New Roman" w:cs="Times New Roman"/>
          <w:b/>
        </w:rPr>
        <w:t xml:space="preserve">Eighth Week – </w:t>
      </w:r>
      <w:r w:rsidR="00460B78">
        <w:rPr>
          <w:rFonts w:ascii="Times New Roman" w:hAnsi="Times New Roman" w:cs="Times New Roman"/>
          <w:b/>
        </w:rPr>
        <w:t>October 8-10</w:t>
      </w:r>
      <w:r w:rsidRPr="007573C5">
        <w:rPr>
          <w:rFonts w:ascii="Times New Roman" w:hAnsi="Times New Roman" w:cs="Times New Roman"/>
          <w:b/>
        </w:rPr>
        <w:t xml:space="preserve"> (3 days)</w:t>
      </w:r>
    </w:p>
    <w:p w14:paraId="1FBCAC83" w14:textId="77777777" w:rsidR="007573C5" w:rsidRPr="007573C5" w:rsidRDefault="007573C5" w:rsidP="007573C5">
      <w:pPr>
        <w:spacing w:line="240" w:lineRule="auto"/>
        <w:rPr>
          <w:rFonts w:ascii="Times New Roman" w:hAnsi="Times New Roman" w:cs="Times New Roman"/>
          <w:bCs/>
        </w:rPr>
      </w:pPr>
    </w:p>
    <w:p w14:paraId="2432CE12"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New York v. Class</w:t>
      </w:r>
      <w:r w:rsidRPr="007573C5">
        <w:rPr>
          <w:rFonts w:ascii="Times New Roman" w:hAnsi="Times New Roman" w:cs="Times New Roman"/>
        </w:rPr>
        <w:t xml:space="preserve"> (Supp. Pack.)</w:t>
      </w:r>
    </w:p>
    <w:p w14:paraId="4C185005" w14:textId="53EB7DF9"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United States v. Robinson</w:t>
      </w:r>
      <w:r w:rsidRPr="007573C5">
        <w:rPr>
          <w:rFonts w:ascii="Times New Roman" w:hAnsi="Times New Roman" w:cs="Times New Roman"/>
        </w:rPr>
        <w:t xml:space="preserve"> p. 3</w:t>
      </w:r>
      <w:r w:rsidR="00460B78">
        <w:rPr>
          <w:rFonts w:ascii="Times New Roman" w:hAnsi="Times New Roman" w:cs="Times New Roman"/>
        </w:rPr>
        <w:t>79-81</w:t>
      </w:r>
    </w:p>
    <w:p w14:paraId="579710D2" w14:textId="0F777069" w:rsidR="007573C5" w:rsidRPr="00460B78" w:rsidRDefault="007573C5" w:rsidP="007573C5">
      <w:pPr>
        <w:spacing w:line="240" w:lineRule="auto"/>
        <w:rPr>
          <w:rFonts w:ascii="Times New Roman" w:hAnsi="Times New Roman" w:cs="Times New Roman"/>
          <w:i/>
        </w:rPr>
      </w:pPr>
      <w:r w:rsidRPr="007573C5">
        <w:rPr>
          <w:rFonts w:ascii="Times New Roman" w:hAnsi="Times New Roman" w:cs="Times New Roman"/>
          <w:u w:val="single"/>
        </w:rPr>
        <w:t>Riley v. California</w:t>
      </w:r>
      <w:r w:rsidRPr="007573C5">
        <w:rPr>
          <w:rFonts w:ascii="Times New Roman" w:hAnsi="Times New Roman" w:cs="Times New Roman"/>
        </w:rPr>
        <w:t xml:space="preserve"> p. 3</w:t>
      </w:r>
      <w:r w:rsidR="00460B78">
        <w:rPr>
          <w:rFonts w:ascii="Times New Roman" w:hAnsi="Times New Roman" w:cs="Times New Roman"/>
        </w:rPr>
        <w:t>81</w:t>
      </w:r>
    </w:p>
    <w:p w14:paraId="596D2DD1" w14:textId="5B91CADD" w:rsidR="007573C5" w:rsidRPr="007573C5" w:rsidRDefault="007573C5" w:rsidP="007573C5">
      <w:pPr>
        <w:spacing w:line="240" w:lineRule="auto"/>
        <w:rPr>
          <w:rFonts w:ascii="Times New Roman" w:hAnsi="Times New Roman" w:cs="Times New Roman"/>
          <w:u w:val="single"/>
        </w:rPr>
      </w:pPr>
      <w:r w:rsidRPr="007573C5">
        <w:rPr>
          <w:rFonts w:ascii="Times New Roman" w:hAnsi="Times New Roman" w:cs="Times New Roman"/>
          <w:u w:val="single"/>
        </w:rPr>
        <w:t>Atwater v. Lago Vista</w:t>
      </w:r>
      <w:r w:rsidRPr="007573C5">
        <w:rPr>
          <w:rFonts w:ascii="Times New Roman" w:hAnsi="Times New Roman" w:cs="Times New Roman"/>
        </w:rPr>
        <w:t xml:space="preserve"> p. 3</w:t>
      </w:r>
      <w:r w:rsidR="00460B78">
        <w:rPr>
          <w:rFonts w:ascii="Times New Roman" w:hAnsi="Times New Roman" w:cs="Times New Roman"/>
        </w:rPr>
        <w:t>72-77</w:t>
      </w:r>
      <w:r w:rsidRPr="007573C5">
        <w:rPr>
          <w:rFonts w:ascii="Times New Roman" w:hAnsi="Times New Roman" w:cs="Times New Roman"/>
        </w:rPr>
        <w:t xml:space="preserve">; </w:t>
      </w:r>
      <w:r w:rsidRPr="007573C5">
        <w:rPr>
          <w:rFonts w:ascii="Times New Roman" w:hAnsi="Times New Roman" w:cs="Times New Roman"/>
          <w:u w:val="single"/>
        </w:rPr>
        <w:t>Virginia v. Moore</w:t>
      </w:r>
      <w:r w:rsidRPr="007573C5">
        <w:rPr>
          <w:rFonts w:ascii="Times New Roman" w:hAnsi="Times New Roman" w:cs="Times New Roman"/>
        </w:rPr>
        <w:t xml:space="preserve"> p. 3</w:t>
      </w:r>
      <w:r w:rsidR="00460B78">
        <w:rPr>
          <w:rFonts w:ascii="Times New Roman" w:hAnsi="Times New Roman" w:cs="Times New Roman"/>
        </w:rPr>
        <w:t>77-79</w:t>
      </w:r>
    </w:p>
    <w:p w14:paraId="4C83897C" w14:textId="77777777" w:rsidR="007573C5" w:rsidRPr="007573C5" w:rsidRDefault="007573C5" w:rsidP="007573C5">
      <w:pPr>
        <w:spacing w:line="240" w:lineRule="auto"/>
        <w:rPr>
          <w:rFonts w:ascii="Times New Roman" w:hAnsi="Times New Roman" w:cs="Times New Roman"/>
          <w:u w:val="single"/>
        </w:rPr>
      </w:pPr>
    </w:p>
    <w:p w14:paraId="6D3E3CBA" w14:textId="62DE67E0" w:rsidR="007573C5" w:rsidRPr="007573C5" w:rsidRDefault="007573C5" w:rsidP="007573C5">
      <w:pPr>
        <w:spacing w:line="240" w:lineRule="auto"/>
        <w:rPr>
          <w:rFonts w:ascii="Times New Roman" w:hAnsi="Times New Roman" w:cs="Times New Roman"/>
        </w:rPr>
      </w:pPr>
      <w:proofErr w:type="spellStart"/>
      <w:r w:rsidRPr="007573C5">
        <w:rPr>
          <w:rFonts w:ascii="Times New Roman" w:hAnsi="Times New Roman" w:cs="Times New Roman"/>
          <w:u w:val="single"/>
        </w:rPr>
        <w:t>Whren</w:t>
      </w:r>
      <w:proofErr w:type="spellEnd"/>
      <w:r w:rsidRPr="007573C5">
        <w:rPr>
          <w:rFonts w:ascii="Times New Roman" w:hAnsi="Times New Roman" w:cs="Times New Roman"/>
          <w:u w:val="single"/>
        </w:rPr>
        <w:t xml:space="preserve"> v. United States</w:t>
      </w:r>
      <w:r w:rsidRPr="007573C5">
        <w:rPr>
          <w:rFonts w:ascii="Times New Roman" w:hAnsi="Times New Roman" w:cs="Times New Roman"/>
        </w:rPr>
        <w:t xml:space="preserve"> </w:t>
      </w:r>
      <w:r w:rsidR="00460B78">
        <w:rPr>
          <w:rFonts w:ascii="Times New Roman" w:hAnsi="Times New Roman" w:cs="Times New Roman"/>
        </w:rPr>
        <w:t xml:space="preserve">p. </w:t>
      </w:r>
      <w:r w:rsidRPr="007573C5">
        <w:rPr>
          <w:rFonts w:ascii="Times New Roman" w:hAnsi="Times New Roman" w:cs="Times New Roman"/>
        </w:rPr>
        <w:t>344</w:t>
      </w:r>
      <w:r w:rsidR="00460B78">
        <w:rPr>
          <w:rFonts w:ascii="Times New Roman" w:hAnsi="Times New Roman" w:cs="Times New Roman"/>
        </w:rPr>
        <w:t>-</w:t>
      </w:r>
      <w:proofErr w:type="gramStart"/>
      <w:r w:rsidR="00460B78">
        <w:rPr>
          <w:rFonts w:ascii="Times New Roman" w:hAnsi="Times New Roman" w:cs="Times New Roman"/>
        </w:rPr>
        <w:t>50</w:t>
      </w:r>
      <w:r w:rsidRPr="007573C5">
        <w:rPr>
          <w:rFonts w:ascii="Times New Roman" w:hAnsi="Times New Roman" w:cs="Times New Roman"/>
        </w:rPr>
        <w:t xml:space="preserve">;  </w:t>
      </w:r>
      <w:r w:rsidRPr="007573C5">
        <w:rPr>
          <w:rFonts w:ascii="Times New Roman" w:hAnsi="Times New Roman" w:cs="Times New Roman"/>
          <w:u w:val="single"/>
        </w:rPr>
        <w:t>Ashcroft</w:t>
      </w:r>
      <w:proofErr w:type="gramEnd"/>
      <w:r w:rsidRPr="007573C5">
        <w:rPr>
          <w:rFonts w:ascii="Times New Roman" w:hAnsi="Times New Roman" w:cs="Times New Roman"/>
          <w:u w:val="single"/>
        </w:rPr>
        <w:t xml:space="preserve"> v. al-Kidd</w:t>
      </w:r>
      <w:r w:rsidRPr="007573C5">
        <w:rPr>
          <w:rFonts w:ascii="Times New Roman" w:hAnsi="Times New Roman" w:cs="Times New Roman"/>
        </w:rPr>
        <w:t xml:space="preserve"> </w:t>
      </w:r>
      <w:r w:rsidR="00460B78">
        <w:rPr>
          <w:rFonts w:ascii="Times New Roman" w:hAnsi="Times New Roman" w:cs="Times New Roman"/>
        </w:rPr>
        <w:t>(#*# handout)</w:t>
      </w:r>
      <w:r w:rsidRPr="007573C5">
        <w:rPr>
          <w:rFonts w:ascii="Times New Roman" w:hAnsi="Times New Roman" w:cs="Times New Roman"/>
        </w:rPr>
        <w:t xml:space="preserve"> </w:t>
      </w:r>
    </w:p>
    <w:p w14:paraId="07AC8DE1" w14:textId="7AE83F12"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Knowles v. </w:t>
      </w:r>
      <w:proofErr w:type="gramStart"/>
      <w:r w:rsidRPr="007573C5">
        <w:rPr>
          <w:rFonts w:ascii="Times New Roman" w:hAnsi="Times New Roman" w:cs="Times New Roman"/>
          <w:u w:val="single"/>
        </w:rPr>
        <w:t>Iowa</w:t>
      </w:r>
      <w:r w:rsidRPr="007573C5">
        <w:rPr>
          <w:rFonts w:ascii="Times New Roman" w:hAnsi="Times New Roman" w:cs="Times New Roman"/>
        </w:rPr>
        <w:t xml:space="preserve"> </w:t>
      </w:r>
      <w:r w:rsidR="00460B78">
        <w:rPr>
          <w:rFonts w:ascii="Times New Roman" w:hAnsi="Times New Roman" w:cs="Times New Roman"/>
        </w:rPr>
        <w:t xml:space="preserve"> (</w:t>
      </w:r>
      <w:proofErr w:type="gramEnd"/>
      <w:r w:rsidR="00460B78">
        <w:rPr>
          <w:rFonts w:ascii="Times New Roman" w:hAnsi="Times New Roman" w:cs="Times New Roman"/>
        </w:rPr>
        <w:t>#*# handout)</w:t>
      </w:r>
    </w:p>
    <w:p w14:paraId="45CE6279" w14:textId="77777777" w:rsidR="00460B78" w:rsidRDefault="007573C5" w:rsidP="007573C5">
      <w:pPr>
        <w:spacing w:line="240" w:lineRule="auto"/>
        <w:rPr>
          <w:rFonts w:ascii="Times New Roman" w:hAnsi="Times New Roman" w:cs="Times New Roman"/>
        </w:rPr>
      </w:pPr>
      <w:r w:rsidRPr="007573C5">
        <w:rPr>
          <w:rFonts w:ascii="Times New Roman" w:hAnsi="Times New Roman" w:cs="Times New Roman"/>
          <w:u w:val="single"/>
        </w:rPr>
        <w:t>Winston v. Lee</w:t>
      </w:r>
      <w:r w:rsidRPr="007573C5">
        <w:rPr>
          <w:rFonts w:ascii="Times New Roman" w:hAnsi="Times New Roman" w:cs="Times New Roman"/>
        </w:rPr>
        <w:t xml:space="preserve"> (Supp. Pack.) </w:t>
      </w:r>
    </w:p>
    <w:p w14:paraId="01CBB035" w14:textId="473EBCA6" w:rsidR="007573C5" w:rsidRPr="007573C5" w:rsidRDefault="00460B78" w:rsidP="007573C5">
      <w:pPr>
        <w:spacing w:line="240" w:lineRule="auto"/>
        <w:rPr>
          <w:rFonts w:ascii="Times New Roman" w:hAnsi="Times New Roman" w:cs="Times New Roman"/>
        </w:rPr>
      </w:pPr>
      <w:proofErr w:type="spellStart"/>
      <w:r>
        <w:rPr>
          <w:rFonts w:ascii="Times New Roman" w:hAnsi="Times New Roman" w:cs="Times New Roman"/>
          <w:u w:val="single"/>
        </w:rPr>
        <w:t>Schmerber</w:t>
      </w:r>
      <w:proofErr w:type="spellEnd"/>
      <w:r>
        <w:rPr>
          <w:rFonts w:ascii="Times New Roman" w:hAnsi="Times New Roman" w:cs="Times New Roman"/>
          <w:u w:val="single"/>
        </w:rPr>
        <w:t xml:space="preserve"> v. California</w:t>
      </w:r>
      <w:r>
        <w:rPr>
          <w:rFonts w:ascii="Times New Roman" w:hAnsi="Times New Roman" w:cs="Times New Roman"/>
        </w:rPr>
        <w:t xml:space="preserve"> p. 384; </w:t>
      </w:r>
      <w:r w:rsidR="007573C5" w:rsidRPr="007573C5">
        <w:rPr>
          <w:rFonts w:ascii="Times New Roman" w:hAnsi="Times New Roman" w:cs="Times New Roman"/>
          <w:u w:val="single"/>
        </w:rPr>
        <w:t>Missouri v. McNeely</w:t>
      </w:r>
      <w:r w:rsidR="007573C5" w:rsidRPr="007573C5">
        <w:rPr>
          <w:rFonts w:ascii="Times New Roman" w:hAnsi="Times New Roman" w:cs="Times New Roman"/>
        </w:rPr>
        <w:t xml:space="preserve"> p.3</w:t>
      </w:r>
      <w:r>
        <w:rPr>
          <w:rFonts w:ascii="Times New Roman" w:hAnsi="Times New Roman" w:cs="Times New Roman"/>
        </w:rPr>
        <w:t>84</w:t>
      </w:r>
    </w:p>
    <w:p w14:paraId="7E338EF5" w14:textId="51DA1A8D" w:rsidR="007573C5" w:rsidRPr="007573C5" w:rsidRDefault="007573C5" w:rsidP="007573C5">
      <w:pPr>
        <w:spacing w:line="240" w:lineRule="auto"/>
        <w:rPr>
          <w:rFonts w:ascii="Times New Roman" w:hAnsi="Times New Roman" w:cs="Times New Roman"/>
        </w:rPr>
      </w:pPr>
      <w:proofErr w:type="spellStart"/>
      <w:r w:rsidRPr="007573C5">
        <w:rPr>
          <w:rFonts w:ascii="Times New Roman" w:hAnsi="Times New Roman" w:cs="Times New Roman"/>
          <w:u w:val="single"/>
        </w:rPr>
        <w:lastRenderedPageBreak/>
        <w:t>Cupp</w:t>
      </w:r>
      <w:proofErr w:type="spellEnd"/>
      <w:r w:rsidRPr="007573C5">
        <w:rPr>
          <w:rFonts w:ascii="Times New Roman" w:hAnsi="Times New Roman" w:cs="Times New Roman"/>
          <w:u w:val="single"/>
        </w:rPr>
        <w:t xml:space="preserve"> v. </w:t>
      </w:r>
      <w:proofErr w:type="gramStart"/>
      <w:r w:rsidRPr="007573C5">
        <w:rPr>
          <w:rFonts w:ascii="Times New Roman" w:hAnsi="Times New Roman" w:cs="Times New Roman"/>
          <w:u w:val="single"/>
        </w:rPr>
        <w:t>Murphy</w:t>
      </w:r>
      <w:r w:rsidRPr="007573C5">
        <w:rPr>
          <w:rFonts w:ascii="Times New Roman" w:hAnsi="Times New Roman" w:cs="Times New Roman"/>
        </w:rPr>
        <w:t xml:space="preserve"> </w:t>
      </w:r>
      <w:r w:rsidR="00460B78">
        <w:rPr>
          <w:rFonts w:ascii="Times New Roman" w:hAnsi="Times New Roman" w:cs="Times New Roman"/>
        </w:rPr>
        <w:t xml:space="preserve"> (</w:t>
      </w:r>
      <w:proofErr w:type="gramEnd"/>
      <w:r w:rsidR="00460B78">
        <w:rPr>
          <w:rFonts w:ascii="Times New Roman" w:hAnsi="Times New Roman" w:cs="Times New Roman"/>
        </w:rPr>
        <w:t>#*# handout)</w:t>
      </w:r>
    </w:p>
    <w:p w14:paraId="1B004592"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Maryland v. King</w:t>
      </w:r>
      <w:r w:rsidRPr="007573C5">
        <w:rPr>
          <w:rFonts w:ascii="Times New Roman" w:hAnsi="Times New Roman" w:cs="Times New Roman"/>
        </w:rPr>
        <w:t xml:space="preserve"> (Supp. Pack. Handout)</w:t>
      </w:r>
    </w:p>
    <w:p w14:paraId="790093EF" w14:textId="04156FAC" w:rsid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Wyman v. James</w:t>
      </w:r>
      <w:r w:rsidRPr="007573C5">
        <w:rPr>
          <w:rFonts w:ascii="Times New Roman" w:hAnsi="Times New Roman" w:cs="Times New Roman"/>
        </w:rPr>
        <w:t xml:space="preserve"> (Supp. Pack.)</w:t>
      </w:r>
    </w:p>
    <w:p w14:paraId="04C9837C" w14:textId="77777777" w:rsidR="00460B78" w:rsidRPr="007573C5" w:rsidRDefault="00460B78" w:rsidP="007573C5">
      <w:pPr>
        <w:spacing w:line="240" w:lineRule="auto"/>
        <w:rPr>
          <w:rFonts w:ascii="Times New Roman" w:hAnsi="Times New Roman" w:cs="Times New Roman"/>
        </w:rPr>
      </w:pPr>
    </w:p>
    <w:p w14:paraId="26382D63" w14:textId="552A26FE"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Administrative search cases, p. 4</w:t>
      </w:r>
      <w:r w:rsidR="00460B78">
        <w:rPr>
          <w:rFonts w:ascii="Times New Roman" w:hAnsi="Times New Roman" w:cs="Times New Roman"/>
        </w:rPr>
        <w:t>27-36</w:t>
      </w:r>
      <w:r w:rsidRPr="007573C5">
        <w:rPr>
          <w:rFonts w:ascii="Times New Roman" w:hAnsi="Times New Roman" w:cs="Times New Roman"/>
        </w:rPr>
        <w:t xml:space="preserve"> </w:t>
      </w:r>
    </w:p>
    <w:p w14:paraId="543208A7" w14:textId="2E8CB2C2"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Michigan Dept. State Police v. Sitz</w:t>
      </w:r>
      <w:r w:rsidRPr="007573C5">
        <w:rPr>
          <w:rFonts w:ascii="Times New Roman" w:hAnsi="Times New Roman" w:cs="Times New Roman"/>
        </w:rPr>
        <w:t xml:space="preserve"> </w:t>
      </w:r>
      <w:r w:rsidR="00460B78">
        <w:rPr>
          <w:rFonts w:ascii="Times New Roman" w:hAnsi="Times New Roman" w:cs="Times New Roman"/>
        </w:rPr>
        <w:t>p. 430-33</w:t>
      </w:r>
    </w:p>
    <w:p w14:paraId="1E82D8C5" w14:textId="27F00258"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Indianapolis v. Edmond</w:t>
      </w:r>
      <w:r w:rsidRPr="007573C5">
        <w:rPr>
          <w:rFonts w:ascii="Times New Roman" w:hAnsi="Times New Roman" w:cs="Times New Roman"/>
        </w:rPr>
        <w:t xml:space="preserve"> </w:t>
      </w:r>
      <w:r w:rsidR="00460B78">
        <w:rPr>
          <w:rFonts w:ascii="Times New Roman" w:hAnsi="Times New Roman" w:cs="Times New Roman"/>
        </w:rPr>
        <w:t>p. 433</w:t>
      </w:r>
    </w:p>
    <w:p w14:paraId="7539B737" w14:textId="613194BA"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Samson v. California</w:t>
      </w:r>
      <w:r w:rsidRPr="007573C5">
        <w:rPr>
          <w:rFonts w:ascii="Times New Roman" w:hAnsi="Times New Roman" w:cs="Times New Roman"/>
        </w:rPr>
        <w:t xml:space="preserve"> p. 4</w:t>
      </w:r>
      <w:r w:rsidR="00460B78">
        <w:rPr>
          <w:rFonts w:ascii="Times New Roman" w:hAnsi="Times New Roman" w:cs="Times New Roman"/>
        </w:rPr>
        <w:t>36</w:t>
      </w:r>
    </w:p>
    <w:p w14:paraId="50BCA3EC" w14:textId="41C5EAB0" w:rsid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City of Los Angeles v. Patel</w:t>
      </w:r>
      <w:r w:rsidRPr="007573C5">
        <w:rPr>
          <w:rFonts w:ascii="Times New Roman" w:hAnsi="Times New Roman" w:cs="Times New Roman"/>
        </w:rPr>
        <w:t xml:space="preserve"> p. 43</w:t>
      </w:r>
      <w:r w:rsidR="00460B78">
        <w:rPr>
          <w:rFonts w:ascii="Times New Roman" w:hAnsi="Times New Roman" w:cs="Times New Roman"/>
        </w:rPr>
        <w:t>6</w:t>
      </w:r>
    </w:p>
    <w:p w14:paraId="222C9CCC" w14:textId="77777777" w:rsidR="00460B78" w:rsidRPr="00460B78" w:rsidRDefault="00460B78" w:rsidP="007573C5">
      <w:pPr>
        <w:spacing w:line="240" w:lineRule="auto"/>
        <w:rPr>
          <w:rFonts w:ascii="Times New Roman" w:hAnsi="Times New Roman" w:cs="Times New Roman"/>
        </w:rPr>
      </w:pPr>
    </w:p>
    <w:p w14:paraId="6FE98859" w14:textId="790A13D7" w:rsidR="007573C5" w:rsidRPr="007573C5" w:rsidRDefault="007573C5" w:rsidP="007573C5">
      <w:pPr>
        <w:spacing w:line="240" w:lineRule="auto"/>
        <w:rPr>
          <w:rFonts w:ascii="Times New Roman" w:hAnsi="Times New Roman" w:cs="Times New Roman"/>
          <w:b/>
          <w:u w:val="single"/>
        </w:rPr>
      </w:pPr>
      <w:r w:rsidRPr="007573C5">
        <w:rPr>
          <w:rFonts w:ascii="Times New Roman" w:hAnsi="Times New Roman" w:cs="Times New Roman"/>
          <w:b/>
        </w:rPr>
        <w:t xml:space="preserve">Nineth Week – </w:t>
      </w:r>
      <w:r w:rsidR="00460B78">
        <w:rPr>
          <w:rFonts w:ascii="Times New Roman" w:hAnsi="Times New Roman" w:cs="Times New Roman"/>
          <w:b/>
        </w:rPr>
        <w:t>October 15 - 17</w:t>
      </w:r>
      <w:r w:rsidRPr="007573C5">
        <w:rPr>
          <w:rFonts w:ascii="Times New Roman" w:hAnsi="Times New Roman" w:cs="Times New Roman"/>
          <w:b/>
        </w:rPr>
        <w:t xml:space="preserve"> (3 days)</w:t>
      </w:r>
    </w:p>
    <w:p w14:paraId="6D20A295" w14:textId="77777777" w:rsidR="007573C5" w:rsidRPr="007573C5" w:rsidRDefault="007573C5" w:rsidP="007573C5">
      <w:pPr>
        <w:spacing w:line="240" w:lineRule="auto"/>
        <w:rPr>
          <w:rFonts w:ascii="Times New Roman" w:hAnsi="Times New Roman" w:cs="Times New Roman"/>
          <w:b/>
        </w:rPr>
      </w:pPr>
    </w:p>
    <w:p w14:paraId="180A2FAF"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New Jersey v. T.L.O.</w:t>
      </w:r>
      <w:r w:rsidRPr="007573C5">
        <w:rPr>
          <w:rFonts w:ascii="Times New Roman" w:hAnsi="Times New Roman" w:cs="Times New Roman"/>
        </w:rPr>
        <w:t xml:space="preserve"> (Supp. Pack.)</w:t>
      </w:r>
    </w:p>
    <w:p w14:paraId="59D4024C" w14:textId="3B1083D9" w:rsidR="007573C5" w:rsidRPr="007573C5" w:rsidRDefault="007573C5" w:rsidP="007573C5">
      <w:pPr>
        <w:spacing w:line="240" w:lineRule="auto"/>
        <w:rPr>
          <w:rFonts w:ascii="Times New Roman" w:hAnsi="Times New Roman" w:cs="Times New Roman"/>
          <w:i/>
        </w:rPr>
      </w:pPr>
      <w:r w:rsidRPr="007573C5">
        <w:rPr>
          <w:rFonts w:ascii="Times New Roman" w:hAnsi="Times New Roman" w:cs="Times New Roman"/>
          <w:u w:val="single"/>
        </w:rPr>
        <w:t>Safford Unified Sch. Dist. v. Redding</w:t>
      </w:r>
      <w:r w:rsidRPr="007573C5">
        <w:rPr>
          <w:rFonts w:ascii="Times New Roman" w:hAnsi="Times New Roman" w:cs="Times New Roman"/>
        </w:rPr>
        <w:t xml:space="preserve"> p. 43</w:t>
      </w:r>
      <w:r w:rsidR="00927740">
        <w:rPr>
          <w:rFonts w:ascii="Times New Roman" w:hAnsi="Times New Roman" w:cs="Times New Roman"/>
        </w:rPr>
        <w:t>4</w:t>
      </w:r>
    </w:p>
    <w:p w14:paraId="35690084"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Bd. of Ed. Ind. Sch. Dist. Pottawatomie </w:t>
      </w:r>
      <w:proofErr w:type="spellStart"/>
      <w:r w:rsidRPr="007573C5">
        <w:rPr>
          <w:rFonts w:ascii="Times New Roman" w:hAnsi="Times New Roman" w:cs="Times New Roman"/>
          <w:u w:val="single"/>
        </w:rPr>
        <w:t>Cty</w:t>
      </w:r>
      <w:proofErr w:type="spellEnd"/>
      <w:r w:rsidRPr="007573C5">
        <w:rPr>
          <w:rFonts w:ascii="Times New Roman" w:hAnsi="Times New Roman" w:cs="Times New Roman"/>
          <w:u w:val="single"/>
        </w:rPr>
        <w:t>. v. Earls</w:t>
      </w:r>
      <w:r w:rsidRPr="007573C5">
        <w:rPr>
          <w:rFonts w:ascii="Times New Roman" w:hAnsi="Times New Roman" w:cs="Times New Roman"/>
        </w:rPr>
        <w:t xml:space="preserve"> (Supp. Pack.)</w:t>
      </w:r>
    </w:p>
    <w:p w14:paraId="184598CE"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United States v. Montoya </w:t>
      </w:r>
      <w:proofErr w:type="spellStart"/>
      <w:r w:rsidRPr="007573C5">
        <w:rPr>
          <w:rFonts w:ascii="Times New Roman" w:hAnsi="Times New Roman" w:cs="Times New Roman"/>
          <w:u w:val="single"/>
        </w:rPr>
        <w:t>deHernandez</w:t>
      </w:r>
      <w:proofErr w:type="spellEnd"/>
      <w:r w:rsidRPr="007573C5">
        <w:rPr>
          <w:rFonts w:ascii="Times New Roman" w:hAnsi="Times New Roman" w:cs="Times New Roman"/>
        </w:rPr>
        <w:t xml:space="preserve"> (Supp. Pack.)</w:t>
      </w:r>
    </w:p>
    <w:p w14:paraId="4103C9F0" w14:textId="22EC6636"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Florence v. Bd. of Chosen Freeholders of City of Burlington</w:t>
      </w:r>
      <w:r w:rsidRPr="007573C5">
        <w:rPr>
          <w:rFonts w:ascii="Times New Roman" w:hAnsi="Times New Roman" w:cs="Times New Roman"/>
        </w:rPr>
        <w:t xml:space="preserve"> p. 3</w:t>
      </w:r>
      <w:r w:rsidR="00927740">
        <w:rPr>
          <w:rFonts w:ascii="Times New Roman" w:hAnsi="Times New Roman" w:cs="Times New Roman"/>
        </w:rPr>
        <w:t>85</w:t>
      </w:r>
    </w:p>
    <w:p w14:paraId="4966D161" w14:textId="21DFA12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Schneckloth v. </w:t>
      </w:r>
      <w:proofErr w:type="spellStart"/>
      <w:r w:rsidRPr="007573C5">
        <w:rPr>
          <w:rFonts w:ascii="Times New Roman" w:hAnsi="Times New Roman" w:cs="Times New Roman"/>
          <w:u w:val="single"/>
        </w:rPr>
        <w:t>Bustamonte</w:t>
      </w:r>
      <w:proofErr w:type="spellEnd"/>
      <w:r w:rsidRPr="007573C5">
        <w:rPr>
          <w:rFonts w:ascii="Times New Roman" w:hAnsi="Times New Roman" w:cs="Times New Roman"/>
        </w:rPr>
        <w:t xml:space="preserve"> p. 441-448; </w:t>
      </w:r>
      <w:r w:rsidRPr="007573C5">
        <w:rPr>
          <w:rFonts w:ascii="Times New Roman" w:hAnsi="Times New Roman" w:cs="Times New Roman"/>
          <w:u w:val="single"/>
        </w:rPr>
        <w:t xml:space="preserve">Florida v. </w:t>
      </w:r>
      <w:proofErr w:type="spellStart"/>
      <w:r w:rsidRPr="007573C5">
        <w:rPr>
          <w:rFonts w:ascii="Times New Roman" w:hAnsi="Times New Roman" w:cs="Times New Roman"/>
          <w:u w:val="single"/>
        </w:rPr>
        <w:t>Jimeno</w:t>
      </w:r>
      <w:proofErr w:type="spellEnd"/>
      <w:r w:rsidRPr="007573C5">
        <w:rPr>
          <w:rFonts w:ascii="Times New Roman" w:hAnsi="Times New Roman" w:cs="Times New Roman"/>
        </w:rPr>
        <w:t xml:space="preserve"> p. 4</w:t>
      </w:r>
      <w:r w:rsidR="00927740">
        <w:rPr>
          <w:rFonts w:ascii="Times New Roman" w:hAnsi="Times New Roman" w:cs="Times New Roman"/>
        </w:rPr>
        <w:t>43</w:t>
      </w:r>
    </w:p>
    <w:p w14:paraId="087B643D" w14:textId="77777777" w:rsidR="007573C5" w:rsidRPr="007573C5" w:rsidRDefault="007573C5" w:rsidP="007573C5">
      <w:pPr>
        <w:spacing w:line="240" w:lineRule="auto"/>
        <w:rPr>
          <w:rFonts w:ascii="Times New Roman" w:hAnsi="Times New Roman" w:cs="Times New Roman"/>
          <w:u w:val="single"/>
        </w:rPr>
      </w:pPr>
    </w:p>
    <w:p w14:paraId="00C11E27"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Ohio v. Robinette</w:t>
      </w:r>
      <w:r w:rsidRPr="007573C5">
        <w:rPr>
          <w:rFonts w:ascii="Times New Roman" w:hAnsi="Times New Roman" w:cs="Times New Roman"/>
        </w:rPr>
        <w:t xml:space="preserve"> (Supp. Pack.). While discussing </w:t>
      </w:r>
      <w:r w:rsidRPr="007573C5">
        <w:rPr>
          <w:rFonts w:ascii="Times New Roman" w:hAnsi="Times New Roman" w:cs="Times New Roman"/>
          <w:u w:val="single"/>
        </w:rPr>
        <w:t>Robinette</w:t>
      </w:r>
      <w:r w:rsidRPr="007573C5">
        <w:rPr>
          <w:rFonts w:ascii="Times New Roman" w:hAnsi="Times New Roman" w:cs="Times New Roman"/>
        </w:rPr>
        <w:t>, I will note news articles on p. 137-48 in Supplement Package Part 2.</w:t>
      </w:r>
    </w:p>
    <w:p w14:paraId="0BAE752B"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 xml:space="preserve">In conjunction with our discussion of </w:t>
      </w:r>
      <w:r w:rsidRPr="007573C5">
        <w:rPr>
          <w:rFonts w:ascii="Times New Roman" w:hAnsi="Times New Roman" w:cs="Times New Roman"/>
          <w:u w:val="single"/>
        </w:rPr>
        <w:t>Robinette</w:t>
      </w:r>
      <w:r w:rsidRPr="007573C5">
        <w:rPr>
          <w:rFonts w:ascii="Times New Roman" w:hAnsi="Times New Roman" w:cs="Times New Roman"/>
        </w:rPr>
        <w:t>, students may want to read the following handouts: Gary Webb, DWB, Esquire Mag. 1999, and Jeffrey Goldberg, The Color of Suspicion, N.Y. Times Mag., June 20, 1999.</w:t>
      </w:r>
    </w:p>
    <w:p w14:paraId="3ED1B289" w14:textId="77777777" w:rsidR="007573C5" w:rsidRPr="007573C5" w:rsidRDefault="007573C5" w:rsidP="007573C5">
      <w:pPr>
        <w:spacing w:line="240" w:lineRule="auto"/>
        <w:rPr>
          <w:rFonts w:ascii="Times New Roman" w:hAnsi="Times New Roman" w:cs="Times New Roman"/>
        </w:rPr>
      </w:pPr>
    </w:p>
    <w:p w14:paraId="0DBB14CA" w14:textId="5BEECCCF"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Birchfield v. North Dakota</w:t>
      </w:r>
      <w:r w:rsidRPr="007573C5">
        <w:rPr>
          <w:rFonts w:ascii="Times New Roman" w:hAnsi="Times New Roman" w:cs="Times New Roman"/>
        </w:rPr>
        <w:t xml:space="preserve"> p. 3</w:t>
      </w:r>
      <w:r w:rsidR="00927740">
        <w:rPr>
          <w:rFonts w:ascii="Times New Roman" w:hAnsi="Times New Roman" w:cs="Times New Roman"/>
        </w:rPr>
        <w:t>83</w:t>
      </w:r>
    </w:p>
    <w:p w14:paraId="5D19518A" w14:textId="0F8A1BF2"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Mitchell v. Wisconsin</w:t>
      </w:r>
      <w:r w:rsidRPr="007573C5">
        <w:rPr>
          <w:rFonts w:ascii="Times New Roman" w:hAnsi="Times New Roman" w:cs="Times New Roman"/>
        </w:rPr>
        <w:t xml:space="preserve"> </w:t>
      </w:r>
      <w:r w:rsidR="00927740">
        <w:rPr>
          <w:rFonts w:ascii="Times New Roman" w:hAnsi="Times New Roman" w:cs="Times New Roman"/>
        </w:rPr>
        <w:t>p. 384</w:t>
      </w:r>
    </w:p>
    <w:p w14:paraId="2F59F1E7" w14:textId="3A8A8F4B"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Illinois v. Rodriquez</w:t>
      </w:r>
      <w:r w:rsidRPr="007573C5">
        <w:rPr>
          <w:rFonts w:ascii="Times New Roman" w:hAnsi="Times New Roman" w:cs="Times New Roman"/>
        </w:rPr>
        <w:t xml:space="preserve"> p. 45</w:t>
      </w:r>
      <w:r w:rsidR="00927740">
        <w:rPr>
          <w:rFonts w:ascii="Times New Roman" w:hAnsi="Times New Roman" w:cs="Times New Roman"/>
        </w:rPr>
        <w:t>1</w:t>
      </w:r>
      <w:r w:rsidRPr="007573C5">
        <w:rPr>
          <w:rFonts w:ascii="Times New Roman" w:hAnsi="Times New Roman" w:cs="Times New Roman"/>
        </w:rPr>
        <w:t xml:space="preserve">  </w:t>
      </w:r>
    </w:p>
    <w:p w14:paraId="28A1EB6F" w14:textId="1FB249C3" w:rsidR="007573C5" w:rsidRPr="00927740" w:rsidRDefault="007573C5" w:rsidP="007573C5">
      <w:pPr>
        <w:spacing w:line="240" w:lineRule="auto"/>
        <w:rPr>
          <w:rFonts w:ascii="Times New Roman" w:hAnsi="Times New Roman" w:cs="Times New Roman"/>
        </w:rPr>
      </w:pPr>
      <w:r w:rsidRPr="007573C5">
        <w:rPr>
          <w:rFonts w:ascii="Times New Roman" w:hAnsi="Times New Roman" w:cs="Times New Roman"/>
          <w:u w:val="single"/>
        </w:rPr>
        <w:t>Georgia v. Randolph</w:t>
      </w:r>
      <w:r w:rsidRPr="007573C5">
        <w:rPr>
          <w:rFonts w:ascii="Times New Roman" w:hAnsi="Times New Roman" w:cs="Times New Roman"/>
        </w:rPr>
        <w:t xml:space="preserve"> </w:t>
      </w:r>
      <w:r w:rsidR="00927740">
        <w:rPr>
          <w:rFonts w:ascii="Times New Roman" w:hAnsi="Times New Roman" w:cs="Times New Roman"/>
        </w:rPr>
        <w:t xml:space="preserve">(will be discussed during our analysis of </w:t>
      </w:r>
      <w:r w:rsidR="00927740">
        <w:rPr>
          <w:rFonts w:ascii="Times New Roman" w:hAnsi="Times New Roman" w:cs="Times New Roman"/>
          <w:u w:val="single"/>
        </w:rPr>
        <w:t>Fernandez v. California</w:t>
      </w:r>
      <w:r w:rsidR="00927740">
        <w:rPr>
          <w:rFonts w:ascii="Times New Roman" w:hAnsi="Times New Roman" w:cs="Times New Roman"/>
        </w:rPr>
        <w:t>)</w:t>
      </w:r>
    </w:p>
    <w:p w14:paraId="66D1C3DC" w14:textId="1DF9BD04"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Fernandez v. California</w:t>
      </w:r>
      <w:r w:rsidRPr="007573C5">
        <w:rPr>
          <w:rFonts w:ascii="Times New Roman" w:hAnsi="Times New Roman" w:cs="Times New Roman"/>
        </w:rPr>
        <w:t xml:space="preserve"> p.4</w:t>
      </w:r>
      <w:r w:rsidR="00927740">
        <w:rPr>
          <w:rFonts w:ascii="Times New Roman" w:hAnsi="Times New Roman" w:cs="Times New Roman"/>
        </w:rPr>
        <w:t>45-57</w:t>
      </w:r>
    </w:p>
    <w:p w14:paraId="1853B427"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United States v. Martin Verdugo-</w:t>
      </w:r>
      <w:proofErr w:type="spellStart"/>
      <w:r w:rsidRPr="007573C5">
        <w:rPr>
          <w:rFonts w:ascii="Times New Roman" w:hAnsi="Times New Roman" w:cs="Times New Roman"/>
          <w:u w:val="single"/>
        </w:rPr>
        <w:t>Orquidez</w:t>
      </w:r>
      <w:proofErr w:type="spellEnd"/>
      <w:r w:rsidRPr="007573C5">
        <w:rPr>
          <w:rFonts w:ascii="Times New Roman" w:hAnsi="Times New Roman" w:cs="Times New Roman"/>
        </w:rPr>
        <w:t xml:space="preserve"> (Supp. Pack.)</w:t>
      </w:r>
    </w:p>
    <w:p w14:paraId="5E32FEDA" w14:textId="77777777" w:rsidR="007573C5" w:rsidRPr="007573C5" w:rsidRDefault="007573C5" w:rsidP="007573C5">
      <w:pPr>
        <w:spacing w:line="240" w:lineRule="auto"/>
        <w:rPr>
          <w:rFonts w:ascii="Times New Roman" w:hAnsi="Times New Roman" w:cs="Times New Roman"/>
        </w:rPr>
      </w:pPr>
    </w:p>
    <w:p w14:paraId="6567E45C" w14:textId="4D894637" w:rsidR="007573C5" w:rsidRPr="007573C5" w:rsidRDefault="007573C5" w:rsidP="007573C5">
      <w:pPr>
        <w:spacing w:line="240" w:lineRule="auto"/>
        <w:rPr>
          <w:rFonts w:ascii="Times New Roman" w:hAnsi="Times New Roman" w:cs="Times New Roman"/>
          <w:b/>
        </w:rPr>
      </w:pPr>
      <w:r w:rsidRPr="007573C5">
        <w:rPr>
          <w:rFonts w:ascii="Times New Roman" w:hAnsi="Times New Roman" w:cs="Times New Roman"/>
          <w:b/>
        </w:rPr>
        <w:t xml:space="preserve">Tenth Week – </w:t>
      </w:r>
      <w:r w:rsidR="00927740">
        <w:rPr>
          <w:rFonts w:ascii="Times New Roman" w:hAnsi="Times New Roman" w:cs="Times New Roman"/>
          <w:b/>
        </w:rPr>
        <w:t>October 22 -24</w:t>
      </w:r>
      <w:r w:rsidRPr="007573C5">
        <w:rPr>
          <w:rFonts w:ascii="Times New Roman" w:hAnsi="Times New Roman" w:cs="Times New Roman"/>
          <w:b/>
        </w:rPr>
        <w:t xml:space="preserve"> (3 days)</w:t>
      </w:r>
    </w:p>
    <w:p w14:paraId="5DB07E3A" w14:textId="77777777" w:rsidR="007573C5" w:rsidRPr="007573C5" w:rsidRDefault="007573C5" w:rsidP="007573C5">
      <w:pPr>
        <w:spacing w:line="240" w:lineRule="auto"/>
        <w:rPr>
          <w:rFonts w:ascii="Times New Roman" w:hAnsi="Times New Roman" w:cs="Times New Roman"/>
          <w:b/>
        </w:rPr>
      </w:pPr>
    </w:p>
    <w:p w14:paraId="56E76AFC"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i/>
        </w:rPr>
        <w:t>Optional Reading: For a short article on the history of the Self Incrimination Clause, read Leonard Levy’s chapter. See pages 1-16 in Supp. Pack Part 4</w:t>
      </w:r>
      <w:r w:rsidRPr="007573C5">
        <w:rPr>
          <w:rFonts w:ascii="Times New Roman" w:hAnsi="Times New Roman" w:cs="Times New Roman"/>
        </w:rPr>
        <w:t>.</w:t>
      </w:r>
    </w:p>
    <w:p w14:paraId="07001F51" w14:textId="77777777" w:rsidR="007573C5" w:rsidRPr="007573C5" w:rsidRDefault="007573C5" w:rsidP="007573C5">
      <w:pPr>
        <w:spacing w:line="240" w:lineRule="auto"/>
        <w:rPr>
          <w:rFonts w:ascii="Times New Roman" w:hAnsi="Times New Roman" w:cs="Times New Roman"/>
          <w:u w:val="single"/>
        </w:rPr>
      </w:pPr>
    </w:p>
    <w:p w14:paraId="2ABE0AC5" w14:textId="6329E1AF"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 xml:space="preserve">Introduction to </w:t>
      </w:r>
      <w:r w:rsidRPr="007573C5">
        <w:rPr>
          <w:rFonts w:ascii="Times New Roman" w:hAnsi="Times New Roman" w:cs="Times New Roman"/>
          <w:u w:val="single"/>
        </w:rPr>
        <w:t>Miranda</w:t>
      </w:r>
      <w:r w:rsidRPr="007573C5">
        <w:rPr>
          <w:rFonts w:ascii="Times New Roman" w:hAnsi="Times New Roman" w:cs="Times New Roman"/>
        </w:rPr>
        <w:t xml:space="preserve"> cases: Read pages </w:t>
      </w:r>
      <w:r w:rsidR="00927740">
        <w:rPr>
          <w:rFonts w:ascii="Times New Roman" w:hAnsi="Times New Roman" w:cs="Times New Roman"/>
        </w:rPr>
        <w:t>537-48</w:t>
      </w:r>
      <w:r w:rsidRPr="007573C5">
        <w:rPr>
          <w:rFonts w:ascii="Times New Roman" w:hAnsi="Times New Roman" w:cs="Times New Roman"/>
        </w:rPr>
        <w:t xml:space="preserve"> of casebook &amp; pages 17-37 of the Supplemental Package Part 4 (news articles on confessions). You</w:t>
      </w:r>
      <w:r w:rsidR="00927740">
        <w:rPr>
          <w:rFonts w:ascii="Times New Roman" w:hAnsi="Times New Roman" w:cs="Times New Roman"/>
        </w:rPr>
        <w:t xml:space="preserve"> should</w:t>
      </w:r>
      <w:r w:rsidRPr="007573C5">
        <w:rPr>
          <w:rFonts w:ascii="Times New Roman" w:hAnsi="Times New Roman" w:cs="Times New Roman"/>
        </w:rPr>
        <w:t xml:space="preserve"> watch the video of the </w:t>
      </w:r>
      <w:r w:rsidR="00927740">
        <w:rPr>
          <w:rFonts w:ascii="Times New Roman" w:hAnsi="Times New Roman" w:cs="Times New Roman"/>
        </w:rPr>
        <w:t xml:space="preserve">PBS Documentary: </w:t>
      </w:r>
      <w:r w:rsidRPr="007573C5">
        <w:rPr>
          <w:rFonts w:ascii="Times New Roman" w:hAnsi="Times New Roman" w:cs="Times New Roman"/>
        </w:rPr>
        <w:t>Frontline</w:t>
      </w:r>
      <w:r w:rsidR="00927740">
        <w:rPr>
          <w:rFonts w:ascii="Times New Roman" w:hAnsi="Times New Roman" w:cs="Times New Roman"/>
        </w:rPr>
        <w:t>:</w:t>
      </w:r>
      <w:r w:rsidRPr="007573C5">
        <w:rPr>
          <w:rFonts w:ascii="Times New Roman" w:hAnsi="Times New Roman" w:cs="Times New Roman"/>
        </w:rPr>
        <w:t xml:space="preserve"> “Norfolk Four,”</w:t>
      </w:r>
      <w:r w:rsidR="00927740">
        <w:rPr>
          <w:rFonts w:ascii="Times New Roman" w:hAnsi="Times New Roman" w:cs="Times New Roman"/>
        </w:rPr>
        <w:t xml:space="preserve"> Pardoned 20 years after false confessions.</w:t>
      </w:r>
    </w:p>
    <w:p w14:paraId="57AFDEB6" w14:textId="77777777" w:rsidR="007573C5" w:rsidRPr="007573C5" w:rsidRDefault="007573C5" w:rsidP="007573C5">
      <w:pPr>
        <w:spacing w:line="240" w:lineRule="auto"/>
        <w:rPr>
          <w:rFonts w:ascii="Times New Roman" w:hAnsi="Times New Roman" w:cs="Times New Roman"/>
          <w:u w:val="single"/>
        </w:rPr>
      </w:pPr>
    </w:p>
    <w:p w14:paraId="10FFE056" w14:textId="2695918C"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Crooker v. California</w:t>
      </w:r>
      <w:r w:rsidRPr="007573C5">
        <w:rPr>
          <w:rFonts w:ascii="Times New Roman" w:hAnsi="Times New Roman" w:cs="Times New Roman"/>
        </w:rPr>
        <w:t xml:space="preserve">; </w:t>
      </w:r>
      <w:proofErr w:type="spellStart"/>
      <w:r w:rsidRPr="007573C5">
        <w:rPr>
          <w:rFonts w:ascii="Times New Roman" w:hAnsi="Times New Roman" w:cs="Times New Roman"/>
          <w:u w:val="single"/>
        </w:rPr>
        <w:t>Cicenia</w:t>
      </w:r>
      <w:proofErr w:type="spellEnd"/>
      <w:r w:rsidRPr="007573C5">
        <w:rPr>
          <w:rFonts w:ascii="Times New Roman" w:hAnsi="Times New Roman" w:cs="Times New Roman"/>
          <w:u w:val="single"/>
        </w:rPr>
        <w:t xml:space="preserve"> v. </w:t>
      </w:r>
      <w:proofErr w:type="spellStart"/>
      <w:r w:rsidRPr="007573C5">
        <w:rPr>
          <w:rFonts w:ascii="Times New Roman" w:hAnsi="Times New Roman" w:cs="Times New Roman"/>
          <w:u w:val="single"/>
        </w:rPr>
        <w:t>LaGay</w:t>
      </w:r>
      <w:proofErr w:type="spellEnd"/>
      <w:r w:rsidRPr="007573C5">
        <w:rPr>
          <w:rFonts w:ascii="Times New Roman" w:hAnsi="Times New Roman" w:cs="Times New Roman"/>
        </w:rPr>
        <w:t xml:space="preserve">; </w:t>
      </w:r>
      <w:r w:rsidRPr="007573C5">
        <w:rPr>
          <w:rFonts w:ascii="Times New Roman" w:hAnsi="Times New Roman" w:cs="Times New Roman"/>
          <w:u w:val="single"/>
        </w:rPr>
        <w:t>Spano v. New York</w:t>
      </w:r>
      <w:r w:rsidRPr="007573C5">
        <w:rPr>
          <w:rFonts w:ascii="Times New Roman" w:hAnsi="Times New Roman" w:cs="Times New Roman"/>
        </w:rPr>
        <w:t xml:space="preserve"> p. </w:t>
      </w:r>
      <w:r w:rsidR="00927740">
        <w:rPr>
          <w:rFonts w:ascii="Times New Roman" w:hAnsi="Times New Roman" w:cs="Times New Roman"/>
        </w:rPr>
        <w:t>548-49</w:t>
      </w:r>
    </w:p>
    <w:p w14:paraId="434DEC27" w14:textId="295E69A2" w:rsidR="007573C5" w:rsidRPr="007573C5" w:rsidRDefault="007573C5" w:rsidP="007573C5">
      <w:pPr>
        <w:spacing w:line="240" w:lineRule="auto"/>
        <w:rPr>
          <w:rFonts w:ascii="Times New Roman" w:hAnsi="Times New Roman" w:cs="Times New Roman"/>
        </w:rPr>
      </w:pPr>
      <w:proofErr w:type="spellStart"/>
      <w:r w:rsidRPr="007573C5">
        <w:rPr>
          <w:rFonts w:ascii="Times New Roman" w:hAnsi="Times New Roman" w:cs="Times New Roman"/>
          <w:u w:val="single"/>
        </w:rPr>
        <w:t>Massiah</w:t>
      </w:r>
      <w:proofErr w:type="spellEnd"/>
      <w:r w:rsidRPr="007573C5">
        <w:rPr>
          <w:rFonts w:ascii="Times New Roman" w:hAnsi="Times New Roman" w:cs="Times New Roman"/>
          <w:u w:val="single"/>
        </w:rPr>
        <w:t xml:space="preserve"> v. United States</w:t>
      </w:r>
      <w:r w:rsidRPr="007573C5">
        <w:rPr>
          <w:rFonts w:ascii="Times New Roman" w:hAnsi="Times New Roman" w:cs="Times New Roman"/>
        </w:rPr>
        <w:t xml:space="preserve"> p.</w:t>
      </w:r>
      <w:r w:rsidR="00927740">
        <w:rPr>
          <w:rFonts w:ascii="Times New Roman" w:hAnsi="Times New Roman" w:cs="Times New Roman"/>
        </w:rPr>
        <w:t>5</w:t>
      </w:r>
      <w:r w:rsidRPr="007573C5">
        <w:rPr>
          <w:rFonts w:ascii="Times New Roman" w:hAnsi="Times New Roman" w:cs="Times New Roman"/>
        </w:rPr>
        <w:t xml:space="preserve">49; </w:t>
      </w:r>
      <w:r w:rsidRPr="007573C5">
        <w:rPr>
          <w:rFonts w:ascii="Times New Roman" w:hAnsi="Times New Roman" w:cs="Times New Roman"/>
          <w:u w:val="single"/>
        </w:rPr>
        <w:t>Escobedo v. Illinois</w:t>
      </w:r>
      <w:r w:rsidRPr="007573C5">
        <w:rPr>
          <w:rFonts w:ascii="Times New Roman" w:hAnsi="Times New Roman" w:cs="Times New Roman"/>
        </w:rPr>
        <w:t xml:space="preserve"> p. 5</w:t>
      </w:r>
      <w:r w:rsidR="00927740">
        <w:rPr>
          <w:rFonts w:ascii="Times New Roman" w:hAnsi="Times New Roman" w:cs="Times New Roman"/>
        </w:rPr>
        <w:t>51-555</w:t>
      </w:r>
    </w:p>
    <w:p w14:paraId="1F6974C1" w14:textId="77777777" w:rsidR="007573C5" w:rsidRPr="007573C5" w:rsidRDefault="007573C5" w:rsidP="007573C5">
      <w:pPr>
        <w:spacing w:line="240" w:lineRule="auto"/>
        <w:rPr>
          <w:rFonts w:ascii="Times New Roman" w:hAnsi="Times New Roman" w:cs="Times New Roman"/>
        </w:rPr>
      </w:pPr>
    </w:p>
    <w:p w14:paraId="3812A09B" w14:textId="4E1770D2"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Miranda v. Arizona</w:t>
      </w:r>
      <w:r w:rsidRPr="007573C5">
        <w:rPr>
          <w:rFonts w:ascii="Times New Roman" w:hAnsi="Times New Roman" w:cs="Times New Roman"/>
        </w:rPr>
        <w:t xml:space="preserve"> p. 5</w:t>
      </w:r>
      <w:r w:rsidR="00927740">
        <w:rPr>
          <w:rFonts w:ascii="Times New Roman" w:hAnsi="Times New Roman" w:cs="Times New Roman"/>
        </w:rPr>
        <w:t>55-74</w:t>
      </w:r>
    </w:p>
    <w:p w14:paraId="3DA823E3"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Oregon v. </w:t>
      </w:r>
      <w:proofErr w:type="spellStart"/>
      <w:r w:rsidRPr="007573C5">
        <w:rPr>
          <w:rFonts w:ascii="Times New Roman" w:hAnsi="Times New Roman" w:cs="Times New Roman"/>
          <w:u w:val="single"/>
        </w:rPr>
        <w:t>Elstad</w:t>
      </w:r>
      <w:proofErr w:type="spellEnd"/>
      <w:r w:rsidRPr="007573C5">
        <w:rPr>
          <w:rFonts w:ascii="Times New Roman" w:hAnsi="Times New Roman" w:cs="Times New Roman"/>
        </w:rPr>
        <w:t xml:space="preserve"> (Supp. Pack.)</w:t>
      </w:r>
    </w:p>
    <w:p w14:paraId="2D0B9CA7" w14:textId="0123B476" w:rsidR="007573C5" w:rsidRPr="00302F69" w:rsidRDefault="007573C5" w:rsidP="007573C5">
      <w:pPr>
        <w:spacing w:line="240" w:lineRule="auto"/>
        <w:rPr>
          <w:rFonts w:ascii="Times New Roman" w:hAnsi="Times New Roman" w:cs="Times New Roman"/>
        </w:rPr>
      </w:pPr>
      <w:r w:rsidRPr="007573C5">
        <w:rPr>
          <w:rFonts w:ascii="Times New Roman" w:hAnsi="Times New Roman" w:cs="Times New Roman"/>
          <w:u w:val="single"/>
        </w:rPr>
        <w:t>Colorado v. Connelly</w:t>
      </w:r>
      <w:r w:rsidRPr="007573C5">
        <w:rPr>
          <w:rFonts w:ascii="Times New Roman" w:hAnsi="Times New Roman" w:cs="Times New Roman"/>
        </w:rPr>
        <w:t xml:space="preserve"> p. </w:t>
      </w:r>
      <w:r w:rsidR="00927740">
        <w:rPr>
          <w:rFonts w:ascii="Times New Roman" w:hAnsi="Times New Roman" w:cs="Times New Roman"/>
        </w:rPr>
        <w:t>703-08</w:t>
      </w:r>
      <w:r w:rsidRPr="007573C5">
        <w:rPr>
          <w:rFonts w:ascii="Times New Roman" w:hAnsi="Times New Roman" w:cs="Times New Roman"/>
        </w:rPr>
        <w:t xml:space="preserve"> &amp; p. </w:t>
      </w:r>
      <w:r w:rsidR="00927740">
        <w:rPr>
          <w:rFonts w:ascii="Times New Roman" w:hAnsi="Times New Roman" w:cs="Times New Roman"/>
        </w:rPr>
        <w:t>604</w:t>
      </w:r>
      <w:r w:rsidR="00302F69">
        <w:rPr>
          <w:rFonts w:ascii="Times New Roman" w:hAnsi="Times New Roman" w:cs="Times New Roman"/>
        </w:rPr>
        <w:t xml:space="preserve">; </w:t>
      </w:r>
      <w:r w:rsidRPr="007573C5">
        <w:rPr>
          <w:rFonts w:ascii="Times New Roman" w:hAnsi="Times New Roman" w:cs="Times New Roman"/>
          <w:u w:val="single"/>
        </w:rPr>
        <w:t>California v. P</w:t>
      </w:r>
      <w:proofErr w:type="spellStart"/>
      <w:r w:rsidRPr="007573C5">
        <w:rPr>
          <w:rFonts w:ascii="Times New Roman" w:hAnsi="Times New Roman" w:cs="Times New Roman"/>
          <w:u w:val="single"/>
        </w:rPr>
        <w:t>rysock</w:t>
      </w:r>
      <w:proofErr w:type="spellEnd"/>
      <w:r w:rsidRPr="007573C5">
        <w:rPr>
          <w:rFonts w:ascii="Times New Roman" w:hAnsi="Times New Roman" w:cs="Times New Roman"/>
        </w:rPr>
        <w:t xml:space="preserve"> (Supp. Pack.)</w:t>
      </w:r>
    </w:p>
    <w:p w14:paraId="07173311" w14:textId="77777777" w:rsidR="00302F69" w:rsidRDefault="00302F69" w:rsidP="007573C5">
      <w:pPr>
        <w:spacing w:line="240" w:lineRule="auto"/>
        <w:rPr>
          <w:rFonts w:ascii="Times New Roman" w:hAnsi="Times New Roman" w:cs="Times New Roman"/>
          <w:b/>
        </w:rPr>
      </w:pPr>
    </w:p>
    <w:p w14:paraId="66C61E70" w14:textId="51CED6E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b/>
        </w:rPr>
        <w:t xml:space="preserve">Eleventh Week – </w:t>
      </w:r>
      <w:r w:rsidR="00927740">
        <w:rPr>
          <w:rFonts w:ascii="Times New Roman" w:hAnsi="Times New Roman" w:cs="Times New Roman"/>
          <w:b/>
        </w:rPr>
        <w:t>October 29-31</w:t>
      </w:r>
      <w:r w:rsidRPr="007573C5">
        <w:rPr>
          <w:rFonts w:ascii="Times New Roman" w:hAnsi="Times New Roman" w:cs="Times New Roman"/>
          <w:b/>
        </w:rPr>
        <w:t xml:space="preserve"> </w:t>
      </w:r>
      <w:r w:rsidRPr="007573C5">
        <w:rPr>
          <w:rFonts w:ascii="Times New Roman" w:hAnsi="Times New Roman" w:cs="Times New Roman"/>
        </w:rPr>
        <w:t>(3 days)</w:t>
      </w:r>
    </w:p>
    <w:p w14:paraId="598A9A35" w14:textId="0F6895DC" w:rsidR="007573C5" w:rsidRPr="007573C5" w:rsidRDefault="007573C5" w:rsidP="007573C5">
      <w:pPr>
        <w:spacing w:line="240" w:lineRule="auto"/>
        <w:rPr>
          <w:rFonts w:ascii="Times New Roman" w:hAnsi="Times New Roman" w:cs="Times New Roman"/>
        </w:rPr>
      </w:pPr>
      <w:proofErr w:type="gramStart"/>
      <w:r w:rsidRPr="007573C5">
        <w:rPr>
          <w:rFonts w:ascii="Times New Roman" w:hAnsi="Times New Roman" w:cs="Times New Roman"/>
          <w:u w:val="single"/>
        </w:rPr>
        <w:t>Duckworth  v.</w:t>
      </w:r>
      <w:proofErr w:type="gramEnd"/>
      <w:r w:rsidRPr="007573C5">
        <w:rPr>
          <w:rFonts w:ascii="Times New Roman" w:hAnsi="Times New Roman" w:cs="Times New Roman"/>
          <w:u w:val="single"/>
        </w:rPr>
        <w:t xml:space="preserve"> Eagan</w:t>
      </w:r>
      <w:r w:rsidRPr="007573C5">
        <w:rPr>
          <w:rFonts w:ascii="Times New Roman" w:hAnsi="Times New Roman" w:cs="Times New Roman"/>
        </w:rPr>
        <w:t xml:space="preserve"> p. </w:t>
      </w:r>
      <w:r w:rsidR="00927740">
        <w:rPr>
          <w:rFonts w:ascii="Times New Roman" w:hAnsi="Times New Roman" w:cs="Times New Roman"/>
        </w:rPr>
        <w:t>601-0</w:t>
      </w:r>
      <w:r w:rsidRPr="007573C5">
        <w:rPr>
          <w:rFonts w:ascii="Times New Roman" w:hAnsi="Times New Roman" w:cs="Times New Roman"/>
        </w:rPr>
        <w:t>2</w:t>
      </w:r>
    </w:p>
    <w:p w14:paraId="354AD632" w14:textId="59B41468"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Florida v. </w:t>
      </w:r>
      <w:proofErr w:type="gramStart"/>
      <w:r w:rsidRPr="007573C5">
        <w:rPr>
          <w:rFonts w:ascii="Times New Roman" w:hAnsi="Times New Roman" w:cs="Times New Roman"/>
          <w:u w:val="single"/>
        </w:rPr>
        <w:t>Powell</w:t>
      </w:r>
      <w:r w:rsidRPr="007573C5">
        <w:rPr>
          <w:rFonts w:ascii="Times New Roman" w:hAnsi="Times New Roman" w:cs="Times New Roman"/>
        </w:rPr>
        <w:t xml:space="preserve">  p.</w:t>
      </w:r>
      <w:proofErr w:type="gramEnd"/>
      <w:r w:rsidRPr="007573C5">
        <w:rPr>
          <w:rFonts w:ascii="Times New Roman" w:hAnsi="Times New Roman" w:cs="Times New Roman"/>
        </w:rPr>
        <w:t xml:space="preserve"> </w:t>
      </w:r>
      <w:r w:rsidR="00927740">
        <w:rPr>
          <w:rFonts w:ascii="Times New Roman" w:hAnsi="Times New Roman" w:cs="Times New Roman"/>
        </w:rPr>
        <w:t>603</w:t>
      </w:r>
    </w:p>
    <w:p w14:paraId="13080812" w14:textId="5556130A"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Colorado v. Spring</w:t>
      </w:r>
      <w:r w:rsidRPr="007573C5">
        <w:rPr>
          <w:rFonts w:ascii="Times New Roman" w:hAnsi="Times New Roman" w:cs="Times New Roman"/>
        </w:rPr>
        <w:t xml:space="preserve"> p. 6</w:t>
      </w:r>
      <w:r w:rsidR="00927740">
        <w:rPr>
          <w:rFonts w:ascii="Times New Roman" w:hAnsi="Times New Roman" w:cs="Times New Roman"/>
        </w:rPr>
        <w:t>04-06</w:t>
      </w:r>
    </w:p>
    <w:p w14:paraId="362A4E17" w14:textId="7018618E"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Beckwith v. United States</w:t>
      </w:r>
      <w:r w:rsidRPr="007573C5">
        <w:rPr>
          <w:rFonts w:ascii="Times New Roman" w:hAnsi="Times New Roman" w:cs="Times New Roman"/>
        </w:rPr>
        <w:t xml:space="preserve"> p. 5</w:t>
      </w:r>
      <w:r w:rsidR="00927740">
        <w:rPr>
          <w:rFonts w:ascii="Times New Roman" w:hAnsi="Times New Roman" w:cs="Times New Roman"/>
        </w:rPr>
        <w:t>74</w:t>
      </w:r>
    </w:p>
    <w:p w14:paraId="1002A100" w14:textId="7F23A2D6"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Stansbury v. California</w:t>
      </w:r>
      <w:r w:rsidRPr="007573C5">
        <w:rPr>
          <w:rFonts w:ascii="Times New Roman" w:hAnsi="Times New Roman" w:cs="Times New Roman"/>
        </w:rPr>
        <w:t xml:space="preserve"> p.5</w:t>
      </w:r>
      <w:r w:rsidR="00927740">
        <w:rPr>
          <w:rFonts w:ascii="Times New Roman" w:hAnsi="Times New Roman" w:cs="Times New Roman"/>
        </w:rPr>
        <w:t>76</w:t>
      </w:r>
    </w:p>
    <w:p w14:paraId="4FE72BE8" w14:textId="22A94E6D"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United States v. </w:t>
      </w:r>
      <w:proofErr w:type="spellStart"/>
      <w:r w:rsidRPr="007573C5">
        <w:rPr>
          <w:rFonts w:ascii="Times New Roman" w:hAnsi="Times New Roman" w:cs="Times New Roman"/>
          <w:u w:val="single"/>
        </w:rPr>
        <w:t>Mandujano</w:t>
      </w:r>
      <w:proofErr w:type="spellEnd"/>
      <w:r w:rsidRPr="007573C5">
        <w:rPr>
          <w:rFonts w:ascii="Times New Roman" w:hAnsi="Times New Roman" w:cs="Times New Roman"/>
        </w:rPr>
        <w:t xml:space="preserve"> p. </w:t>
      </w:r>
      <w:r w:rsidR="00927740">
        <w:rPr>
          <w:rFonts w:ascii="Times New Roman" w:hAnsi="Times New Roman" w:cs="Times New Roman"/>
        </w:rPr>
        <w:t>804-0</w:t>
      </w:r>
      <w:r w:rsidRPr="007573C5">
        <w:rPr>
          <w:rFonts w:ascii="Times New Roman" w:hAnsi="Times New Roman" w:cs="Times New Roman"/>
        </w:rPr>
        <w:t>6</w:t>
      </w:r>
    </w:p>
    <w:p w14:paraId="728C31E1" w14:textId="28A505DA"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Oregon v. </w:t>
      </w:r>
      <w:proofErr w:type="spellStart"/>
      <w:r w:rsidRPr="007573C5">
        <w:rPr>
          <w:rFonts w:ascii="Times New Roman" w:hAnsi="Times New Roman" w:cs="Times New Roman"/>
          <w:u w:val="single"/>
        </w:rPr>
        <w:t>Mathiason</w:t>
      </w:r>
      <w:proofErr w:type="spellEnd"/>
      <w:r w:rsidRPr="007573C5">
        <w:rPr>
          <w:rFonts w:ascii="Times New Roman" w:hAnsi="Times New Roman" w:cs="Times New Roman"/>
        </w:rPr>
        <w:t xml:space="preserve">; </w:t>
      </w:r>
      <w:r w:rsidRPr="007573C5">
        <w:rPr>
          <w:rFonts w:ascii="Times New Roman" w:hAnsi="Times New Roman" w:cs="Times New Roman"/>
          <w:u w:val="single"/>
        </w:rPr>
        <w:t xml:space="preserve">California v. </w:t>
      </w:r>
      <w:proofErr w:type="spellStart"/>
      <w:r w:rsidRPr="007573C5">
        <w:rPr>
          <w:rFonts w:ascii="Times New Roman" w:hAnsi="Times New Roman" w:cs="Times New Roman"/>
          <w:u w:val="single"/>
        </w:rPr>
        <w:t>Beheler</w:t>
      </w:r>
      <w:proofErr w:type="spellEnd"/>
      <w:r w:rsidRPr="007573C5">
        <w:rPr>
          <w:rFonts w:ascii="Times New Roman" w:hAnsi="Times New Roman" w:cs="Times New Roman"/>
        </w:rPr>
        <w:t xml:space="preserve"> p. 5</w:t>
      </w:r>
      <w:r w:rsidR="00927740">
        <w:rPr>
          <w:rFonts w:ascii="Times New Roman" w:hAnsi="Times New Roman" w:cs="Times New Roman"/>
        </w:rPr>
        <w:t>7</w:t>
      </w:r>
      <w:r w:rsidRPr="007573C5">
        <w:rPr>
          <w:rFonts w:ascii="Times New Roman" w:hAnsi="Times New Roman" w:cs="Times New Roman"/>
        </w:rPr>
        <w:t>5</w:t>
      </w:r>
      <w:r w:rsidR="00927740">
        <w:rPr>
          <w:rFonts w:ascii="Times New Roman" w:hAnsi="Times New Roman" w:cs="Times New Roman"/>
        </w:rPr>
        <w:t>-76</w:t>
      </w:r>
    </w:p>
    <w:p w14:paraId="07627356" w14:textId="52BA8B59" w:rsidR="007573C5" w:rsidRPr="007573C5" w:rsidRDefault="007573C5" w:rsidP="007573C5">
      <w:pPr>
        <w:spacing w:line="240" w:lineRule="auto"/>
        <w:rPr>
          <w:rFonts w:ascii="Times New Roman" w:hAnsi="Times New Roman" w:cs="Times New Roman"/>
        </w:rPr>
      </w:pPr>
      <w:proofErr w:type="spellStart"/>
      <w:r w:rsidRPr="007573C5">
        <w:rPr>
          <w:rFonts w:ascii="Times New Roman" w:hAnsi="Times New Roman" w:cs="Times New Roman"/>
          <w:u w:val="single"/>
        </w:rPr>
        <w:t>Berkemer</w:t>
      </w:r>
      <w:proofErr w:type="spellEnd"/>
      <w:r w:rsidRPr="007573C5">
        <w:rPr>
          <w:rFonts w:ascii="Times New Roman" w:hAnsi="Times New Roman" w:cs="Times New Roman"/>
          <w:u w:val="single"/>
        </w:rPr>
        <w:t xml:space="preserve"> v. McCarty</w:t>
      </w:r>
      <w:r w:rsidRPr="007573C5">
        <w:rPr>
          <w:rFonts w:ascii="Times New Roman" w:hAnsi="Times New Roman" w:cs="Times New Roman"/>
        </w:rPr>
        <w:t xml:space="preserve"> p. 5</w:t>
      </w:r>
      <w:r w:rsidR="00927740">
        <w:rPr>
          <w:rFonts w:ascii="Times New Roman" w:hAnsi="Times New Roman" w:cs="Times New Roman"/>
        </w:rPr>
        <w:t>7</w:t>
      </w:r>
      <w:r w:rsidRPr="007573C5">
        <w:rPr>
          <w:rFonts w:ascii="Times New Roman" w:hAnsi="Times New Roman" w:cs="Times New Roman"/>
        </w:rPr>
        <w:t>4</w:t>
      </w:r>
      <w:r w:rsidR="00927740">
        <w:rPr>
          <w:rFonts w:ascii="Times New Roman" w:hAnsi="Times New Roman" w:cs="Times New Roman"/>
        </w:rPr>
        <w:t>-75;</w:t>
      </w:r>
      <w:r w:rsidRPr="007573C5">
        <w:rPr>
          <w:rFonts w:ascii="Times New Roman" w:hAnsi="Times New Roman" w:cs="Times New Roman"/>
        </w:rPr>
        <w:t xml:space="preserve"> </w:t>
      </w:r>
      <w:r w:rsidRPr="007573C5">
        <w:rPr>
          <w:rFonts w:ascii="Times New Roman" w:hAnsi="Times New Roman" w:cs="Times New Roman"/>
          <w:u w:val="single"/>
        </w:rPr>
        <w:t>Minnesota v. Murphy</w:t>
      </w:r>
      <w:r w:rsidRPr="007573C5">
        <w:rPr>
          <w:rFonts w:ascii="Times New Roman" w:hAnsi="Times New Roman" w:cs="Times New Roman"/>
        </w:rPr>
        <w:t xml:space="preserve"> p. 5</w:t>
      </w:r>
      <w:r w:rsidR="00927740">
        <w:rPr>
          <w:rFonts w:ascii="Times New Roman" w:hAnsi="Times New Roman" w:cs="Times New Roman"/>
        </w:rPr>
        <w:t>7</w:t>
      </w:r>
      <w:r w:rsidRPr="007573C5">
        <w:rPr>
          <w:rFonts w:ascii="Times New Roman" w:hAnsi="Times New Roman" w:cs="Times New Roman"/>
        </w:rPr>
        <w:t>5</w:t>
      </w:r>
    </w:p>
    <w:p w14:paraId="0880A6CB" w14:textId="08AA154F"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J.D.B. v. North Carolina</w:t>
      </w:r>
      <w:r w:rsidRPr="007573C5">
        <w:rPr>
          <w:rFonts w:ascii="Times New Roman" w:hAnsi="Times New Roman" w:cs="Times New Roman"/>
        </w:rPr>
        <w:t xml:space="preserve"> p. 5</w:t>
      </w:r>
      <w:r w:rsidR="00927740">
        <w:rPr>
          <w:rFonts w:ascii="Times New Roman" w:hAnsi="Times New Roman" w:cs="Times New Roman"/>
        </w:rPr>
        <w:t>76-79</w:t>
      </w:r>
    </w:p>
    <w:p w14:paraId="643A1ABC" w14:textId="756DB1E9" w:rsidR="007573C5" w:rsidRPr="00927740" w:rsidRDefault="007573C5" w:rsidP="007573C5">
      <w:pPr>
        <w:spacing w:line="240" w:lineRule="auto"/>
        <w:rPr>
          <w:rFonts w:ascii="Times New Roman" w:hAnsi="Times New Roman" w:cs="Times New Roman"/>
        </w:rPr>
      </w:pPr>
      <w:r w:rsidRPr="007573C5">
        <w:rPr>
          <w:rFonts w:ascii="Times New Roman" w:hAnsi="Times New Roman" w:cs="Times New Roman"/>
          <w:u w:val="single"/>
        </w:rPr>
        <w:t>Rhode Island v. Innis</w:t>
      </w:r>
      <w:r w:rsidRPr="007573C5">
        <w:rPr>
          <w:rFonts w:ascii="Times New Roman" w:hAnsi="Times New Roman" w:cs="Times New Roman"/>
        </w:rPr>
        <w:t xml:space="preserve"> p. 5</w:t>
      </w:r>
      <w:r w:rsidR="00927740">
        <w:rPr>
          <w:rFonts w:ascii="Times New Roman" w:hAnsi="Times New Roman" w:cs="Times New Roman"/>
        </w:rPr>
        <w:t>84-88</w:t>
      </w:r>
    </w:p>
    <w:p w14:paraId="717EA2A1" w14:textId="79B0A4AA" w:rsid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Arizona v. Mauro</w:t>
      </w:r>
      <w:r w:rsidRPr="007573C5">
        <w:rPr>
          <w:rFonts w:ascii="Times New Roman" w:hAnsi="Times New Roman" w:cs="Times New Roman"/>
        </w:rPr>
        <w:t xml:space="preserve"> (Supp. Pack.)</w:t>
      </w:r>
      <w:r w:rsidR="00302F69">
        <w:rPr>
          <w:rFonts w:ascii="Times New Roman" w:hAnsi="Times New Roman" w:cs="Times New Roman"/>
        </w:rPr>
        <w:t>;</w:t>
      </w:r>
      <w:r w:rsidRPr="007573C5">
        <w:rPr>
          <w:rFonts w:ascii="Times New Roman" w:hAnsi="Times New Roman" w:cs="Times New Roman"/>
        </w:rPr>
        <w:t xml:space="preserve"> </w:t>
      </w:r>
      <w:r w:rsidRPr="007573C5">
        <w:rPr>
          <w:rFonts w:ascii="Times New Roman" w:hAnsi="Times New Roman" w:cs="Times New Roman"/>
          <w:u w:val="single"/>
        </w:rPr>
        <w:t>Illinois v. Perkins</w:t>
      </w:r>
      <w:r w:rsidRPr="007573C5">
        <w:rPr>
          <w:rFonts w:ascii="Times New Roman" w:hAnsi="Times New Roman" w:cs="Times New Roman"/>
        </w:rPr>
        <w:t xml:space="preserve"> p. 5</w:t>
      </w:r>
      <w:r w:rsidR="00927740">
        <w:rPr>
          <w:rFonts w:ascii="Times New Roman" w:hAnsi="Times New Roman" w:cs="Times New Roman"/>
        </w:rPr>
        <w:t>90</w:t>
      </w:r>
      <w:r w:rsidR="00302F69">
        <w:rPr>
          <w:rFonts w:ascii="Times New Roman" w:hAnsi="Times New Roman" w:cs="Times New Roman"/>
        </w:rPr>
        <w:t xml:space="preserve"> </w:t>
      </w:r>
      <w:r w:rsidRPr="007573C5">
        <w:rPr>
          <w:rFonts w:ascii="Times New Roman" w:hAnsi="Times New Roman" w:cs="Times New Roman"/>
          <w:u w:val="single"/>
        </w:rPr>
        <w:t>Pennsylvania v. Muniz</w:t>
      </w:r>
      <w:r w:rsidRPr="007573C5">
        <w:rPr>
          <w:rFonts w:ascii="Times New Roman" w:hAnsi="Times New Roman" w:cs="Times New Roman"/>
        </w:rPr>
        <w:t xml:space="preserve"> p. 5</w:t>
      </w:r>
      <w:r w:rsidR="00302F69">
        <w:rPr>
          <w:rFonts w:ascii="Times New Roman" w:hAnsi="Times New Roman" w:cs="Times New Roman"/>
        </w:rPr>
        <w:t>91 &amp; 593-95</w:t>
      </w:r>
      <w:r w:rsidRPr="007573C5">
        <w:rPr>
          <w:rFonts w:ascii="Times New Roman" w:hAnsi="Times New Roman" w:cs="Times New Roman"/>
        </w:rPr>
        <w:t xml:space="preserve"> </w:t>
      </w:r>
    </w:p>
    <w:p w14:paraId="6F4CE457" w14:textId="77777777" w:rsidR="00302F69" w:rsidRDefault="00302F69" w:rsidP="007573C5">
      <w:pPr>
        <w:spacing w:line="240" w:lineRule="auto"/>
        <w:rPr>
          <w:rFonts w:ascii="Times New Roman" w:hAnsi="Times New Roman" w:cs="Times New Roman"/>
        </w:rPr>
      </w:pPr>
    </w:p>
    <w:p w14:paraId="2231E03E" w14:textId="200EB545"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b/>
        </w:rPr>
        <w:lastRenderedPageBreak/>
        <w:t xml:space="preserve">Twelfth Week – </w:t>
      </w:r>
      <w:r w:rsidR="00927740">
        <w:rPr>
          <w:rFonts w:ascii="Times New Roman" w:hAnsi="Times New Roman" w:cs="Times New Roman"/>
          <w:b/>
        </w:rPr>
        <w:t>November 5 - 7</w:t>
      </w:r>
      <w:r w:rsidRPr="007573C5">
        <w:rPr>
          <w:rFonts w:ascii="Times New Roman" w:hAnsi="Times New Roman" w:cs="Times New Roman"/>
        </w:rPr>
        <w:t xml:space="preserve"> (3 days)</w:t>
      </w:r>
    </w:p>
    <w:p w14:paraId="1425E5E6" w14:textId="77777777" w:rsidR="00302F69" w:rsidRDefault="00302F69" w:rsidP="007573C5">
      <w:pPr>
        <w:spacing w:line="240" w:lineRule="auto"/>
        <w:rPr>
          <w:rFonts w:ascii="Times New Roman" w:hAnsi="Times New Roman" w:cs="Times New Roman"/>
        </w:rPr>
      </w:pPr>
    </w:p>
    <w:p w14:paraId="051E0B72" w14:textId="73E0DA5C" w:rsidR="007573C5" w:rsidRPr="007573C5" w:rsidRDefault="007573C5" w:rsidP="007573C5">
      <w:pPr>
        <w:spacing w:line="240" w:lineRule="auto"/>
        <w:rPr>
          <w:rFonts w:ascii="Times New Roman" w:hAnsi="Times New Roman" w:cs="Times New Roman"/>
        </w:rPr>
      </w:pPr>
      <w:proofErr w:type="spellStart"/>
      <w:r w:rsidRPr="007573C5">
        <w:rPr>
          <w:rFonts w:ascii="Times New Roman" w:hAnsi="Times New Roman" w:cs="Times New Roman"/>
          <w:u w:val="single"/>
        </w:rPr>
        <w:t>Hiibel</w:t>
      </w:r>
      <w:proofErr w:type="spellEnd"/>
      <w:r w:rsidRPr="007573C5">
        <w:rPr>
          <w:rFonts w:ascii="Times New Roman" w:hAnsi="Times New Roman" w:cs="Times New Roman"/>
          <w:u w:val="single"/>
        </w:rPr>
        <w:t xml:space="preserve"> v. Sixth Judicial Court</w:t>
      </w:r>
      <w:r w:rsidRPr="007573C5">
        <w:rPr>
          <w:rFonts w:ascii="Times New Roman" w:hAnsi="Times New Roman" w:cs="Times New Roman"/>
        </w:rPr>
        <w:t xml:space="preserve"> p. 5</w:t>
      </w:r>
      <w:r w:rsidR="00302F69">
        <w:rPr>
          <w:rFonts w:ascii="Times New Roman" w:hAnsi="Times New Roman" w:cs="Times New Roman"/>
        </w:rPr>
        <w:t>9</w:t>
      </w:r>
      <w:r w:rsidRPr="007573C5">
        <w:rPr>
          <w:rFonts w:ascii="Times New Roman" w:hAnsi="Times New Roman" w:cs="Times New Roman"/>
        </w:rPr>
        <w:t>2</w:t>
      </w:r>
    </w:p>
    <w:p w14:paraId="6CA9D17A" w14:textId="4DBFBE1C"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New York v. Quarles</w:t>
      </w:r>
      <w:r w:rsidRPr="007573C5">
        <w:rPr>
          <w:rFonts w:ascii="Times New Roman" w:hAnsi="Times New Roman" w:cs="Times New Roman"/>
        </w:rPr>
        <w:t xml:space="preserve"> p.5</w:t>
      </w:r>
      <w:r w:rsidR="00302F69">
        <w:rPr>
          <w:rFonts w:ascii="Times New Roman" w:hAnsi="Times New Roman" w:cs="Times New Roman"/>
        </w:rPr>
        <w:t>95-601</w:t>
      </w:r>
      <w:r w:rsidRPr="007573C5">
        <w:rPr>
          <w:rFonts w:ascii="Times New Roman" w:hAnsi="Times New Roman" w:cs="Times New Roman"/>
        </w:rPr>
        <w:t xml:space="preserve">, which include the readings on the use of torture in terrorism cases. </w:t>
      </w:r>
    </w:p>
    <w:p w14:paraId="49D636F2" w14:textId="52BE78B6"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North Carolina v. Butler</w:t>
      </w:r>
      <w:r w:rsidRPr="007573C5">
        <w:rPr>
          <w:rFonts w:ascii="Times New Roman" w:hAnsi="Times New Roman" w:cs="Times New Roman"/>
        </w:rPr>
        <w:t xml:space="preserve"> p. 6</w:t>
      </w:r>
      <w:r w:rsidR="00302F69">
        <w:rPr>
          <w:rFonts w:ascii="Times New Roman" w:hAnsi="Times New Roman" w:cs="Times New Roman"/>
        </w:rPr>
        <w:t>1</w:t>
      </w:r>
      <w:r w:rsidRPr="007573C5">
        <w:rPr>
          <w:rFonts w:ascii="Times New Roman" w:hAnsi="Times New Roman" w:cs="Times New Roman"/>
        </w:rPr>
        <w:t>5</w:t>
      </w:r>
    </w:p>
    <w:p w14:paraId="3A06C4E5" w14:textId="39EB77AF"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Berghuis v. </w:t>
      </w:r>
      <w:proofErr w:type="gramStart"/>
      <w:r w:rsidRPr="007573C5">
        <w:rPr>
          <w:rFonts w:ascii="Times New Roman" w:hAnsi="Times New Roman" w:cs="Times New Roman"/>
          <w:u w:val="single"/>
        </w:rPr>
        <w:t>Thompkins</w:t>
      </w:r>
      <w:r w:rsidRPr="007573C5">
        <w:rPr>
          <w:rFonts w:ascii="Times New Roman" w:hAnsi="Times New Roman" w:cs="Times New Roman"/>
        </w:rPr>
        <w:t xml:space="preserve">  p.</w:t>
      </w:r>
      <w:proofErr w:type="gramEnd"/>
      <w:r w:rsidRPr="007573C5">
        <w:rPr>
          <w:rFonts w:ascii="Times New Roman" w:hAnsi="Times New Roman" w:cs="Times New Roman"/>
        </w:rPr>
        <w:t xml:space="preserve"> 6</w:t>
      </w:r>
      <w:r w:rsidR="00302F69">
        <w:rPr>
          <w:rFonts w:ascii="Times New Roman" w:hAnsi="Times New Roman" w:cs="Times New Roman"/>
        </w:rPr>
        <w:t>1</w:t>
      </w:r>
      <w:r w:rsidRPr="007573C5">
        <w:rPr>
          <w:rFonts w:ascii="Times New Roman" w:hAnsi="Times New Roman" w:cs="Times New Roman"/>
        </w:rPr>
        <w:t>7</w:t>
      </w:r>
      <w:r w:rsidR="00302F69">
        <w:rPr>
          <w:rFonts w:ascii="Times New Roman" w:hAnsi="Times New Roman" w:cs="Times New Roman"/>
        </w:rPr>
        <w:t xml:space="preserve">-22 </w:t>
      </w:r>
      <w:r w:rsidRPr="007573C5">
        <w:rPr>
          <w:rFonts w:ascii="Times New Roman" w:hAnsi="Times New Roman" w:cs="Times New Roman"/>
        </w:rPr>
        <w:t xml:space="preserve">&amp; p. </w:t>
      </w:r>
      <w:r w:rsidR="00302F69">
        <w:rPr>
          <w:rFonts w:ascii="Times New Roman" w:hAnsi="Times New Roman" w:cs="Times New Roman"/>
        </w:rPr>
        <w:t>635-37</w:t>
      </w:r>
    </w:p>
    <w:p w14:paraId="30BC5D02"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Salinas v. Texas</w:t>
      </w:r>
      <w:r w:rsidRPr="007573C5">
        <w:rPr>
          <w:rFonts w:ascii="Times New Roman" w:hAnsi="Times New Roman" w:cs="Times New Roman"/>
        </w:rPr>
        <w:t xml:space="preserve"> (handout)</w:t>
      </w:r>
    </w:p>
    <w:p w14:paraId="4548EB12" w14:textId="2FBF7A9E"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Connecticut v. Barrett</w:t>
      </w:r>
      <w:r w:rsidRPr="007573C5">
        <w:rPr>
          <w:rFonts w:ascii="Times New Roman" w:hAnsi="Times New Roman" w:cs="Times New Roman"/>
        </w:rPr>
        <w:t xml:space="preserve"> p.</w:t>
      </w:r>
      <w:r w:rsidR="00302F69">
        <w:rPr>
          <w:rFonts w:ascii="Times New Roman" w:hAnsi="Times New Roman" w:cs="Times New Roman"/>
        </w:rPr>
        <w:t xml:space="preserve"> </w:t>
      </w:r>
      <w:r w:rsidRPr="007573C5">
        <w:rPr>
          <w:rFonts w:ascii="Times New Roman" w:hAnsi="Times New Roman" w:cs="Times New Roman"/>
        </w:rPr>
        <w:t>6</w:t>
      </w:r>
      <w:r w:rsidR="00302F69">
        <w:rPr>
          <w:rFonts w:ascii="Times New Roman" w:hAnsi="Times New Roman" w:cs="Times New Roman"/>
        </w:rPr>
        <w:t>16</w:t>
      </w:r>
    </w:p>
    <w:p w14:paraId="196EE71C" w14:textId="4C506342"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Moran v. </w:t>
      </w:r>
      <w:proofErr w:type="spellStart"/>
      <w:r w:rsidRPr="007573C5">
        <w:rPr>
          <w:rFonts w:ascii="Times New Roman" w:hAnsi="Times New Roman" w:cs="Times New Roman"/>
          <w:u w:val="single"/>
        </w:rPr>
        <w:t>Burbine</w:t>
      </w:r>
      <w:proofErr w:type="spellEnd"/>
      <w:r w:rsidRPr="007573C5">
        <w:rPr>
          <w:rFonts w:ascii="Times New Roman" w:hAnsi="Times New Roman" w:cs="Times New Roman"/>
        </w:rPr>
        <w:t xml:space="preserve"> p. </w:t>
      </w:r>
      <w:r w:rsidR="00302F69">
        <w:rPr>
          <w:rFonts w:ascii="Times New Roman" w:hAnsi="Times New Roman" w:cs="Times New Roman"/>
        </w:rPr>
        <w:t>607-15</w:t>
      </w:r>
    </w:p>
    <w:p w14:paraId="4EA4E148" w14:textId="7C044B3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Fare v. Michael C.</w:t>
      </w:r>
      <w:r w:rsidRPr="007573C5">
        <w:rPr>
          <w:rFonts w:ascii="Times New Roman" w:hAnsi="Times New Roman" w:cs="Times New Roman"/>
        </w:rPr>
        <w:t xml:space="preserve"> p. </w:t>
      </w:r>
      <w:r w:rsidR="00302F69">
        <w:rPr>
          <w:rFonts w:ascii="Times New Roman" w:hAnsi="Times New Roman" w:cs="Times New Roman"/>
        </w:rPr>
        <w:t>622-23</w:t>
      </w:r>
    </w:p>
    <w:p w14:paraId="4E30C0F0" w14:textId="0CE6A0F6"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Michigan v. Mosley</w:t>
      </w:r>
      <w:r w:rsidRPr="007573C5">
        <w:rPr>
          <w:rFonts w:ascii="Times New Roman" w:hAnsi="Times New Roman" w:cs="Times New Roman"/>
        </w:rPr>
        <w:t xml:space="preserve"> p. </w:t>
      </w:r>
      <w:r w:rsidR="00302F69">
        <w:rPr>
          <w:rFonts w:ascii="Times New Roman" w:hAnsi="Times New Roman" w:cs="Times New Roman"/>
        </w:rPr>
        <w:t>641-43</w:t>
      </w:r>
    </w:p>
    <w:p w14:paraId="380633D0" w14:textId="75EB6D76" w:rsidR="007573C5" w:rsidRPr="00302F69" w:rsidRDefault="007573C5" w:rsidP="007573C5">
      <w:pPr>
        <w:spacing w:line="240" w:lineRule="auto"/>
        <w:rPr>
          <w:rFonts w:ascii="Times New Roman" w:hAnsi="Times New Roman" w:cs="Times New Roman"/>
        </w:rPr>
      </w:pPr>
      <w:r w:rsidRPr="007573C5">
        <w:rPr>
          <w:rFonts w:ascii="Times New Roman" w:hAnsi="Times New Roman" w:cs="Times New Roman"/>
          <w:u w:val="single"/>
        </w:rPr>
        <w:t>Edwards v. Arizona</w:t>
      </w:r>
      <w:r w:rsidRPr="007573C5">
        <w:rPr>
          <w:rFonts w:ascii="Times New Roman" w:hAnsi="Times New Roman" w:cs="Times New Roman"/>
        </w:rPr>
        <w:t xml:space="preserve">; </w:t>
      </w:r>
      <w:r w:rsidRPr="007573C5">
        <w:rPr>
          <w:rFonts w:ascii="Times New Roman" w:hAnsi="Times New Roman" w:cs="Times New Roman"/>
          <w:u w:val="single"/>
        </w:rPr>
        <w:t>Arizona v. Roberson</w:t>
      </w:r>
      <w:r w:rsidRPr="007573C5">
        <w:rPr>
          <w:rFonts w:ascii="Times New Roman" w:hAnsi="Times New Roman" w:cs="Times New Roman"/>
        </w:rPr>
        <w:t xml:space="preserve">; </w:t>
      </w:r>
      <w:r w:rsidRPr="007573C5">
        <w:rPr>
          <w:rFonts w:ascii="Times New Roman" w:hAnsi="Times New Roman" w:cs="Times New Roman"/>
          <w:u w:val="single"/>
        </w:rPr>
        <w:t>Minnick v. Mississippi</w:t>
      </w:r>
      <w:r w:rsidRPr="007573C5">
        <w:rPr>
          <w:rFonts w:ascii="Times New Roman" w:hAnsi="Times New Roman" w:cs="Times New Roman"/>
        </w:rPr>
        <w:t xml:space="preserve"> p. 6</w:t>
      </w:r>
      <w:r w:rsidR="00302F69">
        <w:rPr>
          <w:rFonts w:ascii="Times New Roman" w:hAnsi="Times New Roman" w:cs="Times New Roman"/>
        </w:rPr>
        <w:t>27</w:t>
      </w:r>
      <w:r w:rsidRPr="007573C5">
        <w:rPr>
          <w:rFonts w:ascii="Times New Roman" w:hAnsi="Times New Roman" w:cs="Times New Roman"/>
        </w:rPr>
        <w:t>-</w:t>
      </w:r>
      <w:r w:rsidR="00302F69">
        <w:rPr>
          <w:rFonts w:ascii="Times New Roman" w:hAnsi="Times New Roman" w:cs="Times New Roman"/>
        </w:rPr>
        <w:t>29</w:t>
      </w:r>
    </w:p>
    <w:p w14:paraId="230B2914" w14:textId="77777777" w:rsidR="00302F69" w:rsidRDefault="00302F69" w:rsidP="007573C5">
      <w:pPr>
        <w:spacing w:line="240" w:lineRule="auto"/>
        <w:rPr>
          <w:rFonts w:ascii="Times New Roman" w:hAnsi="Times New Roman" w:cs="Times New Roman"/>
          <w:b/>
        </w:rPr>
      </w:pPr>
    </w:p>
    <w:p w14:paraId="1EADF07E" w14:textId="0CF16061" w:rsidR="007573C5" w:rsidRPr="00302F69" w:rsidRDefault="007573C5" w:rsidP="007573C5">
      <w:pPr>
        <w:spacing w:line="240" w:lineRule="auto"/>
        <w:rPr>
          <w:rFonts w:ascii="Times New Roman" w:hAnsi="Times New Roman" w:cs="Times New Roman"/>
          <w:b/>
        </w:rPr>
      </w:pPr>
      <w:r w:rsidRPr="007573C5">
        <w:rPr>
          <w:rFonts w:ascii="Times New Roman" w:hAnsi="Times New Roman" w:cs="Times New Roman"/>
          <w:b/>
        </w:rPr>
        <w:t xml:space="preserve">Thirteenth Week – </w:t>
      </w:r>
      <w:r w:rsidR="00302F69">
        <w:rPr>
          <w:rFonts w:ascii="Times New Roman" w:hAnsi="Times New Roman" w:cs="Times New Roman"/>
          <w:b/>
        </w:rPr>
        <w:t>November 12 - 14</w:t>
      </w:r>
      <w:r w:rsidRPr="007573C5">
        <w:rPr>
          <w:rFonts w:ascii="Times New Roman" w:hAnsi="Times New Roman" w:cs="Times New Roman"/>
          <w:b/>
        </w:rPr>
        <w:t xml:space="preserve"> (</w:t>
      </w:r>
      <w:r w:rsidR="00302F69">
        <w:rPr>
          <w:rFonts w:ascii="Times New Roman" w:hAnsi="Times New Roman" w:cs="Times New Roman"/>
          <w:b/>
        </w:rPr>
        <w:t>3</w:t>
      </w:r>
      <w:r w:rsidRPr="007573C5">
        <w:rPr>
          <w:rFonts w:ascii="Times New Roman" w:hAnsi="Times New Roman" w:cs="Times New Roman"/>
          <w:b/>
        </w:rPr>
        <w:t xml:space="preserve"> days)</w:t>
      </w:r>
    </w:p>
    <w:p w14:paraId="11EFC926" w14:textId="294B9EE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Maryland v. </w:t>
      </w:r>
      <w:proofErr w:type="spellStart"/>
      <w:r w:rsidRPr="007573C5">
        <w:rPr>
          <w:rFonts w:ascii="Times New Roman" w:hAnsi="Times New Roman" w:cs="Times New Roman"/>
          <w:u w:val="single"/>
        </w:rPr>
        <w:t>Shatzer</w:t>
      </w:r>
      <w:proofErr w:type="spellEnd"/>
      <w:r w:rsidRPr="007573C5">
        <w:rPr>
          <w:rFonts w:ascii="Times New Roman" w:hAnsi="Times New Roman" w:cs="Times New Roman"/>
        </w:rPr>
        <w:t xml:space="preserve"> p. </w:t>
      </w:r>
      <w:r w:rsidR="00302F69">
        <w:rPr>
          <w:rFonts w:ascii="Times New Roman" w:hAnsi="Times New Roman" w:cs="Times New Roman"/>
        </w:rPr>
        <w:t>629-33</w:t>
      </w:r>
    </w:p>
    <w:p w14:paraId="37047333" w14:textId="4B575874" w:rsidR="007573C5" w:rsidRPr="007573C5" w:rsidRDefault="007573C5" w:rsidP="007573C5">
      <w:pPr>
        <w:spacing w:line="240" w:lineRule="auto"/>
        <w:rPr>
          <w:rFonts w:ascii="Times New Roman" w:hAnsi="Times New Roman" w:cs="Times New Roman"/>
          <w:u w:val="single"/>
        </w:rPr>
      </w:pPr>
      <w:r w:rsidRPr="007573C5">
        <w:rPr>
          <w:rFonts w:ascii="Times New Roman" w:hAnsi="Times New Roman" w:cs="Times New Roman"/>
          <w:u w:val="single"/>
        </w:rPr>
        <w:t>Howes v. Fields</w:t>
      </w:r>
      <w:r w:rsidRPr="007573C5">
        <w:rPr>
          <w:rFonts w:ascii="Times New Roman" w:hAnsi="Times New Roman" w:cs="Times New Roman"/>
        </w:rPr>
        <w:t xml:space="preserve"> p. 5</w:t>
      </w:r>
      <w:r w:rsidR="00302F69">
        <w:rPr>
          <w:rFonts w:ascii="Times New Roman" w:hAnsi="Times New Roman" w:cs="Times New Roman"/>
        </w:rPr>
        <w:t>79-83</w:t>
      </w:r>
    </w:p>
    <w:p w14:paraId="40C42E70" w14:textId="655531BD"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Oregon v. Bradshaw</w:t>
      </w:r>
      <w:r w:rsidRPr="007573C5">
        <w:rPr>
          <w:rFonts w:ascii="Times New Roman" w:hAnsi="Times New Roman" w:cs="Times New Roman"/>
        </w:rPr>
        <w:t xml:space="preserve"> p. </w:t>
      </w:r>
      <w:r w:rsidR="00302F69">
        <w:rPr>
          <w:rFonts w:ascii="Times New Roman" w:hAnsi="Times New Roman" w:cs="Times New Roman"/>
        </w:rPr>
        <w:t>633-35</w:t>
      </w:r>
    </w:p>
    <w:p w14:paraId="5E1CD722" w14:textId="5F47B4E4" w:rsid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Davis v. United States</w:t>
      </w:r>
      <w:r w:rsidRPr="007573C5">
        <w:rPr>
          <w:rFonts w:ascii="Times New Roman" w:hAnsi="Times New Roman" w:cs="Times New Roman"/>
        </w:rPr>
        <w:t xml:space="preserve"> p. </w:t>
      </w:r>
      <w:r w:rsidR="00302F69">
        <w:rPr>
          <w:rFonts w:ascii="Times New Roman" w:hAnsi="Times New Roman" w:cs="Times New Roman"/>
        </w:rPr>
        <w:t>624-27</w:t>
      </w:r>
    </w:p>
    <w:p w14:paraId="6A3424E8" w14:textId="77777777" w:rsidR="00302F69" w:rsidRDefault="00302F69" w:rsidP="007573C5">
      <w:pPr>
        <w:spacing w:line="240" w:lineRule="auto"/>
        <w:rPr>
          <w:rFonts w:ascii="Times New Roman" w:hAnsi="Times New Roman" w:cs="Times New Roman"/>
          <w:u w:val="single"/>
        </w:rPr>
      </w:pPr>
    </w:p>
    <w:p w14:paraId="13762865" w14:textId="045FCC7A" w:rsidR="007573C5" w:rsidRPr="007573C5" w:rsidRDefault="007573C5" w:rsidP="007573C5">
      <w:pPr>
        <w:spacing w:line="240" w:lineRule="auto"/>
        <w:rPr>
          <w:rFonts w:ascii="Times New Roman" w:hAnsi="Times New Roman" w:cs="Times New Roman"/>
          <w:u w:val="single"/>
        </w:rPr>
      </w:pPr>
      <w:r w:rsidRPr="007573C5">
        <w:rPr>
          <w:rFonts w:ascii="Times New Roman" w:hAnsi="Times New Roman" w:cs="Times New Roman"/>
          <w:u w:val="single"/>
        </w:rPr>
        <w:t>Dickerson v. United States</w:t>
      </w:r>
      <w:r w:rsidRPr="007573C5">
        <w:rPr>
          <w:rFonts w:ascii="Times New Roman" w:hAnsi="Times New Roman" w:cs="Times New Roman"/>
        </w:rPr>
        <w:t xml:space="preserve"> p.</w:t>
      </w:r>
      <w:r w:rsidR="00302F69">
        <w:rPr>
          <w:rFonts w:ascii="Times New Roman" w:hAnsi="Times New Roman" w:cs="Times New Roman"/>
        </w:rPr>
        <w:t xml:space="preserve"> </w:t>
      </w:r>
      <w:r w:rsidRPr="007573C5">
        <w:rPr>
          <w:rFonts w:ascii="Times New Roman" w:hAnsi="Times New Roman" w:cs="Times New Roman"/>
        </w:rPr>
        <w:t>6</w:t>
      </w:r>
      <w:r w:rsidR="00302F69">
        <w:rPr>
          <w:rFonts w:ascii="Times New Roman" w:hAnsi="Times New Roman" w:cs="Times New Roman"/>
        </w:rPr>
        <w:t>46-59</w:t>
      </w:r>
      <w:r w:rsidRPr="007573C5">
        <w:rPr>
          <w:rFonts w:ascii="Times New Roman" w:hAnsi="Times New Roman" w:cs="Times New Roman"/>
        </w:rPr>
        <w:t xml:space="preserve"> </w:t>
      </w:r>
    </w:p>
    <w:p w14:paraId="4DA33AE9" w14:textId="77777777" w:rsidR="00302F69" w:rsidRDefault="00302F69" w:rsidP="007573C5">
      <w:pPr>
        <w:spacing w:line="240" w:lineRule="auto"/>
        <w:rPr>
          <w:rFonts w:ascii="Times New Roman" w:hAnsi="Times New Roman" w:cs="Times New Roman"/>
          <w:u w:val="single"/>
        </w:rPr>
      </w:pPr>
    </w:p>
    <w:p w14:paraId="6FA93BA8" w14:textId="6D78C826" w:rsid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Chavez v. Martinez</w:t>
      </w:r>
      <w:r w:rsidRPr="007573C5">
        <w:rPr>
          <w:rFonts w:ascii="Times New Roman" w:hAnsi="Times New Roman" w:cs="Times New Roman"/>
        </w:rPr>
        <w:t xml:space="preserve"> p. 6</w:t>
      </w:r>
      <w:r w:rsidR="00302F69">
        <w:rPr>
          <w:rFonts w:ascii="Times New Roman" w:hAnsi="Times New Roman" w:cs="Times New Roman"/>
        </w:rPr>
        <w:t>59-64</w:t>
      </w:r>
    </w:p>
    <w:p w14:paraId="3098DE25" w14:textId="488ACB10" w:rsidR="00302F69" w:rsidRPr="007573C5" w:rsidRDefault="00302F69" w:rsidP="007573C5">
      <w:pPr>
        <w:spacing w:line="240" w:lineRule="auto"/>
        <w:rPr>
          <w:rFonts w:ascii="Times New Roman" w:hAnsi="Times New Roman" w:cs="Times New Roman"/>
          <w:u w:val="single"/>
        </w:rPr>
      </w:pPr>
      <w:r w:rsidRPr="00302F69">
        <w:rPr>
          <w:rFonts w:ascii="Times New Roman" w:hAnsi="Times New Roman" w:cs="Times New Roman"/>
          <w:u w:val="single"/>
        </w:rPr>
        <w:t xml:space="preserve">Vega v. </w:t>
      </w:r>
      <w:proofErr w:type="spellStart"/>
      <w:r w:rsidRPr="00302F69">
        <w:rPr>
          <w:rFonts w:ascii="Times New Roman" w:hAnsi="Times New Roman" w:cs="Times New Roman"/>
          <w:u w:val="single"/>
        </w:rPr>
        <w:t>Tekoh</w:t>
      </w:r>
      <w:proofErr w:type="spellEnd"/>
      <w:r>
        <w:rPr>
          <w:rFonts w:ascii="Times New Roman" w:hAnsi="Times New Roman" w:cs="Times New Roman"/>
        </w:rPr>
        <w:t xml:space="preserve"> p. 664</w:t>
      </w:r>
    </w:p>
    <w:p w14:paraId="4A627F29" w14:textId="0182198E"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 xml:space="preserve">United States v. </w:t>
      </w:r>
      <w:proofErr w:type="spellStart"/>
      <w:r w:rsidRPr="007573C5">
        <w:rPr>
          <w:rFonts w:ascii="Times New Roman" w:hAnsi="Times New Roman" w:cs="Times New Roman"/>
          <w:u w:val="single"/>
        </w:rPr>
        <w:t>Patane</w:t>
      </w:r>
      <w:proofErr w:type="spellEnd"/>
      <w:r w:rsidRPr="007573C5">
        <w:rPr>
          <w:rFonts w:ascii="Times New Roman" w:hAnsi="Times New Roman" w:cs="Times New Roman"/>
        </w:rPr>
        <w:t xml:space="preserve"> p. </w:t>
      </w:r>
      <w:r w:rsidR="00302F69">
        <w:rPr>
          <w:rFonts w:ascii="Times New Roman" w:hAnsi="Times New Roman" w:cs="Times New Roman"/>
        </w:rPr>
        <w:t>720-24</w:t>
      </w:r>
    </w:p>
    <w:p w14:paraId="3FB52DB9" w14:textId="3C7EA8BA"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Missouri v. Seibert</w:t>
      </w:r>
      <w:r w:rsidRPr="007573C5">
        <w:rPr>
          <w:rFonts w:ascii="Times New Roman" w:hAnsi="Times New Roman" w:cs="Times New Roman"/>
        </w:rPr>
        <w:t xml:space="preserve"> p. </w:t>
      </w:r>
      <w:r w:rsidR="00302F69">
        <w:rPr>
          <w:rFonts w:ascii="Times New Roman" w:hAnsi="Times New Roman" w:cs="Times New Roman"/>
        </w:rPr>
        <w:t>724-31</w:t>
      </w:r>
    </w:p>
    <w:p w14:paraId="583A03FD" w14:textId="0A6D851F"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McNeil v. Wisconsin</w:t>
      </w:r>
      <w:r w:rsidRPr="007573C5">
        <w:rPr>
          <w:rFonts w:ascii="Times New Roman" w:hAnsi="Times New Roman" w:cs="Times New Roman"/>
        </w:rPr>
        <w:t xml:space="preserve"> p. 6</w:t>
      </w:r>
      <w:r w:rsidR="00302F69">
        <w:rPr>
          <w:rFonts w:ascii="Times New Roman" w:hAnsi="Times New Roman" w:cs="Times New Roman"/>
        </w:rPr>
        <w:t>86</w:t>
      </w:r>
    </w:p>
    <w:p w14:paraId="30C15828" w14:textId="77777777" w:rsidR="00302F69" w:rsidRDefault="00302F69" w:rsidP="00302F69">
      <w:pPr>
        <w:spacing w:line="240" w:lineRule="auto"/>
        <w:rPr>
          <w:rFonts w:ascii="Times New Roman" w:hAnsi="Times New Roman" w:cs="Times New Roman"/>
        </w:rPr>
      </w:pPr>
    </w:p>
    <w:p w14:paraId="63D3314A" w14:textId="335075BB" w:rsidR="00302F69" w:rsidRPr="00302F69" w:rsidRDefault="00302F69" w:rsidP="00302F69">
      <w:pPr>
        <w:spacing w:line="240" w:lineRule="auto"/>
        <w:rPr>
          <w:rFonts w:ascii="Times New Roman" w:hAnsi="Times New Roman" w:cs="Times New Roman"/>
        </w:rPr>
      </w:pPr>
      <w:r w:rsidRPr="00302F69">
        <w:rPr>
          <w:rFonts w:ascii="Times New Roman" w:hAnsi="Times New Roman" w:cs="Times New Roman"/>
        </w:rPr>
        <w:t xml:space="preserve">For those interested in the subject of false confessions, there is a new and detailed discussion on false confessions pages 710-18 of the casebook. </w:t>
      </w:r>
      <w:r w:rsidRPr="00302F69">
        <w:rPr>
          <w:rFonts w:ascii="Times New Roman" w:hAnsi="Times New Roman" w:cs="Times New Roman"/>
          <w:b/>
          <w:i/>
        </w:rPr>
        <w:t>This is not required reading</w:t>
      </w:r>
      <w:r w:rsidRPr="00302F69">
        <w:rPr>
          <w:rFonts w:ascii="Times New Roman" w:hAnsi="Times New Roman" w:cs="Times New Roman"/>
        </w:rPr>
        <w:t>.</w:t>
      </w:r>
    </w:p>
    <w:p w14:paraId="44B7E4B7" w14:textId="06B65CE6" w:rsidR="007573C5" w:rsidRPr="007573C5" w:rsidRDefault="004E45B6" w:rsidP="007573C5">
      <w:pPr>
        <w:spacing w:line="240" w:lineRule="auto"/>
        <w:rPr>
          <w:rFonts w:ascii="Times New Roman" w:hAnsi="Times New Roman" w:cs="Times New Roman"/>
        </w:rPr>
      </w:pPr>
      <w:r>
        <w:rPr>
          <w:rFonts w:ascii="Times New Roman" w:hAnsi="Times New Roman" w:cs="Times New Roman"/>
        </w:rPr>
        <w:lastRenderedPageBreak/>
        <w:t xml:space="preserve">If we had an extra week (as has been the case when I taught the course in prior years), we would read the cases below. I am happy to discuss any of these cases with you. </w:t>
      </w:r>
    </w:p>
    <w:p w14:paraId="20AC7385" w14:textId="77777777" w:rsidR="00302F69" w:rsidRDefault="00302F69" w:rsidP="007573C5">
      <w:pPr>
        <w:spacing w:line="240" w:lineRule="auto"/>
        <w:rPr>
          <w:rFonts w:ascii="Times New Roman" w:hAnsi="Times New Roman" w:cs="Times New Roman"/>
          <w:b/>
        </w:rPr>
      </w:pPr>
    </w:p>
    <w:p w14:paraId="14FF30FD" w14:textId="77777777" w:rsidR="00302F69" w:rsidRDefault="00302F69" w:rsidP="007573C5">
      <w:pPr>
        <w:spacing w:line="240" w:lineRule="auto"/>
        <w:rPr>
          <w:rFonts w:ascii="Times New Roman" w:hAnsi="Times New Roman" w:cs="Times New Roman"/>
          <w:b/>
        </w:rPr>
      </w:pPr>
    </w:p>
    <w:p w14:paraId="5DCE1838" w14:textId="0C2A87F9" w:rsidR="007573C5" w:rsidRPr="007573C5" w:rsidRDefault="007573C5" w:rsidP="007573C5">
      <w:pPr>
        <w:spacing w:line="240" w:lineRule="auto"/>
        <w:rPr>
          <w:rFonts w:ascii="Times New Roman" w:hAnsi="Times New Roman" w:cs="Times New Roman"/>
          <w:b/>
        </w:rPr>
      </w:pPr>
      <w:r w:rsidRPr="007573C5">
        <w:rPr>
          <w:rFonts w:ascii="Times New Roman" w:hAnsi="Times New Roman" w:cs="Times New Roman"/>
          <w:b/>
        </w:rPr>
        <w:t>Fourteenth Week –</w:t>
      </w:r>
    </w:p>
    <w:p w14:paraId="46841115" w14:textId="77777777" w:rsidR="007573C5" w:rsidRPr="007573C5" w:rsidRDefault="007573C5" w:rsidP="007573C5">
      <w:pPr>
        <w:spacing w:line="240" w:lineRule="auto"/>
        <w:rPr>
          <w:rFonts w:ascii="Times New Roman" w:hAnsi="Times New Roman" w:cs="Times New Roman"/>
        </w:rPr>
      </w:pPr>
    </w:p>
    <w:p w14:paraId="53902C51" w14:textId="53952F01" w:rsidR="007573C5" w:rsidRPr="007573C5" w:rsidRDefault="007573C5" w:rsidP="007573C5">
      <w:pPr>
        <w:spacing w:line="240" w:lineRule="auto"/>
        <w:rPr>
          <w:rFonts w:ascii="Times New Roman" w:hAnsi="Times New Roman" w:cs="Times New Roman"/>
          <w:u w:val="single"/>
        </w:rPr>
      </w:pPr>
      <w:r w:rsidRPr="007573C5">
        <w:rPr>
          <w:rFonts w:ascii="Times New Roman" w:hAnsi="Times New Roman" w:cs="Times New Roman"/>
          <w:u w:val="single"/>
        </w:rPr>
        <w:t>Miller v. Fenton</w:t>
      </w:r>
      <w:r w:rsidRPr="007573C5">
        <w:rPr>
          <w:rFonts w:ascii="Times New Roman" w:hAnsi="Times New Roman" w:cs="Times New Roman"/>
        </w:rPr>
        <w:t xml:space="preserve"> and the “voluntariness” test p. 6</w:t>
      </w:r>
      <w:r w:rsidR="004E45B6">
        <w:rPr>
          <w:rFonts w:ascii="Times New Roman" w:hAnsi="Times New Roman" w:cs="Times New Roman"/>
        </w:rPr>
        <w:t>93-701</w:t>
      </w:r>
      <w:r w:rsidRPr="007573C5">
        <w:rPr>
          <w:rFonts w:ascii="Times New Roman" w:hAnsi="Times New Roman" w:cs="Times New Roman"/>
        </w:rPr>
        <w:t xml:space="preserve"> </w:t>
      </w:r>
    </w:p>
    <w:p w14:paraId="5D010986" w14:textId="5170284E"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Arizona v. Fulminate</w:t>
      </w:r>
      <w:r w:rsidRPr="007573C5">
        <w:rPr>
          <w:rFonts w:ascii="Times New Roman" w:hAnsi="Times New Roman" w:cs="Times New Roman"/>
        </w:rPr>
        <w:t xml:space="preserve"> p. </w:t>
      </w:r>
      <w:r w:rsidR="004E45B6">
        <w:rPr>
          <w:rFonts w:ascii="Times New Roman" w:hAnsi="Times New Roman" w:cs="Times New Roman"/>
        </w:rPr>
        <w:t>701-03</w:t>
      </w:r>
    </w:p>
    <w:p w14:paraId="0BD73B51" w14:textId="35EA55D9"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Brewer v. Williams</w:t>
      </w:r>
      <w:r w:rsidRPr="007573C5">
        <w:rPr>
          <w:rFonts w:ascii="Times New Roman" w:hAnsi="Times New Roman" w:cs="Times New Roman"/>
        </w:rPr>
        <w:t xml:space="preserve"> p. 6</w:t>
      </w:r>
      <w:r w:rsidR="004E45B6">
        <w:rPr>
          <w:rFonts w:ascii="Times New Roman" w:hAnsi="Times New Roman" w:cs="Times New Roman"/>
        </w:rPr>
        <w:t>65-72 (This is the famous [or infamous] “Christian burial speech” case.)</w:t>
      </w:r>
    </w:p>
    <w:p w14:paraId="5B0B3989" w14:textId="76A66336"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Patterson v. Illinois</w:t>
      </w:r>
      <w:r w:rsidRPr="007573C5">
        <w:rPr>
          <w:rFonts w:ascii="Times New Roman" w:hAnsi="Times New Roman" w:cs="Times New Roman"/>
        </w:rPr>
        <w:t xml:space="preserve"> p. 6</w:t>
      </w:r>
      <w:r w:rsidR="004E45B6">
        <w:rPr>
          <w:rFonts w:ascii="Times New Roman" w:hAnsi="Times New Roman" w:cs="Times New Roman"/>
        </w:rPr>
        <w:t>76-80</w:t>
      </w:r>
    </w:p>
    <w:p w14:paraId="58AB35ED" w14:textId="38C57955"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United States v. Henry</w:t>
      </w:r>
      <w:r w:rsidRPr="007573C5">
        <w:rPr>
          <w:rFonts w:ascii="Times New Roman" w:hAnsi="Times New Roman" w:cs="Times New Roman"/>
        </w:rPr>
        <w:t xml:space="preserve"> p. 6</w:t>
      </w:r>
      <w:r w:rsidR="004E45B6">
        <w:rPr>
          <w:rFonts w:ascii="Times New Roman" w:hAnsi="Times New Roman" w:cs="Times New Roman"/>
        </w:rPr>
        <w:t>72</w:t>
      </w:r>
    </w:p>
    <w:p w14:paraId="3B40BA49" w14:textId="77777777" w:rsidR="007573C5" w:rsidRPr="007573C5" w:rsidRDefault="007573C5" w:rsidP="007573C5">
      <w:pPr>
        <w:spacing w:line="240" w:lineRule="auto"/>
        <w:rPr>
          <w:rFonts w:ascii="Times New Roman" w:hAnsi="Times New Roman" w:cs="Times New Roman"/>
          <w:u w:val="single"/>
        </w:rPr>
      </w:pPr>
    </w:p>
    <w:p w14:paraId="3D375FA8"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Maine v. Moulton</w:t>
      </w:r>
      <w:r w:rsidRPr="007573C5">
        <w:rPr>
          <w:rFonts w:ascii="Times New Roman" w:hAnsi="Times New Roman" w:cs="Times New Roman"/>
        </w:rPr>
        <w:t xml:space="preserve"> (Supp Pack.)</w:t>
      </w:r>
    </w:p>
    <w:p w14:paraId="105D8168" w14:textId="245B6131"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Kuhlmann v. Wilson</w:t>
      </w:r>
      <w:r w:rsidRPr="007573C5">
        <w:rPr>
          <w:rFonts w:ascii="Times New Roman" w:hAnsi="Times New Roman" w:cs="Times New Roman"/>
        </w:rPr>
        <w:t xml:space="preserve"> p. 6</w:t>
      </w:r>
      <w:r w:rsidR="004E45B6">
        <w:rPr>
          <w:rFonts w:ascii="Times New Roman" w:hAnsi="Times New Roman" w:cs="Times New Roman"/>
        </w:rPr>
        <w:t>72-75</w:t>
      </w:r>
    </w:p>
    <w:p w14:paraId="6E3A304B" w14:textId="77777777"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Michigan v. Jackson</w:t>
      </w:r>
      <w:r w:rsidRPr="007573C5">
        <w:rPr>
          <w:rFonts w:ascii="Times New Roman" w:hAnsi="Times New Roman" w:cs="Times New Roman"/>
        </w:rPr>
        <w:t xml:space="preserve"> (Supp. Pack.)</w:t>
      </w:r>
    </w:p>
    <w:p w14:paraId="495BB252" w14:textId="29928E56"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u w:val="single"/>
        </w:rPr>
        <w:t>Montejo v. Louisiana</w:t>
      </w:r>
      <w:r w:rsidRPr="007573C5">
        <w:rPr>
          <w:rFonts w:ascii="Times New Roman" w:hAnsi="Times New Roman" w:cs="Times New Roman"/>
        </w:rPr>
        <w:t xml:space="preserve"> p. 6</w:t>
      </w:r>
      <w:r w:rsidR="004E45B6">
        <w:rPr>
          <w:rFonts w:ascii="Times New Roman" w:hAnsi="Times New Roman" w:cs="Times New Roman"/>
        </w:rPr>
        <w:t>81-86</w:t>
      </w:r>
    </w:p>
    <w:p w14:paraId="5DD4BE0B" w14:textId="77777777" w:rsidR="007573C5" w:rsidRPr="007573C5" w:rsidRDefault="007573C5" w:rsidP="007573C5">
      <w:pPr>
        <w:spacing w:line="240" w:lineRule="auto"/>
        <w:rPr>
          <w:rFonts w:ascii="Times New Roman" w:hAnsi="Times New Roman" w:cs="Times New Roman"/>
        </w:rPr>
      </w:pPr>
    </w:p>
    <w:p w14:paraId="458B860F" w14:textId="0EB13B63" w:rsidR="007573C5" w:rsidRPr="007573C5" w:rsidRDefault="007573C5" w:rsidP="007573C5">
      <w:pPr>
        <w:spacing w:line="240" w:lineRule="auto"/>
        <w:rPr>
          <w:rFonts w:ascii="Times New Roman" w:hAnsi="Times New Roman" w:cs="Times New Roman"/>
        </w:rPr>
      </w:pPr>
      <w:r w:rsidRPr="007573C5">
        <w:rPr>
          <w:rFonts w:ascii="Times New Roman" w:hAnsi="Times New Roman" w:cs="Times New Roman"/>
        </w:rPr>
        <w:t xml:space="preserve">For those interested in the subject of false confessions, there is a new and detailed discussion on false confessions pages </w:t>
      </w:r>
      <w:r w:rsidR="00302F69">
        <w:rPr>
          <w:rFonts w:ascii="Times New Roman" w:hAnsi="Times New Roman" w:cs="Times New Roman"/>
        </w:rPr>
        <w:t xml:space="preserve">710-18 </w:t>
      </w:r>
      <w:r w:rsidRPr="007573C5">
        <w:rPr>
          <w:rFonts w:ascii="Times New Roman" w:hAnsi="Times New Roman" w:cs="Times New Roman"/>
        </w:rPr>
        <w:t xml:space="preserve">of the casebook. </w:t>
      </w:r>
      <w:r w:rsidRPr="007573C5">
        <w:rPr>
          <w:rFonts w:ascii="Times New Roman" w:hAnsi="Times New Roman" w:cs="Times New Roman"/>
          <w:b/>
          <w:i/>
        </w:rPr>
        <w:t>This is not required reading</w:t>
      </w:r>
      <w:r w:rsidRPr="007573C5">
        <w:rPr>
          <w:rFonts w:ascii="Times New Roman" w:hAnsi="Times New Roman" w:cs="Times New Roman"/>
        </w:rPr>
        <w:t>.</w:t>
      </w:r>
    </w:p>
    <w:p w14:paraId="14A2D407" w14:textId="77777777" w:rsidR="007573C5" w:rsidRPr="007573C5" w:rsidRDefault="007573C5" w:rsidP="007573C5">
      <w:pPr>
        <w:rPr>
          <w:rFonts w:ascii="Times New Roman" w:hAnsi="Times New Roman" w:cs="Times New Roman"/>
        </w:rPr>
      </w:pPr>
    </w:p>
    <w:p w14:paraId="45ACDD92" w14:textId="77777777" w:rsidR="007573C5" w:rsidRPr="007573C5" w:rsidRDefault="007573C5" w:rsidP="007573C5">
      <w:pPr>
        <w:rPr>
          <w:rFonts w:ascii="Times New Roman" w:hAnsi="Times New Roman" w:cs="Times New Roman"/>
        </w:rPr>
      </w:pPr>
    </w:p>
    <w:p w14:paraId="4D0F71E8" w14:textId="77777777" w:rsidR="00522843" w:rsidRPr="007573C5" w:rsidRDefault="00522843">
      <w:pPr>
        <w:rPr>
          <w:rFonts w:ascii="Times New Roman" w:hAnsi="Times New Roman" w:cs="Times New Roman"/>
        </w:rPr>
      </w:pPr>
    </w:p>
    <w:sectPr w:rsidR="00522843" w:rsidRPr="007573C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BF586" w14:textId="77777777" w:rsidR="00AF3FDE" w:rsidRDefault="00AF3FDE" w:rsidP="007573C5">
      <w:pPr>
        <w:spacing w:after="0" w:line="240" w:lineRule="auto"/>
      </w:pPr>
      <w:r>
        <w:separator/>
      </w:r>
    </w:p>
  </w:endnote>
  <w:endnote w:type="continuationSeparator" w:id="0">
    <w:p w14:paraId="20856DB0" w14:textId="77777777" w:rsidR="00AF3FDE" w:rsidRDefault="00AF3FDE" w:rsidP="0075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49393798"/>
      <w:docPartObj>
        <w:docPartGallery w:val="Page Numbers (Bottom of Page)"/>
        <w:docPartUnique/>
      </w:docPartObj>
    </w:sdtPr>
    <w:sdtContent>
      <w:p w14:paraId="005F7E95" w14:textId="7893D1B6" w:rsidR="007573C5" w:rsidRDefault="007573C5" w:rsidP="00AB00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B0A2B9" w14:textId="77777777" w:rsidR="007573C5" w:rsidRDefault="00757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2457635"/>
      <w:docPartObj>
        <w:docPartGallery w:val="Page Numbers (Bottom of Page)"/>
        <w:docPartUnique/>
      </w:docPartObj>
    </w:sdtPr>
    <w:sdtContent>
      <w:p w14:paraId="5AC0F26E" w14:textId="0BDAE5CA" w:rsidR="007573C5" w:rsidRDefault="007573C5" w:rsidP="00AB00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EE4B06" w14:textId="77777777" w:rsidR="007573C5" w:rsidRDefault="0075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B2839" w14:textId="77777777" w:rsidR="00AF3FDE" w:rsidRDefault="00AF3FDE" w:rsidP="007573C5">
      <w:pPr>
        <w:spacing w:after="0" w:line="240" w:lineRule="auto"/>
      </w:pPr>
      <w:r>
        <w:separator/>
      </w:r>
    </w:p>
  </w:footnote>
  <w:footnote w:type="continuationSeparator" w:id="0">
    <w:p w14:paraId="101DCCFD" w14:textId="77777777" w:rsidR="00AF3FDE" w:rsidRDefault="00AF3FDE" w:rsidP="00757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C5"/>
    <w:rsid w:val="000378AA"/>
    <w:rsid w:val="00041715"/>
    <w:rsid w:val="000808B8"/>
    <w:rsid w:val="000E4C5D"/>
    <w:rsid w:val="002F15E7"/>
    <w:rsid w:val="00302F69"/>
    <w:rsid w:val="003252FD"/>
    <w:rsid w:val="003960F8"/>
    <w:rsid w:val="00460B78"/>
    <w:rsid w:val="004E0A58"/>
    <w:rsid w:val="004E45B6"/>
    <w:rsid w:val="00522843"/>
    <w:rsid w:val="00687703"/>
    <w:rsid w:val="006F1508"/>
    <w:rsid w:val="007573C5"/>
    <w:rsid w:val="00785AF4"/>
    <w:rsid w:val="008C41E3"/>
    <w:rsid w:val="00927740"/>
    <w:rsid w:val="00AE5CA5"/>
    <w:rsid w:val="00AF3FDE"/>
    <w:rsid w:val="00B573F9"/>
    <w:rsid w:val="00BB30B6"/>
    <w:rsid w:val="00C127CF"/>
    <w:rsid w:val="00C525AE"/>
    <w:rsid w:val="00D4643A"/>
    <w:rsid w:val="00E3131A"/>
    <w:rsid w:val="00EA6AB0"/>
    <w:rsid w:val="00F13A21"/>
    <w:rsid w:val="00F60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CED23D"/>
  <w15:chartTrackingRefBased/>
  <w15:docId w15:val="{5F49DC7F-161E-1F44-B2C2-6894B512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3C5"/>
    <w:rPr>
      <w:rFonts w:eastAsiaTheme="majorEastAsia" w:cstheme="majorBidi"/>
      <w:color w:val="272727" w:themeColor="text1" w:themeTint="D8"/>
    </w:rPr>
  </w:style>
  <w:style w:type="paragraph" w:styleId="Title">
    <w:name w:val="Title"/>
    <w:basedOn w:val="Normal"/>
    <w:next w:val="Normal"/>
    <w:link w:val="TitleChar"/>
    <w:uiPriority w:val="10"/>
    <w:qFormat/>
    <w:rsid w:val="00757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3C5"/>
    <w:pPr>
      <w:spacing w:before="160"/>
      <w:jc w:val="center"/>
    </w:pPr>
    <w:rPr>
      <w:i/>
      <w:iCs/>
      <w:color w:val="404040" w:themeColor="text1" w:themeTint="BF"/>
    </w:rPr>
  </w:style>
  <w:style w:type="character" w:customStyle="1" w:styleId="QuoteChar">
    <w:name w:val="Quote Char"/>
    <w:basedOn w:val="DefaultParagraphFont"/>
    <w:link w:val="Quote"/>
    <w:uiPriority w:val="29"/>
    <w:rsid w:val="007573C5"/>
    <w:rPr>
      <w:i/>
      <w:iCs/>
      <w:color w:val="404040" w:themeColor="text1" w:themeTint="BF"/>
    </w:rPr>
  </w:style>
  <w:style w:type="paragraph" w:styleId="ListParagraph">
    <w:name w:val="List Paragraph"/>
    <w:basedOn w:val="Normal"/>
    <w:uiPriority w:val="34"/>
    <w:qFormat/>
    <w:rsid w:val="007573C5"/>
    <w:pPr>
      <w:ind w:left="720"/>
      <w:contextualSpacing/>
    </w:pPr>
  </w:style>
  <w:style w:type="character" w:styleId="IntenseEmphasis">
    <w:name w:val="Intense Emphasis"/>
    <w:basedOn w:val="DefaultParagraphFont"/>
    <w:uiPriority w:val="21"/>
    <w:qFormat/>
    <w:rsid w:val="007573C5"/>
    <w:rPr>
      <w:i/>
      <w:iCs/>
      <w:color w:val="0F4761" w:themeColor="accent1" w:themeShade="BF"/>
    </w:rPr>
  </w:style>
  <w:style w:type="paragraph" w:styleId="IntenseQuote">
    <w:name w:val="Intense Quote"/>
    <w:basedOn w:val="Normal"/>
    <w:next w:val="Normal"/>
    <w:link w:val="IntenseQuoteChar"/>
    <w:uiPriority w:val="30"/>
    <w:qFormat/>
    <w:rsid w:val="00757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3C5"/>
    <w:rPr>
      <w:i/>
      <w:iCs/>
      <w:color w:val="0F4761" w:themeColor="accent1" w:themeShade="BF"/>
    </w:rPr>
  </w:style>
  <w:style w:type="character" w:styleId="IntenseReference">
    <w:name w:val="Intense Reference"/>
    <w:basedOn w:val="DefaultParagraphFont"/>
    <w:uiPriority w:val="32"/>
    <w:qFormat/>
    <w:rsid w:val="007573C5"/>
    <w:rPr>
      <w:b/>
      <w:bCs/>
      <w:smallCaps/>
      <w:color w:val="0F4761" w:themeColor="accent1" w:themeShade="BF"/>
      <w:spacing w:val="5"/>
    </w:rPr>
  </w:style>
  <w:style w:type="paragraph" w:styleId="Footer">
    <w:name w:val="footer"/>
    <w:basedOn w:val="Normal"/>
    <w:link w:val="FooterChar"/>
    <w:uiPriority w:val="99"/>
    <w:unhideWhenUsed/>
    <w:rsid w:val="00757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3C5"/>
  </w:style>
  <w:style w:type="character" w:styleId="PageNumber">
    <w:name w:val="page number"/>
    <w:basedOn w:val="DefaultParagraphFont"/>
    <w:uiPriority w:val="99"/>
    <w:semiHidden/>
    <w:unhideWhenUsed/>
    <w:rsid w:val="007573C5"/>
  </w:style>
  <w:style w:type="character" w:styleId="Hyperlink">
    <w:name w:val="Hyperlink"/>
    <w:basedOn w:val="DefaultParagraphFont"/>
    <w:uiPriority w:val="99"/>
    <w:unhideWhenUsed/>
    <w:rsid w:val="007573C5"/>
    <w:rPr>
      <w:color w:val="467886" w:themeColor="hyperlink"/>
      <w:u w:val="single"/>
    </w:rPr>
  </w:style>
  <w:style w:type="character" w:styleId="UnresolvedMention">
    <w:name w:val="Unresolved Mention"/>
    <w:basedOn w:val="DefaultParagraphFont"/>
    <w:uiPriority w:val="99"/>
    <w:semiHidden/>
    <w:unhideWhenUsed/>
    <w:rsid w:val="00757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edict@law.ufl.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13</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Maclin, Tracey</dc:creator>
  <cp:keywords/>
  <dc:description/>
  <cp:lastModifiedBy>Maclin, Tracey</cp:lastModifiedBy>
  <cp:revision>6</cp:revision>
  <cp:lastPrinted>2024-08-04T21:10:00Z</cp:lastPrinted>
  <dcterms:created xsi:type="dcterms:W3CDTF">2024-08-02T15:56:00Z</dcterms:created>
  <dcterms:modified xsi:type="dcterms:W3CDTF">2024-08-04T21:11:00Z</dcterms:modified>
</cp:coreProperties>
</file>