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E7FDC5" w14:textId="77777777" w:rsidR="00087E04" w:rsidRDefault="00F66E5B">
      <w:pPr>
        <w:spacing w:after="0" w:line="259" w:lineRule="auto"/>
        <w:ind w:left="17" w:right="0" w:firstLine="0"/>
        <w:jc w:val="center"/>
      </w:pPr>
      <w:r>
        <w:rPr>
          <w:b/>
          <w:sz w:val="32"/>
        </w:rPr>
        <w:t xml:space="preserve">Arbitration </w:t>
      </w:r>
      <w:r>
        <w:t xml:space="preserve"> </w:t>
      </w:r>
    </w:p>
    <w:p w14:paraId="43FF3A78" w14:textId="7DDA6585" w:rsidR="00087E04" w:rsidRDefault="00F66E5B">
      <w:pPr>
        <w:pStyle w:val="Heading1"/>
      </w:pPr>
      <w:r>
        <w:t>Fall, 202</w:t>
      </w:r>
      <w:r w:rsidR="00C031E2">
        <w:t>3</w:t>
      </w:r>
      <w:r>
        <w:t xml:space="preserve"> </w:t>
      </w:r>
      <w:r w:rsidR="00C031E2">
        <w:t xml:space="preserve">Prof. </w:t>
      </w:r>
      <w:r>
        <w:t xml:space="preserve">Joan Stearns Johnsen  </w:t>
      </w:r>
    </w:p>
    <w:p w14:paraId="3172E782" w14:textId="3628DC24" w:rsidR="00087E04" w:rsidRDefault="00F66E5B">
      <w:pPr>
        <w:spacing w:after="1" w:line="258" w:lineRule="auto"/>
        <w:jc w:val="center"/>
      </w:pPr>
      <w:r>
        <w:t xml:space="preserve">Mondays: </w:t>
      </w:r>
      <w:r w:rsidR="006B2377">
        <w:t>1:15</w:t>
      </w:r>
      <w:r w:rsidR="00C031E2">
        <w:t xml:space="preserve"> – </w:t>
      </w:r>
      <w:r w:rsidR="006B2377">
        <w:t>3:15</w:t>
      </w:r>
      <w:r w:rsidR="00C031E2">
        <w:t xml:space="preserve"> pm</w:t>
      </w:r>
      <w:r>
        <w:t xml:space="preserve"> </w:t>
      </w:r>
    </w:p>
    <w:p w14:paraId="0ACEB6D8" w14:textId="021002A5" w:rsidR="00C031E2" w:rsidRDefault="00C031E2">
      <w:pPr>
        <w:spacing w:after="1" w:line="258" w:lineRule="auto"/>
        <w:jc w:val="center"/>
      </w:pPr>
      <w:r>
        <w:t>MLAC 106</w:t>
      </w:r>
    </w:p>
    <w:p w14:paraId="20283EDE" w14:textId="77777777" w:rsidR="00087E04" w:rsidRDefault="00F66E5B">
      <w:pPr>
        <w:spacing w:after="2" w:line="259" w:lineRule="auto"/>
        <w:ind w:left="21" w:right="0" w:firstLine="0"/>
        <w:jc w:val="center"/>
      </w:pPr>
      <w:r>
        <w:t xml:space="preserve">E-mail: </w:t>
      </w:r>
      <w:r>
        <w:rPr>
          <w:color w:val="0000FF"/>
          <w:u w:val="single" w:color="0000FF"/>
        </w:rPr>
        <w:t>johnsen@law.ufl.edu</w:t>
      </w:r>
      <w:r>
        <w:t xml:space="preserve">  </w:t>
      </w:r>
    </w:p>
    <w:p w14:paraId="43009FEB" w14:textId="77777777" w:rsidR="00087E04" w:rsidRDefault="00F66E5B">
      <w:pPr>
        <w:spacing w:after="1" w:line="258" w:lineRule="auto"/>
        <w:ind w:left="31" w:right="0"/>
        <w:jc w:val="center"/>
      </w:pPr>
      <w:r>
        <w:t xml:space="preserve">Cell: 617-549-0742 </w:t>
      </w:r>
    </w:p>
    <w:p w14:paraId="0A03C8F9" w14:textId="77777777" w:rsidR="00087E04" w:rsidRDefault="00F66E5B">
      <w:pPr>
        <w:spacing w:after="45" w:line="259" w:lineRule="auto"/>
        <w:ind w:left="15" w:right="0" w:firstLine="0"/>
      </w:pPr>
      <w:r>
        <w:rPr>
          <w:b/>
        </w:rPr>
        <w:t xml:space="preserve"> </w:t>
      </w:r>
      <w:r>
        <w:t xml:space="preserve"> </w:t>
      </w:r>
    </w:p>
    <w:p w14:paraId="4E41C0B0" w14:textId="77777777" w:rsidR="00087E04" w:rsidRDefault="00F66E5B">
      <w:pPr>
        <w:pStyle w:val="Heading1"/>
        <w:ind w:right="3"/>
      </w:pPr>
      <w:r>
        <w:t xml:space="preserve">Class Syllabus and Policies  </w:t>
      </w:r>
    </w:p>
    <w:p w14:paraId="4B89FDAC" w14:textId="77777777" w:rsidR="00087E04" w:rsidRDefault="00F66E5B">
      <w:pPr>
        <w:spacing w:after="0" w:line="259" w:lineRule="auto"/>
        <w:ind w:left="202" w:right="0" w:firstLine="0"/>
        <w:jc w:val="center"/>
      </w:pPr>
      <w:r>
        <w:rPr>
          <w:b/>
        </w:rPr>
        <w:t xml:space="preserve"> </w:t>
      </w:r>
      <w:r>
        <w:t xml:space="preserve"> </w:t>
      </w:r>
    </w:p>
    <w:p w14:paraId="07D5923E" w14:textId="77777777" w:rsidR="00087E04" w:rsidRDefault="00F66E5B">
      <w:pPr>
        <w:spacing w:after="41" w:line="253" w:lineRule="auto"/>
        <w:ind w:left="14" w:right="0"/>
      </w:pPr>
      <w:r>
        <w:rPr>
          <w:b/>
        </w:rPr>
        <w:t>Required Course Materials:</w:t>
      </w:r>
      <w:r>
        <w:t xml:space="preserve">   </w:t>
      </w:r>
    </w:p>
    <w:p w14:paraId="27581770" w14:textId="759EAF57" w:rsidR="00087E04" w:rsidRPr="006B2377" w:rsidRDefault="00F66E5B">
      <w:pPr>
        <w:spacing w:after="23" w:line="259" w:lineRule="auto"/>
        <w:ind w:left="10" w:right="0"/>
      </w:pPr>
      <w:r w:rsidRPr="006B2377">
        <w:t xml:space="preserve">ARBITRATION: </w:t>
      </w:r>
      <w:r w:rsidR="006B2377" w:rsidRPr="006B2377">
        <w:t>PRACTICE POLICY AND LAW</w:t>
      </w:r>
      <w:r w:rsidRPr="006B2377">
        <w:t>, STIPANOWICH</w:t>
      </w:r>
      <w:r w:rsidR="006B2377" w:rsidRPr="006B2377">
        <w:t xml:space="preserve"> AND SCHMITZ</w:t>
      </w:r>
      <w:r w:rsidRPr="006B2377">
        <w:t xml:space="preserve"> </w:t>
      </w:r>
    </w:p>
    <w:p w14:paraId="7FDB04A7" w14:textId="39C56001" w:rsidR="00087E04" w:rsidRDefault="00F66E5B" w:rsidP="00FD0CCD">
      <w:pPr>
        <w:spacing w:after="23" w:line="259" w:lineRule="auto"/>
        <w:ind w:left="10" w:right="0"/>
      </w:pPr>
      <w:r w:rsidRPr="006B2377">
        <w:t>(</w:t>
      </w:r>
      <w:r w:rsidR="006B2377" w:rsidRPr="006B2377">
        <w:t>ASPEN CASEBOOK SERIES</w:t>
      </w:r>
      <w:r w:rsidRPr="006B2377">
        <w:t>, 20</w:t>
      </w:r>
      <w:r w:rsidR="006B2377" w:rsidRPr="006B2377">
        <w:t>23</w:t>
      </w:r>
      <w:r w:rsidRPr="006B2377">
        <w:t xml:space="preserve">). (“TEXT”)    </w:t>
      </w:r>
      <w:r>
        <w:t xml:space="preserve"> </w:t>
      </w:r>
    </w:p>
    <w:p w14:paraId="0CEDD054" w14:textId="77777777" w:rsidR="00FD0CCD" w:rsidRDefault="00FD0CCD" w:rsidP="00FD0CCD">
      <w:pPr>
        <w:spacing w:after="23" w:line="259" w:lineRule="auto"/>
        <w:ind w:left="10" w:right="0"/>
      </w:pPr>
    </w:p>
    <w:p w14:paraId="104E7D7F" w14:textId="77777777" w:rsidR="00087E04" w:rsidRDefault="00F66E5B">
      <w:pPr>
        <w:ind w:left="24" w:right="0"/>
      </w:pPr>
      <w:r>
        <w:rPr>
          <w:b/>
        </w:rPr>
        <w:t xml:space="preserve">Description and Goals of the Course:  </w:t>
      </w:r>
      <w:r>
        <w:t xml:space="preserve">This course is two credit hours. Please note that ABA </w:t>
      </w:r>
    </w:p>
    <w:p w14:paraId="2E312A4F" w14:textId="6F1D8191" w:rsidR="00087E04" w:rsidRDefault="00F66E5B">
      <w:pPr>
        <w:spacing w:after="225"/>
        <w:ind w:left="24" w:right="0"/>
      </w:pPr>
      <w:r>
        <w:t xml:space="preserve">Standard 310 requires that students devote 120 minutes to out-of-class preparation for every “classroom hour” of in class instruction. Accordingly, it is expected that you will spend </w:t>
      </w:r>
      <w:r w:rsidR="000733A9">
        <w:t xml:space="preserve">four </w:t>
      </w:r>
      <w:r>
        <w:t>hours preparing for each week</w:t>
      </w:r>
      <w:r w:rsidR="000733A9">
        <w:t xml:space="preserve"> of class</w:t>
      </w:r>
      <w:r>
        <w:t xml:space="preserve">. </w:t>
      </w:r>
      <w:r w:rsidR="000733A9">
        <w:t xml:space="preserve">Your preparation will consist of </w:t>
      </w:r>
      <w:r>
        <w:t>readings from the text</w:t>
      </w:r>
      <w:r w:rsidR="00FD0BFF">
        <w:t xml:space="preserve">, </w:t>
      </w:r>
      <w:r w:rsidR="000733A9">
        <w:t>assigned court</w:t>
      </w:r>
      <w:r>
        <w:t xml:space="preserve"> decisions</w:t>
      </w:r>
      <w:r w:rsidR="000733A9">
        <w:t>,</w:t>
      </w:r>
      <w:r w:rsidR="00FD0BFF">
        <w:t xml:space="preserve"> and other supplemental materials</w:t>
      </w:r>
      <w:r w:rsidR="00FD0CCD">
        <w:t xml:space="preserve"> and </w:t>
      </w:r>
      <w:r>
        <w:t>preparing for in</w:t>
      </w:r>
      <w:r w:rsidR="00FD0BFF">
        <w:t>-</w:t>
      </w:r>
      <w:r>
        <w:t xml:space="preserve">class exercises. </w:t>
      </w:r>
    </w:p>
    <w:p w14:paraId="1755C7AA" w14:textId="2054AFBE" w:rsidR="00FD0CCD" w:rsidRDefault="00F66E5B" w:rsidP="00FD0CCD">
      <w:pPr>
        <w:spacing w:after="225"/>
        <w:ind w:left="24" w:right="0"/>
      </w:pPr>
      <w:r>
        <w:t xml:space="preserve">Arbitration is a </w:t>
      </w:r>
      <w:r w:rsidR="000733A9">
        <w:t xml:space="preserve">contract based </w:t>
      </w:r>
      <w:r>
        <w:t xml:space="preserve">method of dispute </w:t>
      </w:r>
      <w:r w:rsidR="000733A9">
        <w:t>resolution.</w:t>
      </w:r>
      <w:r w:rsidR="00E87CEA">
        <w:t xml:space="preserve"> It is used</w:t>
      </w:r>
      <w:r w:rsidR="00DC164C">
        <w:t xml:space="preserve"> in many different practice areas</w:t>
      </w:r>
      <w:r w:rsidR="00E87CEA">
        <w:t xml:space="preserve"> which means you </w:t>
      </w:r>
      <w:r>
        <w:t xml:space="preserve">may expect to encounter arbitration regardless of </w:t>
      </w:r>
      <w:r w:rsidR="000733A9">
        <w:t>your area of specialization</w:t>
      </w:r>
      <w:r>
        <w:t xml:space="preserve">. </w:t>
      </w:r>
      <w:r w:rsidR="00E87CEA">
        <w:t>Arbitration is commonly</w:t>
      </w:r>
      <w:r>
        <w:t xml:space="preserve"> used to resolve</w:t>
      </w:r>
      <w:r w:rsidR="000733A9">
        <w:t xml:space="preserve"> </w:t>
      </w:r>
      <w:r w:rsidR="00E87CEA">
        <w:t xml:space="preserve">corporate </w:t>
      </w:r>
      <w:r>
        <w:t xml:space="preserve">commercial disputes, </w:t>
      </w:r>
      <w:r w:rsidR="00E87CEA">
        <w:t>international</w:t>
      </w:r>
      <w:r>
        <w:t xml:space="preserve"> disputes, construction disputes, consumer disputes, labor disputes, employment disputes, antitrust class action disputes, </w:t>
      </w:r>
      <w:r w:rsidR="00E87CEA">
        <w:t xml:space="preserve">intellectual property disputes, </w:t>
      </w:r>
      <w:r w:rsidR="000733A9">
        <w:t xml:space="preserve">high profile divorces, </w:t>
      </w:r>
      <w:r>
        <w:t xml:space="preserve">and securities disputes. </w:t>
      </w:r>
      <w:r w:rsidR="00E87CEA">
        <w:t>Its popularity is due to its</w:t>
      </w:r>
      <w:r w:rsidR="00DC164C">
        <w:t xml:space="preserve"> </w:t>
      </w:r>
      <w:r w:rsidR="00E87CEA">
        <w:t xml:space="preserve">flexibility, finality, </w:t>
      </w:r>
      <w:r w:rsidR="000733A9">
        <w:t xml:space="preserve">privacy, </w:t>
      </w:r>
      <w:r w:rsidR="00E87CEA">
        <w:t>and potential savings in time and money</w:t>
      </w:r>
      <w:r>
        <w:t xml:space="preserve">. </w:t>
      </w:r>
      <w:r w:rsidR="00E93394">
        <w:t xml:space="preserve">While arbitration </w:t>
      </w:r>
      <w:r w:rsidR="000733A9">
        <w:t>has attributes in common with</w:t>
      </w:r>
      <w:r w:rsidR="00E93394">
        <w:t xml:space="preserve"> litigation in court, it is </w:t>
      </w:r>
      <w:r w:rsidR="00FD0CCD">
        <w:t>a very different process</w:t>
      </w:r>
      <w:r w:rsidR="000733A9">
        <w:t>.</w:t>
      </w:r>
      <w:r w:rsidR="00E93394">
        <w:t xml:space="preserve"> </w:t>
      </w:r>
    </w:p>
    <w:p w14:paraId="3D7E2FD0" w14:textId="6B574FE7" w:rsidR="004C1BD6" w:rsidRDefault="004C1BD6" w:rsidP="00FD0CCD">
      <w:pPr>
        <w:spacing w:after="225"/>
        <w:ind w:left="14" w:right="0" w:firstLine="0"/>
      </w:pPr>
      <w:r>
        <w:t>Through class discussion, exercises, and class visits from recognized leaders in the field, you will learn best practices for conducting a prehearing conference</w:t>
      </w:r>
      <w:r w:rsidR="00FD0CCD">
        <w:t>, drafting an enforceable arbitration clause,</w:t>
      </w:r>
      <w:r>
        <w:t xml:space="preserve"> and </w:t>
      </w:r>
      <w:r w:rsidR="00FD0CCD">
        <w:t>representing your client in an</w:t>
      </w:r>
      <w:r>
        <w:t xml:space="preserve"> arbitration hearing</w:t>
      </w:r>
      <w:r w:rsidR="00FD0CCD">
        <w:t>. This class covers arbitration law, process, and advocacy. At the end of the course, you will understand how to counsel your clients between arbitration and litigation in court, where arbitration fits in the dispute resolution continuum, how to select from among various arbitration processes, the various legal frameworks governing arbitration and the implications of your choices.</w:t>
      </w:r>
    </w:p>
    <w:p w14:paraId="2E0E4DEB" w14:textId="48CC4D8C" w:rsidR="00087E04" w:rsidRDefault="00F66E5B">
      <w:pPr>
        <w:spacing w:after="222"/>
        <w:ind w:left="24" w:right="0"/>
      </w:pPr>
      <w:r>
        <w:rPr>
          <w:b/>
        </w:rPr>
        <w:t>Final Mock Arbitration</w:t>
      </w:r>
      <w:r>
        <w:t xml:space="preserve">: We will discuss this in greater detail during class. </w:t>
      </w:r>
      <w:r w:rsidR="00986C32">
        <w:t>Attendance is mandatory.</w:t>
      </w:r>
    </w:p>
    <w:p w14:paraId="75D00EBE" w14:textId="7D5C5017" w:rsidR="00087E04" w:rsidRPr="003357F2" w:rsidRDefault="00F66E5B">
      <w:pPr>
        <w:spacing w:after="8" w:line="253" w:lineRule="auto"/>
        <w:ind w:left="14" w:right="0"/>
        <w:rPr>
          <w:bCs/>
        </w:rPr>
      </w:pPr>
      <w:r w:rsidRPr="00986C32">
        <w:rPr>
          <w:b/>
        </w:rPr>
        <w:t>Grading</w:t>
      </w:r>
      <w:r w:rsidRPr="003357F2">
        <w:rPr>
          <w:bCs/>
        </w:rPr>
        <w:t>:  You will be graded based on a t</w:t>
      </w:r>
      <w:r w:rsidR="003357F2" w:rsidRPr="003357F2">
        <w:rPr>
          <w:bCs/>
        </w:rPr>
        <w:t>wo</w:t>
      </w:r>
      <w:r w:rsidRPr="003357F2">
        <w:rPr>
          <w:bCs/>
        </w:rPr>
        <w:t xml:space="preserve"> hour</w:t>
      </w:r>
      <w:r w:rsidR="003357F2">
        <w:rPr>
          <w:bCs/>
        </w:rPr>
        <w:t>, open book, fixed date, remote</w:t>
      </w:r>
      <w:r w:rsidRPr="003357F2">
        <w:rPr>
          <w:bCs/>
        </w:rPr>
        <w:t xml:space="preserve"> exam</w:t>
      </w:r>
      <w:r w:rsidR="003357F2">
        <w:rPr>
          <w:bCs/>
        </w:rPr>
        <w:t>- and</w:t>
      </w:r>
      <w:r w:rsidRPr="003357F2">
        <w:rPr>
          <w:bCs/>
        </w:rPr>
        <w:t xml:space="preserve"> on your preparation and participation in class work including any written assignments, and in the final mock arbitration hearing. You must participate in the final mock arbitration to satisfactorily complete this course. </w:t>
      </w:r>
      <w:r w:rsidR="00882F72">
        <w:rPr>
          <w:bCs/>
        </w:rPr>
        <w:t>Attendance is mandatory.</w:t>
      </w:r>
      <w:r w:rsidRPr="003357F2">
        <w:rPr>
          <w:bCs/>
        </w:rPr>
        <w:t xml:space="preserve">  </w:t>
      </w:r>
    </w:p>
    <w:p w14:paraId="49D27377" w14:textId="77777777" w:rsidR="00087E04" w:rsidRDefault="00F66E5B">
      <w:pPr>
        <w:spacing w:after="0" w:line="259" w:lineRule="auto"/>
        <w:ind w:left="15" w:right="0" w:firstLine="0"/>
      </w:pPr>
      <w:r>
        <w:rPr>
          <w:b/>
        </w:rPr>
        <w:lastRenderedPageBreak/>
        <w:t xml:space="preserve"> </w:t>
      </w:r>
      <w:r>
        <w:t xml:space="preserve"> </w:t>
      </w:r>
    </w:p>
    <w:p w14:paraId="6AEEEBEC" w14:textId="6E0E40D9" w:rsidR="00986C32" w:rsidRDefault="00F66E5B">
      <w:pPr>
        <w:ind w:left="24" w:right="0"/>
      </w:pPr>
      <w:r>
        <w:t xml:space="preserve">Your two-hour exam will count for </w:t>
      </w:r>
      <w:r w:rsidR="00EB7F91">
        <w:t>70</w:t>
      </w:r>
      <w:r>
        <w:t xml:space="preserve">% of your grade; </w:t>
      </w:r>
      <w:r w:rsidR="00882F72">
        <w:t>the remaining 3</w:t>
      </w:r>
      <w:r w:rsidR="00EB7F91">
        <w:t>0</w:t>
      </w:r>
      <w:r w:rsidR="00882F72">
        <w:t>%</w:t>
      </w:r>
      <w:r w:rsidR="00275525">
        <w:t xml:space="preserve"> (or 30 possible points)</w:t>
      </w:r>
      <w:r w:rsidR="00882F72">
        <w:t xml:space="preserve"> will be </w:t>
      </w:r>
      <w:r w:rsidR="00275525">
        <w:t>based on work throughout the semester</w:t>
      </w:r>
      <w:r w:rsidR="00986C32">
        <w:t xml:space="preserve">. </w:t>
      </w:r>
      <w:r w:rsidR="00275525">
        <w:t>The</w:t>
      </w:r>
      <w:r w:rsidR="00986C32">
        <w:t xml:space="preserve"> thirty possible points</w:t>
      </w:r>
      <w:r w:rsidR="00275525">
        <w:t xml:space="preserve"> will be</w:t>
      </w:r>
      <w:r w:rsidR="00986C32">
        <w:t xml:space="preserve"> allocated as follows:</w:t>
      </w:r>
    </w:p>
    <w:p w14:paraId="330191DC" w14:textId="77777777" w:rsidR="00986C32" w:rsidRDefault="00986C32">
      <w:pPr>
        <w:ind w:left="24" w:right="0"/>
      </w:pPr>
    </w:p>
    <w:p w14:paraId="28904DDF" w14:textId="53DF6B09" w:rsidR="00986C32" w:rsidRDefault="00986C32">
      <w:pPr>
        <w:ind w:left="24" w:right="0"/>
      </w:pPr>
      <w:r>
        <w:t>Preparation for and participation in class discussions: 5 possible points</w:t>
      </w:r>
    </w:p>
    <w:p w14:paraId="146046A3" w14:textId="7EAD9EFB" w:rsidR="00986C32" w:rsidRDefault="00986C32">
      <w:pPr>
        <w:ind w:left="24" w:right="0"/>
      </w:pPr>
      <w:r>
        <w:t>Participation in class exercises: 5 possible points</w:t>
      </w:r>
    </w:p>
    <w:p w14:paraId="69998AB2" w14:textId="150BAD4D" w:rsidR="00986C32" w:rsidRDefault="00986C32">
      <w:pPr>
        <w:ind w:left="24" w:right="0"/>
      </w:pPr>
      <w:r>
        <w:t>Preparation and participation in pre-hearing exercise 5 possible points</w:t>
      </w:r>
    </w:p>
    <w:p w14:paraId="760F3939" w14:textId="36FBDFEA" w:rsidR="00986C32" w:rsidRDefault="00986C32">
      <w:pPr>
        <w:ind w:left="24" w:right="0"/>
      </w:pPr>
      <w:r>
        <w:t>Preparation and participation in the final mock arbitration: 5 possible points</w:t>
      </w:r>
    </w:p>
    <w:p w14:paraId="158BD3FA" w14:textId="4A39C3FD" w:rsidR="00986C32" w:rsidRDefault="00986C32">
      <w:pPr>
        <w:ind w:left="24" w:right="0"/>
      </w:pPr>
      <w:r>
        <w:t>First Written Exercise – Drafting an Arbitration Clause and Memo 5 possible points</w:t>
      </w:r>
    </w:p>
    <w:p w14:paraId="6E33F10D" w14:textId="737B6E4B" w:rsidR="00986C32" w:rsidRDefault="00986C32">
      <w:pPr>
        <w:ind w:left="24" w:right="0"/>
      </w:pPr>
      <w:r>
        <w:t xml:space="preserve">Second Written Exercise -- </w:t>
      </w:r>
      <w:r w:rsidRPr="00361272">
        <w:rPr>
          <w:rFonts w:eastAsiaTheme="minorEastAsia"/>
          <w:spacing w:val="-1"/>
          <w:sz w:val="22"/>
          <w:szCs w:val="22"/>
        </w:rPr>
        <w:t xml:space="preserve">Selecting Arbitration Procedures for a </w:t>
      </w:r>
      <w:r>
        <w:rPr>
          <w:rFonts w:eastAsiaTheme="minorEastAsia"/>
          <w:spacing w:val="-1"/>
          <w:sz w:val="22"/>
          <w:szCs w:val="22"/>
        </w:rPr>
        <w:t xml:space="preserve">Construction </w:t>
      </w:r>
      <w:r w:rsidRPr="00361272">
        <w:rPr>
          <w:rFonts w:eastAsiaTheme="minorEastAsia"/>
          <w:spacing w:val="-1"/>
          <w:sz w:val="22"/>
          <w:szCs w:val="22"/>
        </w:rPr>
        <w:t>Contract</w:t>
      </w:r>
      <w:r w:rsidRPr="00361272">
        <w:rPr>
          <w:rFonts w:eastAsiaTheme="minorEastAsia"/>
          <w:sz w:val="22"/>
          <w:szCs w:val="22"/>
        </w:rPr>
        <w:t xml:space="preserve"> </w:t>
      </w:r>
      <w:r>
        <w:rPr>
          <w:rFonts w:eastAsiaTheme="minorEastAsia"/>
          <w:spacing w:val="-1"/>
          <w:sz w:val="22"/>
          <w:szCs w:val="22"/>
        </w:rPr>
        <w:t>5 possible points</w:t>
      </w:r>
      <w:r w:rsidR="000B5A7F">
        <w:rPr>
          <w:rFonts w:eastAsiaTheme="minorEastAsia"/>
          <w:spacing w:val="-1"/>
          <w:sz w:val="22"/>
          <w:szCs w:val="22"/>
        </w:rPr>
        <w:t>.</w:t>
      </w:r>
    </w:p>
    <w:p w14:paraId="2546E2BB" w14:textId="682B2AC4" w:rsidR="00087E04" w:rsidRDefault="000B5A7F">
      <w:pPr>
        <w:spacing w:after="0" w:line="259" w:lineRule="auto"/>
        <w:ind w:left="19" w:right="0" w:firstLine="0"/>
      </w:pPr>
      <w:r>
        <w:t xml:space="preserve"> </w:t>
      </w:r>
    </w:p>
    <w:p w14:paraId="72B692EF" w14:textId="77777777" w:rsidR="00D073D1" w:rsidRDefault="00D073D1" w:rsidP="00D073D1">
      <w:pPr>
        <w:spacing w:after="7" w:line="270" w:lineRule="auto"/>
        <w:ind w:left="34" w:right="1"/>
        <w:rPr>
          <w:b/>
        </w:rPr>
      </w:pPr>
      <w:r>
        <w:rPr>
          <w:b/>
        </w:rPr>
        <w:t>Artificial Intelligence Policy:</w:t>
      </w:r>
    </w:p>
    <w:p w14:paraId="612FC299" w14:textId="6DF89F30" w:rsidR="00D073D1" w:rsidRDefault="00D073D1" w:rsidP="00D073D1">
      <w:pPr>
        <w:spacing w:after="7" w:line="270" w:lineRule="auto"/>
        <w:ind w:left="34" w:right="1"/>
      </w:pPr>
      <w:r>
        <w:t xml:space="preserve">I do not permit students to use artificial intelligence for </w:t>
      </w:r>
      <w:r w:rsidR="007355BA">
        <w:t xml:space="preserve">written </w:t>
      </w:r>
      <w:r>
        <w:t xml:space="preserve">assignments or the exam for this class. As a caveat, </w:t>
      </w:r>
      <w:r w:rsidR="007355BA">
        <w:t xml:space="preserve">my questions and assignments will require you to use critical thinking skills and </w:t>
      </w:r>
      <w:proofErr w:type="gramStart"/>
      <w:r w:rsidR="007355BA">
        <w:t>judgment</w:t>
      </w:r>
      <w:proofErr w:type="gramEnd"/>
      <w:r w:rsidR="007355BA">
        <w:t xml:space="preserve"> so this is not the best place to use AI. I also believe that when you use AI, you need the knowledge to verify that the results are accurate, so you are not necessarily saving yourself any work with this class.</w:t>
      </w:r>
      <w:r>
        <w:t xml:space="preserve"> You may use it to assist you in other ways</w:t>
      </w:r>
      <w:r w:rsidR="007355BA">
        <w:t xml:space="preserve"> such as summarizing case law</w:t>
      </w:r>
      <w:r>
        <w:t>,</w:t>
      </w:r>
      <w:r w:rsidR="007355BA">
        <w:t xml:space="preserve"> </w:t>
      </w:r>
      <w:r>
        <w:t xml:space="preserve">but </w:t>
      </w:r>
      <w:r w:rsidR="007355BA">
        <w:t xml:space="preserve">always check your results carefully and </w:t>
      </w:r>
      <w:r>
        <w:t xml:space="preserve">beware of AI hallucinations! </w:t>
      </w:r>
    </w:p>
    <w:p w14:paraId="00495774" w14:textId="77777777" w:rsidR="00D073D1" w:rsidRPr="00E92391" w:rsidRDefault="00D073D1" w:rsidP="00D073D1">
      <w:pPr>
        <w:spacing w:after="7" w:line="270" w:lineRule="auto"/>
        <w:ind w:right="1"/>
      </w:pPr>
    </w:p>
    <w:p w14:paraId="27F36B16" w14:textId="77777777" w:rsidR="00D073D1" w:rsidRPr="00E92391" w:rsidRDefault="00D073D1" w:rsidP="00D073D1">
      <w:pPr>
        <w:spacing w:after="7" w:line="270" w:lineRule="auto"/>
        <w:ind w:left="26" w:right="1"/>
      </w:pPr>
      <w:r w:rsidRPr="00E92391">
        <w:t xml:space="preserve">For questions about delays in submitting assignments, please refer to the law school’s policy, available at </w:t>
      </w:r>
      <w:r w:rsidRPr="00E92391">
        <w:rPr>
          <w:color w:val="0463C1"/>
          <w:u w:val="single" w:color="0463C1"/>
        </w:rPr>
        <w:t>https://www.law.ufl.edu/life-at-uf-law/office-of-student-</w:t>
      </w:r>
      <w:r w:rsidRPr="00E92391">
        <w:t xml:space="preserve">  </w:t>
      </w:r>
    </w:p>
    <w:p w14:paraId="405FF938" w14:textId="77777777" w:rsidR="00D073D1" w:rsidRDefault="00D073D1" w:rsidP="00D073D1">
      <w:pPr>
        <w:spacing w:after="69"/>
        <w:ind w:left="70"/>
      </w:pPr>
      <w:r w:rsidRPr="00E92391">
        <w:rPr>
          <w:color w:val="0463C1"/>
          <w:u w:val="single" w:color="0463C1"/>
        </w:rPr>
        <w:t>affairs/currentstudents/forms-applications/exam-delays-accommodations-form</w:t>
      </w:r>
      <w:r w:rsidRPr="00E92391">
        <w:t xml:space="preserve">.     </w:t>
      </w:r>
    </w:p>
    <w:p w14:paraId="7BAF1C9E" w14:textId="77777777" w:rsidR="00D073D1" w:rsidRDefault="00D073D1">
      <w:pPr>
        <w:ind w:left="24" w:right="0"/>
      </w:pPr>
    </w:p>
    <w:p w14:paraId="61F5700B" w14:textId="39906BBE" w:rsidR="00087E04" w:rsidRDefault="006463D6">
      <w:pPr>
        <w:ind w:left="24" w:right="0"/>
      </w:pPr>
      <w:r>
        <w:t>Subject to the class curve, t</w:t>
      </w:r>
      <w:r w:rsidR="00F66E5B">
        <w:t>he grading scale for the course</w:t>
      </w:r>
      <w:r>
        <w:t xml:space="preserve"> is</w:t>
      </w:r>
      <w:r w:rsidR="00F66E5B">
        <w:t xml:space="preserve">: </w:t>
      </w:r>
    </w:p>
    <w:p w14:paraId="1FD82F63" w14:textId="77777777" w:rsidR="00087E04" w:rsidRDefault="00F66E5B">
      <w:pPr>
        <w:spacing w:after="0" w:line="259" w:lineRule="auto"/>
        <w:ind w:left="19" w:right="0" w:firstLine="0"/>
      </w:pPr>
      <w:r>
        <w:t xml:space="preserve"> </w:t>
      </w:r>
    </w:p>
    <w:p w14:paraId="439EB731" w14:textId="77777777" w:rsidR="00087E04" w:rsidRDefault="00F66E5B">
      <w:pPr>
        <w:tabs>
          <w:tab w:val="center" w:pos="2140"/>
          <w:tab w:val="center" w:pos="2895"/>
          <w:tab w:val="center" w:pos="3908"/>
          <w:tab w:val="center" w:pos="5055"/>
          <w:tab w:val="center" w:pos="6028"/>
          <w:tab w:val="center" w:pos="7508"/>
          <w:tab w:val="center" w:pos="8908"/>
        </w:tabs>
        <w:spacing w:after="3" w:line="259" w:lineRule="auto"/>
        <w:ind w:left="0" w:right="0" w:firstLine="0"/>
      </w:pPr>
      <w:r>
        <w:rPr>
          <w:u w:val="single" w:color="000000"/>
        </w:rPr>
        <w:t>Grade</w:t>
      </w:r>
      <w:r>
        <w:t xml:space="preserve"> </w:t>
      </w:r>
      <w:r>
        <w:tab/>
      </w:r>
      <w:r>
        <w:rPr>
          <w:u w:val="single" w:color="000000"/>
        </w:rPr>
        <w:t>Point</w:t>
      </w:r>
      <w:r>
        <w:t xml:space="preserve"> </w:t>
      </w:r>
      <w:r>
        <w:tab/>
        <w:t xml:space="preserve"> </w:t>
      </w:r>
      <w:r>
        <w:tab/>
      </w:r>
      <w:r>
        <w:rPr>
          <w:u w:val="single" w:color="000000"/>
        </w:rPr>
        <w:t>Grade</w:t>
      </w:r>
      <w:r>
        <w:t xml:space="preserve">  </w:t>
      </w:r>
      <w:r>
        <w:tab/>
        <w:t xml:space="preserve"> </w:t>
      </w:r>
      <w:r>
        <w:tab/>
      </w:r>
      <w:r>
        <w:rPr>
          <w:u w:val="single" w:color="000000"/>
        </w:rPr>
        <w:t>Point</w:t>
      </w:r>
      <w:r>
        <w:t xml:space="preserve">  </w:t>
      </w:r>
      <w:r>
        <w:tab/>
      </w:r>
      <w:r>
        <w:rPr>
          <w:u w:val="single" w:color="000000"/>
        </w:rPr>
        <w:t>Grade</w:t>
      </w:r>
      <w:r>
        <w:t xml:space="preserve">  </w:t>
      </w:r>
      <w:r>
        <w:tab/>
      </w:r>
      <w:r>
        <w:rPr>
          <w:u w:val="single" w:color="000000"/>
        </w:rPr>
        <w:t>Point</w:t>
      </w:r>
      <w:r>
        <w:t xml:space="preserve"> </w:t>
      </w:r>
    </w:p>
    <w:p w14:paraId="3AE69E8E" w14:textId="3CAC7B50" w:rsidR="00087E04" w:rsidRDefault="00F66E5B">
      <w:pPr>
        <w:tabs>
          <w:tab w:val="center" w:pos="2037"/>
          <w:tab w:val="center" w:pos="2895"/>
          <w:tab w:val="center" w:pos="3615"/>
          <w:tab w:val="center" w:pos="4483"/>
          <w:tab w:val="center" w:pos="5055"/>
          <w:tab w:val="center" w:pos="5775"/>
          <w:tab w:val="center" w:pos="6705"/>
          <w:tab w:val="center" w:pos="7215"/>
          <w:tab w:val="center" w:pos="8062"/>
        </w:tabs>
        <w:ind w:left="0" w:right="0" w:firstLine="0"/>
      </w:pPr>
      <w:r>
        <w:t xml:space="preserve">A (Excellent) </w:t>
      </w:r>
      <w:r>
        <w:tab/>
        <w:t xml:space="preserve">4.0 </w:t>
      </w:r>
      <w:r>
        <w:tab/>
        <w:t xml:space="preserve"> </w:t>
      </w:r>
      <w:r>
        <w:tab/>
        <w:t xml:space="preserve"> </w:t>
      </w:r>
      <w:r w:rsidR="005765B1">
        <w:t xml:space="preserve">   </w:t>
      </w:r>
      <w:r>
        <w:t xml:space="preserve">C+ </w:t>
      </w:r>
      <w:r>
        <w:tab/>
        <w:t xml:space="preserve"> </w:t>
      </w:r>
      <w:r>
        <w:tab/>
        <w:t xml:space="preserve"> </w:t>
      </w:r>
      <w:r>
        <w:tab/>
      </w:r>
      <w:r w:rsidR="005765B1">
        <w:t xml:space="preserve">        </w:t>
      </w:r>
      <w:r>
        <w:t xml:space="preserve">2.33 </w:t>
      </w:r>
      <w:r>
        <w:tab/>
        <w:t xml:space="preserve"> </w:t>
      </w:r>
      <w:r>
        <w:tab/>
      </w:r>
      <w:r w:rsidR="005765B1">
        <w:t xml:space="preserve">            </w:t>
      </w:r>
      <w:r>
        <w:t xml:space="preserve">D- </w:t>
      </w:r>
      <w:r w:rsidR="006E08F9">
        <w:tab/>
      </w:r>
      <w:r w:rsidR="006E08F9">
        <w:tab/>
        <w:t>0.67</w:t>
      </w:r>
    </w:p>
    <w:p w14:paraId="3C5D7990" w14:textId="77777777" w:rsidR="00087E04" w:rsidRDefault="00F66E5B">
      <w:pPr>
        <w:tabs>
          <w:tab w:val="center" w:pos="2097"/>
        </w:tabs>
        <w:ind w:left="0" w:right="0" w:firstLine="0"/>
      </w:pPr>
      <w:r>
        <w:t xml:space="preserve"> </w:t>
      </w:r>
      <w:r>
        <w:tab/>
        <w:t xml:space="preserve">0.67 </w:t>
      </w:r>
    </w:p>
    <w:p w14:paraId="690D6A31" w14:textId="0BC7EFF3" w:rsidR="00087E04" w:rsidRDefault="00F66E5B">
      <w:pPr>
        <w:tabs>
          <w:tab w:val="center" w:pos="2097"/>
          <w:tab w:val="center" w:pos="2895"/>
          <w:tab w:val="center" w:pos="4378"/>
          <w:tab w:val="center" w:pos="5775"/>
          <w:tab w:val="center" w:pos="6705"/>
          <w:tab w:val="center" w:pos="7215"/>
          <w:tab w:val="center" w:pos="8458"/>
        </w:tabs>
        <w:ind w:left="0" w:right="0" w:firstLine="0"/>
      </w:pPr>
      <w:r>
        <w:t xml:space="preserve">A- </w:t>
      </w:r>
      <w:r>
        <w:tab/>
        <w:t xml:space="preserve">3.67 </w:t>
      </w:r>
      <w:r>
        <w:tab/>
        <w:t xml:space="preserve"> </w:t>
      </w:r>
      <w:r>
        <w:tab/>
        <w:t xml:space="preserve">C (Satisfactory) </w:t>
      </w:r>
      <w:r>
        <w:tab/>
        <w:t xml:space="preserve"> 2.00 </w:t>
      </w:r>
      <w:r>
        <w:tab/>
        <w:t xml:space="preserve"> </w:t>
      </w:r>
      <w:r>
        <w:tab/>
      </w:r>
      <w:r w:rsidR="005765B1">
        <w:t xml:space="preserve">            </w:t>
      </w:r>
      <w:r>
        <w:t>E (Failure)</w:t>
      </w:r>
      <w:r w:rsidR="006E08F9">
        <w:t>. 0.0</w:t>
      </w:r>
    </w:p>
    <w:p w14:paraId="42AFD4AF" w14:textId="77777777" w:rsidR="00087E04" w:rsidRDefault="00F66E5B">
      <w:pPr>
        <w:tabs>
          <w:tab w:val="center" w:pos="2037"/>
        </w:tabs>
        <w:ind w:left="0" w:right="0" w:firstLine="0"/>
      </w:pPr>
      <w:r>
        <w:t xml:space="preserve"> </w:t>
      </w:r>
      <w:r>
        <w:tab/>
        <w:t xml:space="preserve">0.0 </w:t>
      </w:r>
    </w:p>
    <w:p w14:paraId="6E7F1337" w14:textId="77777777" w:rsidR="00087E04" w:rsidRDefault="00F66E5B">
      <w:pPr>
        <w:tabs>
          <w:tab w:val="center" w:pos="2097"/>
          <w:tab w:val="center" w:pos="2895"/>
          <w:tab w:val="center" w:pos="3735"/>
          <w:tab w:val="center" w:pos="4335"/>
          <w:tab w:val="center" w:pos="5055"/>
          <w:tab w:val="center" w:pos="5985"/>
        </w:tabs>
        <w:ind w:left="0" w:right="0" w:firstLine="0"/>
      </w:pPr>
      <w:r>
        <w:t xml:space="preserve">B+ </w:t>
      </w:r>
      <w:r>
        <w:tab/>
        <w:t xml:space="preserve">3.33 </w:t>
      </w:r>
      <w:r>
        <w:tab/>
        <w:t xml:space="preserve"> </w:t>
      </w:r>
      <w:r>
        <w:tab/>
        <w:t xml:space="preserve">C- </w:t>
      </w:r>
      <w:r>
        <w:tab/>
        <w:t xml:space="preserve"> </w:t>
      </w:r>
      <w:r>
        <w:tab/>
        <w:t xml:space="preserve"> </w:t>
      </w:r>
      <w:r>
        <w:tab/>
        <w:t xml:space="preserve">1.67 </w:t>
      </w:r>
    </w:p>
    <w:p w14:paraId="1C11166D" w14:textId="77777777" w:rsidR="00087E04" w:rsidRDefault="00F66E5B">
      <w:pPr>
        <w:tabs>
          <w:tab w:val="center" w:pos="2097"/>
          <w:tab w:val="center" w:pos="2895"/>
          <w:tab w:val="center" w:pos="3769"/>
          <w:tab w:val="center" w:pos="4335"/>
          <w:tab w:val="center" w:pos="5055"/>
          <w:tab w:val="center" w:pos="5985"/>
        </w:tabs>
        <w:ind w:left="0" w:right="0" w:firstLine="0"/>
      </w:pPr>
      <w:r>
        <w:t xml:space="preserve">B (Good) </w:t>
      </w:r>
      <w:r>
        <w:tab/>
        <w:t xml:space="preserve">3.00 </w:t>
      </w:r>
      <w:r>
        <w:tab/>
        <w:t xml:space="preserve"> </w:t>
      </w:r>
      <w:r>
        <w:tab/>
        <w:t xml:space="preserve">D+ </w:t>
      </w:r>
      <w:r>
        <w:tab/>
        <w:t xml:space="preserve"> </w:t>
      </w:r>
      <w:r>
        <w:tab/>
        <w:t xml:space="preserve"> </w:t>
      </w:r>
      <w:r>
        <w:tab/>
        <w:t xml:space="preserve">1.33 </w:t>
      </w:r>
    </w:p>
    <w:p w14:paraId="5696075F" w14:textId="77777777" w:rsidR="00087E04" w:rsidRDefault="00F66E5B">
      <w:pPr>
        <w:tabs>
          <w:tab w:val="center" w:pos="735"/>
          <w:tab w:val="center" w:pos="1905"/>
          <w:tab w:val="center" w:pos="2895"/>
          <w:tab w:val="center" w:pos="4038"/>
          <w:tab w:val="center" w:pos="5055"/>
          <w:tab w:val="center" w:pos="5985"/>
        </w:tabs>
        <w:ind w:left="0" w:right="0" w:firstLine="0"/>
      </w:pPr>
      <w:r>
        <w:t xml:space="preserve">B- </w:t>
      </w:r>
      <w:r>
        <w:tab/>
        <w:t xml:space="preserve"> </w:t>
      </w:r>
      <w:r>
        <w:tab/>
        <w:t xml:space="preserve">        2.67 </w:t>
      </w:r>
      <w:r>
        <w:tab/>
        <w:t xml:space="preserve"> </w:t>
      </w:r>
      <w:r>
        <w:tab/>
        <w:t xml:space="preserve">D (Poor) </w:t>
      </w:r>
      <w:r>
        <w:tab/>
        <w:t xml:space="preserve"> </w:t>
      </w:r>
      <w:r>
        <w:tab/>
        <w:t xml:space="preserve">1.00 </w:t>
      </w:r>
    </w:p>
    <w:p w14:paraId="027C77C9" w14:textId="4DF5AFA1" w:rsidR="00087E04" w:rsidRDefault="00F66E5B" w:rsidP="00FD0CCD">
      <w:pPr>
        <w:spacing w:after="0" w:line="259" w:lineRule="auto"/>
        <w:ind w:left="19" w:right="0" w:firstLine="0"/>
      </w:pPr>
      <w:r>
        <w:rPr>
          <w:b/>
        </w:rPr>
        <w:t xml:space="preserve">  </w:t>
      </w:r>
    </w:p>
    <w:p w14:paraId="7C0C17AF" w14:textId="77777777" w:rsidR="00087E04" w:rsidRDefault="00F66E5B">
      <w:pPr>
        <w:spacing w:after="0" w:line="259" w:lineRule="auto"/>
        <w:ind w:left="19" w:right="0" w:firstLine="0"/>
      </w:pPr>
      <w:r>
        <w:t xml:space="preserve"> </w:t>
      </w:r>
    </w:p>
    <w:p w14:paraId="76F58138" w14:textId="77777777" w:rsidR="00087E04" w:rsidRDefault="00F66E5B">
      <w:pPr>
        <w:ind w:left="24" w:right="0"/>
      </w:pPr>
      <w:r>
        <w:t xml:space="preserve">Information on current UF grading policies for assigning grade points may be found at </w:t>
      </w:r>
      <w:r>
        <w:rPr>
          <w:color w:val="0000FF"/>
          <w:u w:val="single" w:color="0000FF"/>
        </w:rPr>
        <w:t>https://catalog.ufl.edu/ugrad/current/regulations/info/grades.aspx</w:t>
      </w:r>
      <w:r>
        <w:t xml:space="preserve">. </w:t>
      </w:r>
    </w:p>
    <w:p w14:paraId="436B40CC" w14:textId="77777777" w:rsidR="00087E04" w:rsidRDefault="00F66E5B">
      <w:pPr>
        <w:spacing w:after="0" w:line="259" w:lineRule="auto"/>
        <w:ind w:left="15" w:right="0" w:firstLine="0"/>
      </w:pPr>
      <w:r>
        <w:t xml:space="preserve"> </w:t>
      </w:r>
    </w:p>
    <w:p w14:paraId="0A7D4929" w14:textId="250E4E59" w:rsidR="00734BD1" w:rsidRPr="00A53BDA" w:rsidRDefault="00F66E5B" w:rsidP="00A53BDA">
      <w:pPr>
        <w:ind w:left="24" w:right="0"/>
        <w:rPr>
          <w:rFonts w:ascii="Arial" w:eastAsia="Arial" w:hAnsi="Arial" w:cs="Arial"/>
          <w:color w:val="616074"/>
        </w:rPr>
      </w:pPr>
      <w:r>
        <w:rPr>
          <w:b/>
        </w:rPr>
        <w:t>Office Hours:</w:t>
      </w:r>
      <w:r>
        <w:t xml:space="preserve">  My regular </w:t>
      </w:r>
      <w:r w:rsidR="00882F72">
        <w:t xml:space="preserve">in-person </w:t>
      </w:r>
      <w:r>
        <w:t xml:space="preserve">Office Hours are Mondays </w:t>
      </w:r>
      <w:r w:rsidR="00563AA8">
        <w:t>8:00am-9:00</w:t>
      </w:r>
      <w:r w:rsidR="00882F72">
        <w:t xml:space="preserve"> </w:t>
      </w:r>
      <w:r w:rsidR="00563AA8">
        <w:t>am</w:t>
      </w:r>
      <w:r>
        <w:t xml:space="preserve"> and Tuesdays from 8:30 to 9:30 for Zoom </w:t>
      </w:r>
      <w:r w:rsidR="00882F72">
        <w:t>Office Hours</w:t>
      </w:r>
      <w:r>
        <w:t xml:space="preserve">. Additionally, I am always available for meetings by </w:t>
      </w:r>
      <w:r>
        <w:lastRenderedPageBreak/>
        <w:t>appointment.</w:t>
      </w:r>
      <w:r>
        <w:rPr>
          <w:rFonts w:ascii="Arial" w:eastAsia="Arial" w:hAnsi="Arial" w:cs="Arial"/>
          <w:color w:val="616074"/>
        </w:rPr>
        <w:t xml:space="preserve"> </w:t>
      </w:r>
      <w:r w:rsidR="00882F72">
        <w:rPr>
          <w:b/>
        </w:rPr>
        <w:t xml:space="preserve">The link for Zoom Office Hours will be posted to an Announcement in Canvas before the beginning of class. </w:t>
      </w:r>
      <w:r w:rsidR="00882F72">
        <w:rPr>
          <w:bCs/>
        </w:rPr>
        <w:t>This is a recurring link available throughout the semester.</w:t>
      </w:r>
    </w:p>
    <w:p w14:paraId="5794ADEB" w14:textId="71DF89C9" w:rsidR="00087E04" w:rsidRDefault="00087E04">
      <w:pPr>
        <w:spacing w:after="0" w:line="259" w:lineRule="auto"/>
        <w:ind w:left="19" w:right="0" w:firstLine="0"/>
      </w:pPr>
    </w:p>
    <w:p w14:paraId="7DE0F047" w14:textId="6E86EF29" w:rsidR="00087E04" w:rsidRDefault="00F66E5B">
      <w:pPr>
        <w:ind w:left="24" w:right="0"/>
      </w:pPr>
      <w:r>
        <w:rPr>
          <w:b/>
        </w:rPr>
        <w:t>Online Course Evaluations</w:t>
      </w:r>
      <w:r>
        <w:t>:  Students are expected to provide</w:t>
      </w:r>
      <w:r w:rsidR="00FE5AEC">
        <w:t xml:space="preserve"> professional and respectful </w:t>
      </w:r>
      <w:r>
        <w:t xml:space="preserve"> feedback on the quality of the instruction in this course by completing evaluations</w:t>
      </w:r>
      <w:r w:rsidR="00FE5AEC">
        <w:t xml:space="preserve"> online via </w:t>
      </w:r>
      <w:proofErr w:type="spellStart"/>
      <w:r w:rsidR="00FE5AEC">
        <w:t>GatorEvals</w:t>
      </w:r>
      <w:proofErr w:type="spellEnd"/>
      <w:r>
        <w:t xml:space="preserve"> at </w:t>
      </w:r>
      <w:r>
        <w:rPr>
          <w:color w:val="0000FF"/>
          <w:u w:val="single" w:color="0000FF"/>
        </w:rPr>
        <w:t>https://evaluations.ufl.edu</w:t>
      </w:r>
      <w:r>
        <w:t xml:space="preserve">. </w:t>
      </w:r>
      <w:r w:rsidR="00871379">
        <w:t>S</w:t>
      </w:r>
      <w:r>
        <w:t xml:space="preserve">tudents will be </w:t>
      </w:r>
      <w:r w:rsidR="00871379">
        <w:t xml:space="preserve">notified when the evaluation period opens and may complete evaluations through the </w:t>
      </w:r>
      <w:proofErr w:type="gramStart"/>
      <w:r w:rsidR="00871379">
        <w:t>email</w:t>
      </w:r>
      <w:proofErr w:type="gramEnd"/>
      <w:r w:rsidR="00871379">
        <w:t xml:space="preserve"> they receive from </w:t>
      </w:r>
      <w:proofErr w:type="spellStart"/>
      <w:r w:rsidR="00871379">
        <w:t>GatorEvals</w:t>
      </w:r>
      <w:proofErr w:type="spellEnd"/>
      <w:r w:rsidR="00871379">
        <w:t>, in their Canvas course menu under Gator Evals.</w:t>
      </w:r>
      <w:r>
        <w:t xml:space="preserve"> Summary results of these assessments are available to students at https://evaluations.ufl.edu/results/. </w:t>
      </w:r>
    </w:p>
    <w:p w14:paraId="396EC0D0" w14:textId="77777777" w:rsidR="00087E04" w:rsidRDefault="00F66E5B">
      <w:pPr>
        <w:spacing w:after="0" w:line="259" w:lineRule="auto"/>
        <w:ind w:left="15" w:right="0" w:firstLine="0"/>
      </w:pPr>
      <w:r>
        <w:rPr>
          <w:b/>
          <w:color w:val="212121"/>
        </w:rPr>
        <w:t xml:space="preserve"> </w:t>
      </w:r>
    </w:p>
    <w:p w14:paraId="68E7D07D" w14:textId="77777777" w:rsidR="00087E04" w:rsidRDefault="00F66E5B">
      <w:pPr>
        <w:spacing w:line="236" w:lineRule="auto"/>
        <w:ind w:left="15" w:right="0" w:firstLine="0"/>
      </w:pPr>
      <w:r>
        <w:rPr>
          <w:b/>
          <w:color w:val="212121"/>
        </w:rPr>
        <w:t>UF Student Honor Code</w:t>
      </w:r>
      <w:r>
        <w:rPr>
          <w:color w:val="212121"/>
        </w:rPr>
        <w:t xml:space="preserve">: Academic honesty and integrity are fundamental values of the University community. Students should be sure that they understand the UF Student Honor Code at </w:t>
      </w:r>
      <w:r>
        <w:rPr>
          <w:color w:val="0000FF"/>
          <w:u w:val="single" w:color="0000FF"/>
        </w:rPr>
        <w:t>http://www.dso.ufl.edu/students.php</w:t>
      </w:r>
      <w:r>
        <w:rPr>
          <w:color w:val="212121"/>
        </w:rPr>
        <w:t>.</w:t>
      </w:r>
      <w:r>
        <w:rPr>
          <w:b/>
        </w:rPr>
        <w:t xml:space="preserve"> </w:t>
      </w:r>
      <w:r>
        <w:t xml:space="preserve"> </w:t>
      </w:r>
    </w:p>
    <w:p w14:paraId="20363EF4" w14:textId="77777777" w:rsidR="00087E04" w:rsidRDefault="00F66E5B">
      <w:pPr>
        <w:spacing w:after="0" w:line="259" w:lineRule="auto"/>
        <w:ind w:left="15" w:right="0" w:firstLine="0"/>
      </w:pPr>
      <w:r>
        <w:t xml:space="preserve">  </w:t>
      </w:r>
    </w:p>
    <w:p w14:paraId="5C19CD90" w14:textId="6CE781D0" w:rsidR="00087E04" w:rsidRDefault="00F66E5B">
      <w:pPr>
        <w:ind w:left="24" w:right="0"/>
      </w:pPr>
      <w:r>
        <w:rPr>
          <w:b/>
        </w:rPr>
        <w:t xml:space="preserve">Accommodations:  </w:t>
      </w:r>
      <w:r>
        <w:t xml:space="preserve">Students with disabilities requesting accommodations should first register with the Disability Resource Center (352-392-8565, </w:t>
      </w:r>
      <w:r>
        <w:rPr>
          <w:color w:val="0000FF"/>
          <w:u w:val="single" w:color="0000FF"/>
        </w:rPr>
        <w:t>www.dso.ufl.edu/drc/</w:t>
      </w:r>
      <w:r>
        <w:t>) by providing appropriate documentation. Once registered, students will receive</w:t>
      </w:r>
      <w:r w:rsidR="00912FDD">
        <w:t xml:space="preserve"> an</w:t>
      </w:r>
      <w:r>
        <w:t xml:space="preserve"> accommodation</w:t>
      </w:r>
      <w:r w:rsidR="00912FDD">
        <w:t xml:space="preserve"> letter which must be presented to the Assistant Dean for Student Affairs (Assistant Dean Brian Mitchell)</w:t>
      </w:r>
      <w:r>
        <w:t xml:space="preserve">. Students with disabilities should follow this procedure as early as possible in the semester.  </w:t>
      </w:r>
    </w:p>
    <w:p w14:paraId="64EFEC9F" w14:textId="7C0CF7C2" w:rsidR="00087E04" w:rsidRDefault="00F66E5B">
      <w:pPr>
        <w:spacing w:after="0" w:line="259" w:lineRule="auto"/>
        <w:ind w:left="15" w:right="0" w:firstLine="0"/>
        <w:rPr>
          <w:rFonts w:ascii="Californian FB" w:eastAsia="Californian FB" w:hAnsi="Californian FB" w:cs="Californian FB"/>
          <w:b/>
          <w:color w:val="201E1E"/>
        </w:rPr>
      </w:pPr>
      <w:r>
        <w:rPr>
          <w:rFonts w:ascii="Californian FB" w:eastAsia="Californian FB" w:hAnsi="Californian FB" w:cs="Californian FB"/>
          <w:b/>
          <w:color w:val="201E1E"/>
        </w:rPr>
        <w:t xml:space="preserve"> </w:t>
      </w:r>
    </w:p>
    <w:p w14:paraId="1889C750" w14:textId="554A2DD9" w:rsidR="00871379" w:rsidRPr="00871379" w:rsidRDefault="00871379">
      <w:pPr>
        <w:spacing w:after="0" w:line="259" w:lineRule="auto"/>
        <w:ind w:left="15" w:right="0" w:firstLine="0"/>
        <w:rPr>
          <w:rFonts w:eastAsia="Californian FB"/>
          <w:bCs/>
          <w:color w:val="201E1E"/>
        </w:rPr>
      </w:pPr>
      <w:r w:rsidRPr="00871379">
        <w:rPr>
          <w:rFonts w:eastAsia="Californian FB"/>
          <w:b/>
          <w:color w:val="201E1E"/>
        </w:rPr>
        <w:t xml:space="preserve">Class Recording Policy: </w:t>
      </w:r>
      <w:r w:rsidRPr="00871379">
        <w:rPr>
          <w:rFonts w:eastAsia="Californian FB"/>
          <w:bCs/>
          <w:color w:val="201E1E"/>
        </w:rPr>
        <w:t>The Office of Student Affairs will continue to record all classes via Mediasite in case students must miss class for health reasons. The Office of Student Affairs will determine when students may have access to these recordings and the recordings will be password protected. These recordings will be retained only for a short period of time</w:t>
      </w:r>
      <w:r>
        <w:rPr>
          <w:rFonts w:eastAsia="Californian FB"/>
          <w:bCs/>
          <w:color w:val="201E1E"/>
        </w:rPr>
        <w:t xml:space="preserve">, </w:t>
      </w:r>
      <w:r w:rsidRPr="00871379">
        <w:rPr>
          <w:rFonts w:eastAsia="Californian FB"/>
          <w:bCs/>
          <w:color w:val="201E1E"/>
        </w:rPr>
        <w:t>and it is the student’s responsibility to contact the Office of Student Affairs as soon as possible after an absence.</w:t>
      </w:r>
    </w:p>
    <w:p w14:paraId="14571787" w14:textId="77777777" w:rsidR="00871379" w:rsidRDefault="00871379">
      <w:pPr>
        <w:spacing w:after="0" w:line="259" w:lineRule="auto"/>
        <w:ind w:left="15" w:right="0" w:firstLine="0"/>
      </w:pPr>
    </w:p>
    <w:p w14:paraId="63556B66" w14:textId="77777777" w:rsidR="00087E04" w:rsidRDefault="00F66E5B">
      <w:pPr>
        <w:spacing w:after="0" w:line="259" w:lineRule="auto"/>
        <w:ind w:left="10" w:right="0"/>
      </w:pPr>
      <w:r>
        <w:rPr>
          <w:b/>
          <w:color w:val="201E1E"/>
        </w:rPr>
        <w:t>Preferred Name and Pronouns</w:t>
      </w:r>
      <w:r>
        <w:rPr>
          <w:b/>
          <w:color w:val="201E1E"/>
          <w:sz w:val="22"/>
        </w:rPr>
        <w:t xml:space="preserve"> </w:t>
      </w:r>
    </w:p>
    <w:p w14:paraId="5F060783" w14:textId="48E568A3" w:rsidR="00087E04" w:rsidRDefault="00F66E5B">
      <w:pPr>
        <w:spacing w:after="1" w:line="248" w:lineRule="auto"/>
        <w:ind w:left="10" w:right="164"/>
      </w:pPr>
      <w:r>
        <w:rPr>
          <w:color w:val="201E1E"/>
        </w:rPr>
        <w:t>It is important to the learning environment that you feel welcome and safe in this class; and that you are comfortable participating in class discussions and communicating with me on any issues related to the class.  If your preferred name is not the name listed on the official UF roll, please let me know as soon as possible by e-mail or otherwise.  I would like to acknowledge your preferred name, and pronouns that reflect your identity.  Please let me know how you would like to be addressed in class if your name and pronouns are not reflected by your UF</w:t>
      </w:r>
      <w:r w:rsidR="003B5DCF">
        <w:rPr>
          <w:color w:val="201E1E"/>
        </w:rPr>
        <w:t xml:space="preserve"> </w:t>
      </w:r>
      <w:r>
        <w:rPr>
          <w:color w:val="201E1E"/>
        </w:rPr>
        <w:t>rostered name. I welcome you to the class and look forward to a rewarding learning adventure together.</w:t>
      </w:r>
      <w:r>
        <w:rPr>
          <w:color w:val="201E1E"/>
          <w:sz w:val="22"/>
        </w:rPr>
        <w:t xml:space="preserve"> </w:t>
      </w:r>
    </w:p>
    <w:p w14:paraId="055B162B" w14:textId="77777777" w:rsidR="00087E04" w:rsidRDefault="00F66E5B">
      <w:pPr>
        <w:spacing w:after="0" w:line="259" w:lineRule="auto"/>
        <w:ind w:left="15" w:right="0" w:firstLine="0"/>
      </w:pPr>
      <w:r>
        <w:rPr>
          <w:color w:val="201E1E"/>
        </w:rPr>
        <w:t xml:space="preserve"> </w:t>
      </w:r>
      <w:r>
        <w:rPr>
          <w:color w:val="201E1E"/>
          <w:sz w:val="22"/>
        </w:rPr>
        <w:t xml:space="preserve"> </w:t>
      </w:r>
    </w:p>
    <w:p w14:paraId="126E207A" w14:textId="77777777" w:rsidR="00087E04" w:rsidRDefault="00F66E5B">
      <w:pPr>
        <w:spacing w:after="1" w:line="248" w:lineRule="auto"/>
        <w:ind w:left="10" w:right="0"/>
      </w:pPr>
      <w:r>
        <w:rPr>
          <w:color w:val="201E1E"/>
        </w:rPr>
        <w:t xml:space="preserve">You may also change your “Display Name” in Canvas. Canvas uses the "Display Name" as set in myUFL.  The Display Name is what you want people to see in the UF Directory, such as "Ally" instead of "Allison."   To update your display name, go to one.ufl.edu, click on the dropdown at the top right, and select "Directory Profile." Click "Edit" on the right of the name panel, uncheck "Use my legal name" under "Display Name," update how you wish your name to </w:t>
      </w:r>
      <w:r>
        <w:rPr>
          <w:color w:val="201E1E"/>
        </w:rPr>
        <w:lastRenderedPageBreak/>
        <w:t>be displayed, and click "Submit" at the bottom.  This change may take up to 24 hours to appear in Canvas.   This does not change your legal name for official UF records</w:t>
      </w:r>
      <w:r>
        <w:rPr>
          <w:color w:val="201E1E"/>
          <w:sz w:val="22"/>
        </w:rPr>
        <w:t xml:space="preserve"> </w:t>
      </w:r>
    </w:p>
    <w:p w14:paraId="25E0AC48" w14:textId="77777777" w:rsidR="00087E04" w:rsidRDefault="00F66E5B">
      <w:pPr>
        <w:spacing w:after="0" w:line="259" w:lineRule="auto"/>
        <w:ind w:left="15" w:right="0" w:firstLine="0"/>
      </w:pPr>
      <w:r>
        <w:rPr>
          <w:b/>
          <w:color w:val="201E1E"/>
        </w:rPr>
        <w:t xml:space="preserve"> </w:t>
      </w:r>
      <w:r>
        <w:rPr>
          <w:color w:val="201E1E"/>
          <w:sz w:val="22"/>
        </w:rPr>
        <w:t xml:space="preserve"> </w:t>
      </w:r>
    </w:p>
    <w:p w14:paraId="373E1655" w14:textId="77777777" w:rsidR="00087E04" w:rsidRDefault="00F66E5B">
      <w:pPr>
        <w:spacing w:after="0" w:line="259" w:lineRule="auto"/>
        <w:ind w:left="10" w:right="0"/>
      </w:pPr>
      <w:r>
        <w:rPr>
          <w:b/>
          <w:color w:val="201E1E"/>
        </w:rPr>
        <w:t>Discourse, Inclusion, and the Classroom Ethos</w:t>
      </w:r>
      <w:r>
        <w:rPr>
          <w:color w:val="201E1E"/>
          <w:sz w:val="22"/>
        </w:rPr>
        <w:t xml:space="preserve"> </w:t>
      </w:r>
    </w:p>
    <w:p w14:paraId="63EB7BFD" w14:textId="77777777" w:rsidR="00087E04" w:rsidRDefault="00F66E5B">
      <w:pPr>
        <w:spacing w:after="1" w:line="248" w:lineRule="auto"/>
        <w:ind w:left="10" w:right="0"/>
      </w:pPr>
      <w:r>
        <w:rPr>
          <w:color w:val="201E1E"/>
        </w:rPr>
        <w:t>As a law student and future lawyer, it is important that you be able to engage in rigorous discourse and critical evaluation while also demonstrating civility and respect for others. This is even more important in the case of controversial issues and other topics that may elicit strong emotions.</w:t>
      </w:r>
      <w:r>
        <w:rPr>
          <w:color w:val="201E1E"/>
          <w:sz w:val="22"/>
        </w:rPr>
        <w:t xml:space="preserve"> </w:t>
      </w:r>
    </w:p>
    <w:p w14:paraId="5C009331" w14:textId="77777777" w:rsidR="00087E04" w:rsidRDefault="00F66E5B">
      <w:pPr>
        <w:spacing w:after="0" w:line="259" w:lineRule="auto"/>
        <w:ind w:left="15" w:right="0" w:firstLine="0"/>
      </w:pPr>
      <w:r>
        <w:rPr>
          <w:color w:val="201E1E"/>
        </w:rPr>
        <w:t xml:space="preserve"> </w:t>
      </w:r>
      <w:r>
        <w:rPr>
          <w:color w:val="201E1E"/>
          <w:sz w:val="22"/>
        </w:rPr>
        <w:t xml:space="preserve"> </w:t>
      </w:r>
    </w:p>
    <w:p w14:paraId="1D1BA96D" w14:textId="77777777" w:rsidR="00087E04" w:rsidRDefault="00F66E5B">
      <w:pPr>
        <w:spacing w:after="1" w:line="248" w:lineRule="auto"/>
        <w:ind w:left="10" w:right="0"/>
      </w:pPr>
      <w:r>
        <w:rPr>
          <w:color w:val="201E1E"/>
        </w:rPr>
        <w:t>As a group, we are likely diverse across racial, ethnic, sexual orientation, gender identity, economic, religious, and political lines. As we enter one of the great learning spaces in the world—the law school classroom—and develop our unique personality as a class section, I encourage each of us to:</w:t>
      </w:r>
      <w:r>
        <w:rPr>
          <w:color w:val="201E1E"/>
          <w:sz w:val="22"/>
        </w:rPr>
        <w:t xml:space="preserve"> </w:t>
      </w:r>
    </w:p>
    <w:p w14:paraId="493F8048" w14:textId="77777777" w:rsidR="00087E04" w:rsidRDefault="00F66E5B">
      <w:pPr>
        <w:spacing w:after="0" w:line="259" w:lineRule="auto"/>
        <w:ind w:left="15" w:right="0" w:firstLine="0"/>
      </w:pPr>
      <w:r>
        <w:rPr>
          <w:color w:val="201E1E"/>
        </w:rPr>
        <w:t xml:space="preserve"> </w:t>
      </w:r>
      <w:r>
        <w:rPr>
          <w:color w:val="201E1E"/>
          <w:sz w:val="22"/>
        </w:rPr>
        <w:t xml:space="preserve"> </w:t>
      </w:r>
    </w:p>
    <w:p w14:paraId="24292126" w14:textId="77777777" w:rsidR="00087E04" w:rsidRDefault="00F66E5B">
      <w:pPr>
        <w:numPr>
          <w:ilvl w:val="0"/>
          <w:numId w:val="1"/>
        </w:numPr>
        <w:spacing w:after="1" w:line="248" w:lineRule="auto"/>
        <w:ind w:right="0" w:hanging="360"/>
      </w:pPr>
      <w:r>
        <w:rPr>
          <w:color w:val="201E1E"/>
        </w:rPr>
        <w:t>commit to self-examination of our values and assumptions</w:t>
      </w:r>
      <w:r>
        <w:rPr>
          <w:color w:val="201E1E"/>
          <w:sz w:val="22"/>
        </w:rPr>
        <w:t xml:space="preserve"> </w:t>
      </w:r>
    </w:p>
    <w:p w14:paraId="58E98439" w14:textId="77777777" w:rsidR="00087E04" w:rsidRDefault="00F66E5B">
      <w:pPr>
        <w:numPr>
          <w:ilvl w:val="0"/>
          <w:numId w:val="1"/>
        </w:numPr>
        <w:spacing w:after="1" w:line="248" w:lineRule="auto"/>
        <w:ind w:right="0" w:hanging="360"/>
      </w:pPr>
      <w:r>
        <w:rPr>
          <w:color w:val="201E1E"/>
        </w:rPr>
        <w:t>speak honestly, thoughtfully, and respectfully</w:t>
      </w:r>
      <w:r>
        <w:rPr>
          <w:color w:val="201E1E"/>
          <w:sz w:val="22"/>
        </w:rPr>
        <w:t xml:space="preserve"> </w:t>
      </w:r>
    </w:p>
    <w:p w14:paraId="11825B3F" w14:textId="77777777" w:rsidR="00087E04" w:rsidRDefault="00F66E5B">
      <w:pPr>
        <w:numPr>
          <w:ilvl w:val="0"/>
          <w:numId w:val="1"/>
        </w:numPr>
        <w:spacing w:after="1" w:line="248" w:lineRule="auto"/>
        <w:ind w:right="0" w:hanging="360"/>
      </w:pPr>
      <w:r>
        <w:rPr>
          <w:color w:val="201E1E"/>
        </w:rPr>
        <w:t>listen carefully and respectfully</w:t>
      </w:r>
      <w:r>
        <w:rPr>
          <w:color w:val="201E1E"/>
          <w:sz w:val="22"/>
        </w:rPr>
        <w:t xml:space="preserve"> </w:t>
      </w:r>
    </w:p>
    <w:p w14:paraId="50F33FE0" w14:textId="77777777" w:rsidR="00087E04" w:rsidRDefault="00F66E5B">
      <w:pPr>
        <w:numPr>
          <w:ilvl w:val="0"/>
          <w:numId w:val="1"/>
        </w:numPr>
        <w:spacing w:after="1" w:line="248" w:lineRule="auto"/>
        <w:ind w:right="0" w:hanging="360"/>
      </w:pPr>
      <w:r>
        <w:rPr>
          <w:color w:val="201E1E"/>
        </w:rPr>
        <w:t>reserve the right to change our mind and allow for others to do the same</w:t>
      </w:r>
      <w:r>
        <w:rPr>
          <w:color w:val="201E1E"/>
          <w:sz w:val="22"/>
        </w:rPr>
        <w:t xml:space="preserve"> </w:t>
      </w:r>
    </w:p>
    <w:p w14:paraId="1EE652DD" w14:textId="77777777" w:rsidR="00087E04" w:rsidRDefault="00F66E5B">
      <w:pPr>
        <w:numPr>
          <w:ilvl w:val="0"/>
          <w:numId w:val="1"/>
        </w:numPr>
        <w:spacing w:after="1" w:line="248" w:lineRule="auto"/>
        <w:ind w:right="0" w:hanging="360"/>
      </w:pPr>
      <w:r>
        <w:rPr>
          <w:color w:val="201E1E"/>
        </w:rPr>
        <w:t>allow ourselves and each other to verbalize ideas and to push the boundaries of logic and reasoning both as a means of exploring our beliefs as well as a method of sharpening our skills as lawyers</w:t>
      </w:r>
      <w:r>
        <w:rPr>
          <w:color w:val="201E1E"/>
          <w:sz w:val="22"/>
        </w:rPr>
        <w:t xml:space="preserve"> </w:t>
      </w:r>
    </w:p>
    <w:p w14:paraId="05059DA3" w14:textId="77777777" w:rsidR="00087E04" w:rsidRDefault="00F66E5B">
      <w:pPr>
        <w:spacing w:after="0" w:line="259" w:lineRule="auto"/>
        <w:ind w:left="15" w:right="0" w:firstLine="0"/>
      </w:pPr>
      <w:r>
        <w:rPr>
          <w:color w:val="201E1E"/>
        </w:rPr>
        <w:t xml:space="preserve"> </w:t>
      </w:r>
      <w:r>
        <w:rPr>
          <w:color w:val="201E1E"/>
          <w:sz w:val="22"/>
        </w:rPr>
        <w:t xml:space="preserve"> </w:t>
      </w:r>
    </w:p>
    <w:p w14:paraId="437D3647" w14:textId="77777777" w:rsidR="00087E04" w:rsidRDefault="00F66E5B">
      <w:pPr>
        <w:spacing w:after="1" w:line="248" w:lineRule="auto"/>
        <w:ind w:left="10" w:right="0"/>
      </w:pPr>
      <w:r>
        <w:rPr>
          <w:color w:val="201E1E"/>
        </w:rPr>
        <w:t>As part of my commitment to teaching and serving the diverse UF Law community, I have signed the UF Law Anti-Racism Resolution.</w:t>
      </w:r>
      <w:r>
        <w:rPr>
          <w:color w:val="201E1E"/>
          <w:sz w:val="22"/>
        </w:rPr>
        <w:t xml:space="preserve"> </w:t>
      </w:r>
    </w:p>
    <w:p w14:paraId="3598273F" w14:textId="77777777" w:rsidR="00087E04" w:rsidRDefault="00F66E5B">
      <w:pPr>
        <w:spacing w:after="0" w:line="259" w:lineRule="auto"/>
        <w:ind w:left="15" w:right="0" w:firstLine="0"/>
      </w:pPr>
      <w:r>
        <w:t xml:space="preserve">  </w:t>
      </w:r>
    </w:p>
    <w:p w14:paraId="557BB5A6" w14:textId="7F386434" w:rsidR="00DF1D87" w:rsidRPr="009449AD" w:rsidRDefault="00DF1D87" w:rsidP="00DF1D87">
      <w:pPr>
        <w:spacing w:after="170" w:line="266" w:lineRule="auto"/>
        <w:ind w:left="26" w:right="1"/>
        <w:rPr>
          <w:color w:val="212121"/>
        </w:rPr>
      </w:pPr>
      <w:r w:rsidRPr="009449AD">
        <w:rPr>
          <w:b/>
          <w:color w:val="212121"/>
        </w:rPr>
        <w:t>Attendance</w:t>
      </w:r>
      <w:r w:rsidRPr="009449AD">
        <w:rPr>
          <w:color w:val="212121"/>
        </w:rPr>
        <w:t xml:space="preserve">: Your attendance is critical to your success in this class. </w:t>
      </w:r>
      <w:r>
        <w:rPr>
          <w:color w:val="212121"/>
        </w:rPr>
        <w:t>Often</w:t>
      </w:r>
      <w:r w:rsidRPr="009449AD">
        <w:rPr>
          <w:color w:val="212121"/>
        </w:rPr>
        <w:t xml:space="preserve"> you will be paired with another student or group of students. </w:t>
      </w:r>
      <w:r w:rsidRPr="009449AD">
        <w:t xml:space="preserve">If you are absent from class or late, you will disrupt the exercise for your partners and classmates. For this reason, </w:t>
      </w:r>
      <w:r w:rsidRPr="009449AD">
        <w:rPr>
          <w:color w:val="212121"/>
        </w:rPr>
        <w:t xml:space="preserve">regular and </w:t>
      </w:r>
      <w:r w:rsidRPr="009449AD">
        <w:rPr>
          <w:i/>
          <w:iCs/>
          <w:color w:val="212121"/>
        </w:rPr>
        <w:t>punctual</w:t>
      </w:r>
      <w:r w:rsidRPr="009449AD">
        <w:rPr>
          <w:color w:val="212121"/>
        </w:rPr>
        <w:t xml:space="preserve"> attendance at classes is mandatory. Classes will begin promptly at the scheduled time. Students arriving late will receive partial credit for attendance for that day.</w:t>
      </w:r>
      <w:r w:rsidRPr="009449AD">
        <w:t xml:space="preserve"> </w:t>
      </w:r>
      <w:r w:rsidRPr="009449AD">
        <w:rPr>
          <w:color w:val="212121"/>
        </w:rPr>
        <w:t xml:space="preserve">Anything in excess of 2 missed </w:t>
      </w:r>
      <w:r>
        <w:rPr>
          <w:color w:val="212121"/>
        </w:rPr>
        <w:t xml:space="preserve">two hour </w:t>
      </w:r>
      <w:r w:rsidRPr="009449AD">
        <w:rPr>
          <w:color w:val="212121"/>
        </w:rPr>
        <w:t xml:space="preserve">classes regardless of whether excused or unexcused may lower your grade or even render you ineligible to receive credit for the class. </w:t>
      </w:r>
      <w:r>
        <w:t xml:space="preserve">Missing the final mock arbitration will similarly impact your grade or render you ineligible for credit. </w:t>
      </w:r>
      <w:r w:rsidRPr="009449AD">
        <w:rPr>
          <w:color w:val="212121"/>
        </w:rPr>
        <w:t xml:space="preserve">If you will miss class or be late, send an email to me and cc Michele Benedict at </w:t>
      </w:r>
      <w:hyperlink r:id="rId7" w:history="1">
        <w:r w:rsidRPr="009449AD">
          <w:rPr>
            <w:rStyle w:val="Hyperlink"/>
          </w:rPr>
          <w:t>Benedict@law.ufl.edu</w:t>
        </w:r>
      </w:hyperlink>
      <w:r w:rsidRPr="009449AD">
        <w:rPr>
          <w:color w:val="212121"/>
        </w:rPr>
        <w:t xml:space="preserve">. Give us as much notice as possible to enable us to </w:t>
      </w:r>
      <w:r>
        <w:rPr>
          <w:color w:val="212121"/>
        </w:rPr>
        <w:t>adjust</w:t>
      </w:r>
      <w:r w:rsidRPr="009449AD">
        <w:rPr>
          <w:color w:val="212121"/>
        </w:rPr>
        <w:t xml:space="preserve"> the pairings.</w:t>
      </w:r>
    </w:p>
    <w:p w14:paraId="05F47CF2" w14:textId="77777777" w:rsidR="00DF1D87" w:rsidRPr="009449AD" w:rsidRDefault="00DF1D87" w:rsidP="00DF1D87">
      <w:pPr>
        <w:spacing w:after="170" w:line="266" w:lineRule="auto"/>
        <w:ind w:left="26" w:right="1"/>
      </w:pPr>
      <w:r w:rsidRPr="009449AD">
        <w:rPr>
          <w:color w:val="212121"/>
        </w:rPr>
        <w:t>Excused absences are consistent with University policies (</w:t>
      </w:r>
      <w:hyperlink r:id="rId8" w:history="1">
        <w:r w:rsidRPr="009449AD">
          <w:rPr>
            <w:rStyle w:val="Hyperlink"/>
          </w:rPr>
          <w:t>https://catalog.ufl.edu/ugrad/current/regulations/info/attendance.aspx</w:t>
        </w:r>
      </w:hyperlink>
      <w:r w:rsidRPr="009449AD">
        <w:rPr>
          <w:color w:val="212121"/>
        </w:rPr>
        <w:t>) and may require appropriate documentation.</w:t>
      </w:r>
      <w:r w:rsidRPr="009449AD">
        <w:rPr>
          <w:b/>
        </w:rPr>
        <w:t xml:space="preserve"> </w:t>
      </w:r>
      <w:r w:rsidRPr="009449AD">
        <w:t xml:space="preserve">  </w:t>
      </w:r>
    </w:p>
    <w:p w14:paraId="2897AD36" w14:textId="5F9054C9" w:rsidR="00D663A1" w:rsidRDefault="00D663A1" w:rsidP="00D663A1">
      <w:pPr>
        <w:ind w:left="24" w:right="0"/>
      </w:pPr>
      <w:r>
        <w:rPr>
          <w:b/>
        </w:rPr>
        <w:t>Canvas:</w:t>
      </w:r>
      <w:r>
        <w:t xml:space="preserve">  This class requires familiarity with Canvas. </w:t>
      </w:r>
      <w:r w:rsidR="00882F72">
        <w:t>A</w:t>
      </w:r>
      <w:r>
        <w:t xml:space="preserve">ssignments </w:t>
      </w:r>
      <w:r w:rsidR="00882F72">
        <w:t>and</w:t>
      </w:r>
      <w:r>
        <w:t xml:space="preserve"> supplemental materials will be posted </w:t>
      </w:r>
      <w:r w:rsidR="00882F72">
        <w:t xml:space="preserve">to </w:t>
      </w:r>
      <w:r>
        <w:t xml:space="preserve">Canvas. Please check Canvas </w:t>
      </w:r>
      <w:r w:rsidR="00172C4F">
        <w:t>for weekly Announcements,</w:t>
      </w:r>
      <w:r>
        <w:t xml:space="preserve"> </w:t>
      </w:r>
      <w:r w:rsidR="00172C4F">
        <w:t>and other</w:t>
      </w:r>
      <w:r>
        <w:t xml:space="preserve"> postings.  </w:t>
      </w:r>
      <w:r>
        <w:rPr>
          <w:b/>
        </w:rPr>
        <w:t>Please, verify that you have not disabled the email forwarding feature.</w:t>
      </w:r>
      <w:r>
        <w:t xml:space="preserve"> If you have difficulty </w:t>
      </w:r>
      <w:r>
        <w:lastRenderedPageBreak/>
        <w:t xml:space="preserve">accessing or working with Canvas, please let me know as soon as possible and reach out to the Help Desk.  </w:t>
      </w:r>
    </w:p>
    <w:p w14:paraId="5F3AB713" w14:textId="77777777" w:rsidR="00D663A1" w:rsidRDefault="00D663A1" w:rsidP="00FD0CCD">
      <w:pPr>
        <w:ind w:left="0" w:right="0" w:firstLine="0"/>
      </w:pPr>
    </w:p>
    <w:p w14:paraId="3D8F0CE3" w14:textId="77777777" w:rsidR="00D663A1" w:rsidRPr="00D663A1" w:rsidRDefault="00F66E5B" w:rsidP="00D663A1">
      <w:pPr>
        <w:spacing w:after="1" w:line="259" w:lineRule="auto"/>
        <w:ind w:right="0"/>
        <w:rPr>
          <w:b/>
          <w:bCs/>
        </w:rPr>
      </w:pPr>
      <w:r>
        <w:t xml:space="preserve"> </w:t>
      </w:r>
      <w:r w:rsidR="00D663A1" w:rsidRPr="00D663A1">
        <w:rPr>
          <w:b/>
          <w:bCs/>
          <w:color w:val="202020"/>
        </w:rPr>
        <w:t>Health and Wellness Resources:</w:t>
      </w:r>
      <w:r w:rsidR="00D663A1" w:rsidRPr="00D663A1">
        <w:rPr>
          <w:b/>
          <w:bCs/>
        </w:rPr>
        <w:t xml:space="preserve"> </w:t>
      </w:r>
    </w:p>
    <w:p w14:paraId="33EE428C" w14:textId="77777777" w:rsidR="00D663A1" w:rsidRDefault="00D663A1" w:rsidP="00D663A1">
      <w:pPr>
        <w:spacing w:after="27"/>
        <w:ind w:left="1080" w:firstLine="0"/>
      </w:pPr>
      <w:r>
        <w:t xml:space="preserve"> </w:t>
      </w:r>
    </w:p>
    <w:p w14:paraId="567BC5C8" w14:textId="77777777" w:rsidR="00D663A1" w:rsidRPr="00D81ACE" w:rsidRDefault="00D663A1" w:rsidP="00D663A1">
      <w:pPr>
        <w:numPr>
          <w:ilvl w:val="1"/>
          <w:numId w:val="6"/>
        </w:numPr>
        <w:spacing w:after="1" w:line="259" w:lineRule="auto"/>
        <w:ind w:right="0" w:hanging="360"/>
      </w:pPr>
      <w:r w:rsidRPr="00D81ACE">
        <w:rPr>
          <w:rFonts w:eastAsia="Calibri"/>
          <w:i/>
          <w:color w:val="202020"/>
        </w:rPr>
        <w:t>U Matter, We Care</w:t>
      </w:r>
      <w:r w:rsidRPr="00D81ACE">
        <w:rPr>
          <w:color w:val="202020"/>
        </w:rPr>
        <w:t xml:space="preserve">: If you or someone you know is in distress, please contact </w:t>
      </w:r>
      <w:r w:rsidRPr="00D81ACE">
        <w:rPr>
          <w:color w:val="0461C1"/>
          <w:u w:val="single" w:color="0461C1"/>
        </w:rPr>
        <w:t>umatter@ufl.edu</w:t>
      </w:r>
      <w:r w:rsidRPr="00D81ACE">
        <w:rPr>
          <w:color w:val="202020"/>
        </w:rPr>
        <w:t xml:space="preserve">, 352-392-1575, or visit </w:t>
      </w:r>
      <w:r w:rsidRPr="00D81ACE">
        <w:rPr>
          <w:color w:val="0463C1"/>
          <w:u w:val="single" w:color="0463C1"/>
        </w:rPr>
        <w:t>U Matter, We Care website</w:t>
      </w:r>
      <w:r w:rsidRPr="00D81ACE">
        <w:t xml:space="preserve"> </w:t>
      </w:r>
      <w:r w:rsidRPr="00D81ACE">
        <w:rPr>
          <w:color w:val="202020"/>
        </w:rPr>
        <w:t>to refer or report a concern and a team member will reach out to the student in distress.</w:t>
      </w:r>
      <w:r w:rsidRPr="00D81ACE">
        <w:t xml:space="preserve"> </w:t>
      </w:r>
    </w:p>
    <w:p w14:paraId="655F6A16" w14:textId="77777777" w:rsidR="00D663A1" w:rsidRPr="00D81ACE" w:rsidRDefault="00D663A1" w:rsidP="00D663A1">
      <w:pPr>
        <w:spacing w:after="27"/>
        <w:ind w:left="1800" w:firstLine="0"/>
      </w:pPr>
      <w:r w:rsidRPr="00D81ACE">
        <w:rPr>
          <w:rFonts w:eastAsia="Calibri"/>
          <w:i/>
          <w:color w:val="202020"/>
        </w:rPr>
        <w:t xml:space="preserve"> </w:t>
      </w:r>
    </w:p>
    <w:p w14:paraId="1875C56E" w14:textId="77777777" w:rsidR="00D663A1" w:rsidRPr="00D81ACE" w:rsidRDefault="00D663A1" w:rsidP="00D663A1">
      <w:pPr>
        <w:numPr>
          <w:ilvl w:val="1"/>
          <w:numId w:val="6"/>
        </w:numPr>
        <w:spacing w:after="0" w:line="260" w:lineRule="auto"/>
        <w:ind w:right="0" w:hanging="360"/>
      </w:pPr>
      <w:r w:rsidRPr="00D81ACE">
        <w:rPr>
          <w:rFonts w:eastAsia="Calibri"/>
          <w:i/>
          <w:color w:val="202020"/>
        </w:rPr>
        <w:t>Counseling and Wellness Center</w:t>
      </w:r>
      <w:r w:rsidRPr="00D81ACE">
        <w:rPr>
          <w:color w:val="202020"/>
        </w:rPr>
        <w:t xml:space="preserve">: </w:t>
      </w:r>
      <w:r w:rsidRPr="00D81ACE">
        <w:rPr>
          <w:color w:val="0463C1"/>
          <w:u w:val="single" w:color="0463C1"/>
        </w:rPr>
        <w:t>Visit the Counseling and Wellness Center</w:t>
      </w:r>
      <w:r w:rsidRPr="00D81ACE">
        <w:rPr>
          <w:color w:val="0463C1"/>
        </w:rPr>
        <w:t xml:space="preserve"> </w:t>
      </w:r>
      <w:r w:rsidRPr="00D81ACE">
        <w:rPr>
          <w:color w:val="0463C1"/>
          <w:u w:val="single" w:color="0463C1"/>
        </w:rPr>
        <w:t>website</w:t>
      </w:r>
      <w:r w:rsidRPr="00D81ACE">
        <w:rPr>
          <w:color w:val="202020"/>
        </w:rPr>
        <w:t xml:space="preserve"> or call 352-392-1575 for information on crisis services as well as noncrisis services.</w:t>
      </w:r>
      <w:r w:rsidRPr="00D81ACE">
        <w:t xml:space="preserve"> </w:t>
      </w:r>
    </w:p>
    <w:p w14:paraId="7923D4F7" w14:textId="77777777" w:rsidR="00D663A1" w:rsidRPr="00D81ACE" w:rsidRDefault="00D663A1" w:rsidP="00D663A1">
      <w:pPr>
        <w:spacing w:after="27"/>
        <w:ind w:left="1800" w:firstLine="0"/>
      </w:pPr>
      <w:r w:rsidRPr="00D81ACE">
        <w:rPr>
          <w:rFonts w:eastAsia="Calibri"/>
          <w:i/>
          <w:color w:val="202020"/>
        </w:rPr>
        <w:t xml:space="preserve"> </w:t>
      </w:r>
    </w:p>
    <w:p w14:paraId="6EADF6EC" w14:textId="77777777" w:rsidR="00D663A1" w:rsidRPr="00D81ACE" w:rsidRDefault="00D663A1" w:rsidP="00D663A1">
      <w:pPr>
        <w:numPr>
          <w:ilvl w:val="1"/>
          <w:numId w:val="6"/>
        </w:numPr>
        <w:spacing w:after="1" w:line="259" w:lineRule="auto"/>
        <w:ind w:right="0" w:hanging="360"/>
      </w:pPr>
      <w:r w:rsidRPr="00D81ACE">
        <w:rPr>
          <w:rFonts w:eastAsia="Calibri"/>
          <w:i/>
          <w:color w:val="202020"/>
        </w:rPr>
        <w:t>Student Health Care Center</w:t>
      </w:r>
      <w:r w:rsidRPr="00D81ACE">
        <w:rPr>
          <w:color w:val="202020"/>
        </w:rPr>
        <w:t xml:space="preserve">: Call 352-392-1161 for 24/7 information to help you find the care you </w:t>
      </w:r>
      <w:proofErr w:type="gramStart"/>
      <w:r w:rsidRPr="00D81ACE">
        <w:rPr>
          <w:color w:val="202020"/>
        </w:rPr>
        <w:t>need, or</w:t>
      </w:r>
      <w:proofErr w:type="gramEnd"/>
      <w:r w:rsidRPr="00D81ACE">
        <w:rPr>
          <w:color w:val="202020"/>
        </w:rPr>
        <w:t xml:space="preserve"> </w:t>
      </w:r>
      <w:r w:rsidRPr="00D81ACE">
        <w:rPr>
          <w:color w:val="0463C1"/>
          <w:u w:val="single" w:color="0463C1"/>
        </w:rPr>
        <w:t>visit the Student Health Care Center website</w:t>
      </w:r>
      <w:r w:rsidRPr="00D81ACE">
        <w:rPr>
          <w:color w:val="202020"/>
        </w:rPr>
        <w:t>.</w:t>
      </w:r>
      <w:r w:rsidRPr="00D81ACE">
        <w:t xml:space="preserve"> </w:t>
      </w:r>
    </w:p>
    <w:p w14:paraId="22E6AADB" w14:textId="77777777" w:rsidR="00D663A1" w:rsidRPr="00D81ACE" w:rsidRDefault="00D663A1" w:rsidP="00D663A1">
      <w:pPr>
        <w:spacing w:after="0"/>
        <w:ind w:left="1800" w:firstLine="0"/>
      </w:pPr>
      <w:r w:rsidRPr="00D81ACE">
        <w:rPr>
          <w:rFonts w:eastAsia="Calibri"/>
          <w:i/>
          <w:color w:val="202020"/>
        </w:rPr>
        <w:t xml:space="preserve"> </w:t>
      </w:r>
    </w:p>
    <w:p w14:paraId="0635556D" w14:textId="77777777" w:rsidR="00D663A1" w:rsidRPr="00D81ACE" w:rsidRDefault="00D663A1" w:rsidP="00D663A1">
      <w:pPr>
        <w:numPr>
          <w:ilvl w:val="1"/>
          <w:numId w:val="6"/>
        </w:numPr>
        <w:spacing w:after="1" w:line="259" w:lineRule="auto"/>
        <w:ind w:right="0" w:hanging="360"/>
      </w:pPr>
      <w:r w:rsidRPr="00D81ACE">
        <w:rPr>
          <w:rFonts w:eastAsia="Calibri"/>
          <w:i/>
          <w:color w:val="202020"/>
        </w:rPr>
        <w:t>University Police Department</w:t>
      </w:r>
      <w:r w:rsidRPr="00D81ACE">
        <w:rPr>
          <w:color w:val="202020"/>
        </w:rPr>
        <w:t xml:space="preserve">: </w:t>
      </w:r>
      <w:r w:rsidRPr="00D81ACE">
        <w:rPr>
          <w:color w:val="0463C1"/>
          <w:u w:val="single" w:color="0463C1"/>
        </w:rPr>
        <w:t>Visit UF Police Department website</w:t>
      </w:r>
      <w:r w:rsidRPr="00D81ACE">
        <w:rPr>
          <w:color w:val="202020"/>
        </w:rPr>
        <w:t xml:space="preserve"> or call 352392-1111 (or 9-1-1 for emergencies).</w:t>
      </w:r>
      <w:r w:rsidRPr="00D81ACE">
        <w:t xml:space="preserve"> </w:t>
      </w:r>
    </w:p>
    <w:p w14:paraId="471ADD1C" w14:textId="77777777" w:rsidR="00D663A1" w:rsidRPr="00D81ACE" w:rsidRDefault="00D663A1" w:rsidP="00D663A1">
      <w:pPr>
        <w:spacing w:after="27"/>
        <w:ind w:left="1800" w:firstLine="0"/>
      </w:pPr>
      <w:r w:rsidRPr="00D81ACE">
        <w:rPr>
          <w:rFonts w:eastAsia="Calibri"/>
          <w:i/>
          <w:color w:val="202020"/>
        </w:rPr>
        <w:t xml:space="preserve"> </w:t>
      </w:r>
    </w:p>
    <w:p w14:paraId="6CA162F2" w14:textId="77777777" w:rsidR="00D663A1" w:rsidRPr="00D81ACE" w:rsidRDefault="00D663A1" w:rsidP="00D663A1">
      <w:pPr>
        <w:numPr>
          <w:ilvl w:val="1"/>
          <w:numId w:val="6"/>
        </w:numPr>
        <w:spacing w:after="1" w:line="259" w:lineRule="auto"/>
        <w:ind w:right="0" w:hanging="360"/>
      </w:pPr>
      <w:r w:rsidRPr="00D81ACE">
        <w:rPr>
          <w:rFonts w:eastAsia="Calibri"/>
          <w:i/>
          <w:color w:val="202020"/>
        </w:rPr>
        <w:t xml:space="preserve">UF Health Shands Emergency Room / Trauma Center: </w:t>
      </w:r>
      <w:r w:rsidRPr="00D81ACE">
        <w:rPr>
          <w:color w:val="202020"/>
        </w:rPr>
        <w:t xml:space="preserve">For immediate medical care call 352-733-0111 or go to the emergency room at 1515 SW Archer Road, Gainesville, FL 32608; </w:t>
      </w:r>
      <w:r w:rsidRPr="00D81ACE">
        <w:rPr>
          <w:color w:val="0463C1"/>
          <w:u w:val="single" w:color="0463C1"/>
        </w:rPr>
        <w:t>Visit the UF Health Emergency Room and Trauma Center</w:t>
      </w:r>
      <w:r w:rsidRPr="00D81ACE">
        <w:rPr>
          <w:color w:val="0463C1"/>
        </w:rPr>
        <w:t xml:space="preserve"> </w:t>
      </w:r>
      <w:r w:rsidRPr="00D81ACE">
        <w:rPr>
          <w:color w:val="0463C1"/>
          <w:u w:val="single" w:color="0463C1"/>
        </w:rPr>
        <w:t>website</w:t>
      </w:r>
      <w:r w:rsidRPr="00D81ACE">
        <w:rPr>
          <w:color w:val="202020"/>
        </w:rPr>
        <w:t>.</w:t>
      </w:r>
      <w:r w:rsidRPr="00D81ACE">
        <w:t xml:space="preserve"> </w:t>
      </w:r>
    </w:p>
    <w:p w14:paraId="065DCDB6" w14:textId="77777777" w:rsidR="00D663A1" w:rsidRPr="00D81ACE" w:rsidRDefault="00D663A1" w:rsidP="00D663A1">
      <w:pPr>
        <w:spacing w:after="0"/>
        <w:ind w:left="1080" w:firstLine="0"/>
      </w:pPr>
      <w:r w:rsidRPr="00D81ACE">
        <w:rPr>
          <w:rFonts w:eastAsia="Calibri"/>
          <w:b/>
        </w:rPr>
        <w:t xml:space="preserve"> </w:t>
      </w:r>
      <w:r w:rsidRPr="00D81ACE">
        <w:t xml:space="preserve"> </w:t>
      </w:r>
    </w:p>
    <w:p w14:paraId="57A972E4" w14:textId="77777777" w:rsidR="00D663A1" w:rsidRPr="00D81ACE" w:rsidRDefault="00D663A1" w:rsidP="00D663A1">
      <w:pPr>
        <w:spacing w:after="1" w:line="259" w:lineRule="auto"/>
        <w:ind w:left="1425" w:right="0" w:firstLine="0"/>
        <w:rPr>
          <w:b/>
          <w:bCs/>
        </w:rPr>
      </w:pPr>
      <w:r w:rsidRPr="00D81ACE">
        <w:rPr>
          <w:b/>
          <w:bCs/>
        </w:rPr>
        <w:t xml:space="preserve">Any student who has difficulty accessing sufficient food or lacks a safe place to live is encouraged to contact the Office of Student Affairs.  If you are comfortable doing so, you may also notify me so that I can direct you to further resources.   </w:t>
      </w:r>
    </w:p>
    <w:p w14:paraId="430FCA3F" w14:textId="3BB0BE90" w:rsidR="00D663A1" w:rsidRPr="00FD0CCD" w:rsidRDefault="00D663A1" w:rsidP="00FD0CCD">
      <w:pPr>
        <w:spacing w:after="0" w:line="259" w:lineRule="auto"/>
        <w:ind w:left="15" w:right="0" w:firstLine="0"/>
        <w:rPr>
          <w:b/>
          <w:bCs/>
        </w:rPr>
      </w:pPr>
    </w:p>
    <w:p w14:paraId="6B06186F" w14:textId="77777777" w:rsidR="00275525" w:rsidRPr="00437B71" w:rsidRDefault="00275525" w:rsidP="00275525">
      <w:pPr>
        <w:pStyle w:val="xmsonormal"/>
        <w:shd w:val="clear" w:color="auto" w:fill="FFFFFF"/>
        <w:spacing w:before="0" w:beforeAutospacing="0" w:after="0" w:afterAutospacing="0"/>
        <w:rPr>
          <w:color w:val="242424"/>
        </w:rPr>
      </w:pPr>
      <w:r w:rsidRPr="00437B71">
        <w:rPr>
          <w:b/>
          <w:bCs/>
          <w:color w:val="242424"/>
        </w:rPr>
        <w:t>UF Levin College of Law Class Recordings and Course Evaluations</w:t>
      </w:r>
      <w:r>
        <w:rPr>
          <w:b/>
          <w:bCs/>
          <w:color w:val="242424"/>
        </w:rPr>
        <w:t>:</w:t>
      </w:r>
    </w:p>
    <w:p w14:paraId="479423EE" w14:textId="63E4561B" w:rsidR="00D663A1" w:rsidRDefault="00275525" w:rsidP="00275525">
      <w:pPr>
        <w:spacing w:after="0" w:line="259" w:lineRule="auto"/>
        <w:ind w:left="15" w:right="0" w:firstLine="0"/>
        <w:rPr>
          <w:color w:val="242424"/>
        </w:rPr>
      </w:pPr>
      <w:r w:rsidRPr="00437B71">
        <w:rPr>
          <w:color w:val="242424"/>
        </w:rPr>
        <w:t>Other information about UF Levin College of Law policies, including compliance with the UF Honor Code, Grading, Accommodations, Class Recordings, and Course Evaluations can be found at this link: </w:t>
      </w:r>
      <w:hyperlink r:id="rId9" w:tgtFrame="_blank" w:history="1">
        <w:r w:rsidRPr="00437B71">
          <w:rPr>
            <w:rStyle w:val="Hyperlink"/>
            <w:color w:val="467886"/>
            <w:bdr w:val="none" w:sz="0" w:space="0" w:color="auto" w:frame="1"/>
          </w:rPr>
          <w:t>https://ufl.instructure.com/courses/427635/files/74674656?wrap=1</w:t>
        </w:r>
      </w:hyperlink>
    </w:p>
    <w:p w14:paraId="2357B006" w14:textId="77777777" w:rsidR="00275525" w:rsidRDefault="00275525" w:rsidP="00275525">
      <w:pPr>
        <w:spacing w:after="0" w:line="259" w:lineRule="auto"/>
        <w:ind w:left="15" w:right="0" w:firstLine="0"/>
      </w:pPr>
    </w:p>
    <w:p w14:paraId="656F22C6" w14:textId="310ABB1E" w:rsidR="00087E04" w:rsidRDefault="00F66E5B" w:rsidP="00D663A1">
      <w:pPr>
        <w:spacing w:after="8" w:line="253" w:lineRule="auto"/>
        <w:ind w:left="14" w:right="0"/>
        <w:jc w:val="center"/>
        <w:rPr>
          <w:b/>
        </w:rPr>
      </w:pPr>
      <w:r>
        <w:rPr>
          <w:b/>
        </w:rPr>
        <w:t>Reading Assignments and Important Dates</w:t>
      </w:r>
    </w:p>
    <w:p w14:paraId="2B483440" w14:textId="77777777" w:rsidR="00FD0CCD" w:rsidRDefault="00FD0CCD" w:rsidP="00D663A1">
      <w:pPr>
        <w:spacing w:after="8" w:line="253" w:lineRule="auto"/>
        <w:ind w:left="14" w:right="0"/>
        <w:jc w:val="center"/>
      </w:pPr>
    </w:p>
    <w:p w14:paraId="7395F80B" w14:textId="301D2CAA" w:rsidR="00087E04" w:rsidRPr="00E127FA" w:rsidRDefault="00F66E5B" w:rsidP="00B62BD2">
      <w:pPr>
        <w:ind w:left="24" w:right="0"/>
        <w:rPr>
          <w:b/>
          <w:bCs/>
          <w:i/>
          <w:iCs/>
        </w:rPr>
      </w:pPr>
      <w:r w:rsidRPr="00E127FA">
        <w:rPr>
          <w:b/>
          <w:bCs/>
        </w:rPr>
        <w:t xml:space="preserve"> </w:t>
      </w:r>
      <w:r w:rsidR="00FD0CCD" w:rsidRPr="00E127FA">
        <w:rPr>
          <w:b/>
          <w:bCs/>
          <w:i/>
          <w:iCs/>
          <w:highlight w:val="yellow"/>
        </w:rPr>
        <w:t xml:space="preserve">Given the number of exercises and guests, </w:t>
      </w:r>
      <w:r w:rsidR="00E127FA">
        <w:rPr>
          <w:b/>
          <w:bCs/>
          <w:i/>
          <w:iCs/>
          <w:highlight w:val="yellow"/>
        </w:rPr>
        <w:t>I expect it will be necessary</w:t>
      </w:r>
      <w:r w:rsidR="00FD0CCD" w:rsidRPr="00E127FA">
        <w:rPr>
          <w:b/>
          <w:bCs/>
          <w:i/>
          <w:iCs/>
          <w:highlight w:val="yellow"/>
        </w:rPr>
        <w:t xml:space="preserve"> to make changes to </w:t>
      </w:r>
      <w:r w:rsidR="00E127FA">
        <w:rPr>
          <w:b/>
          <w:bCs/>
          <w:i/>
          <w:iCs/>
          <w:highlight w:val="yellow"/>
        </w:rPr>
        <w:t>this part of the syllabus</w:t>
      </w:r>
      <w:r w:rsidR="00FD0CCD" w:rsidRPr="00E127FA">
        <w:rPr>
          <w:b/>
          <w:bCs/>
          <w:i/>
          <w:iCs/>
          <w:highlight w:val="yellow"/>
        </w:rPr>
        <w:t xml:space="preserve"> during the semester</w:t>
      </w:r>
      <w:r w:rsidR="00E127FA">
        <w:rPr>
          <w:b/>
          <w:bCs/>
          <w:i/>
          <w:iCs/>
          <w:highlight w:val="yellow"/>
        </w:rPr>
        <w:t xml:space="preserve">. Please pay attention to announcements in class and read the weekly Announcements posted to Canvas. You may also reach out to me. </w:t>
      </w:r>
      <w:r w:rsidR="00FD0CCD" w:rsidRPr="00E127FA">
        <w:rPr>
          <w:b/>
          <w:bCs/>
          <w:i/>
          <w:iCs/>
          <w:highlight w:val="yellow"/>
        </w:rPr>
        <w:t>Thank you in advance for your flexibility and patience.</w:t>
      </w:r>
      <w:r w:rsidR="00FD0CCD" w:rsidRPr="00E127FA">
        <w:rPr>
          <w:b/>
          <w:bCs/>
          <w:i/>
          <w:iCs/>
        </w:rPr>
        <w:t xml:space="preserve"> </w:t>
      </w:r>
    </w:p>
    <w:p w14:paraId="3DB1C380" w14:textId="77777777" w:rsidR="00E127FA" w:rsidRDefault="00E127FA">
      <w:pPr>
        <w:spacing w:after="3" w:line="259" w:lineRule="auto"/>
        <w:ind w:left="14" w:right="0"/>
        <w:rPr>
          <w:u w:val="single" w:color="000000"/>
        </w:rPr>
      </w:pPr>
    </w:p>
    <w:p w14:paraId="5B59B056" w14:textId="7878646E" w:rsidR="00087E04" w:rsidRPr="00E45FA9" w:rsidRDefault="00F66E5B">
      <w:pPr>
        <w:spacing w:after="3" w:line="259" w:lineRule="auto"/>
        <w:ind w:left="14" w:right="0"/>
      </w:pPr>
      <w:r w:rsidRPr="00E45FA9">
        <w:rPr>
          <w:u w:val="single" w:color="000000"/>
        </w:rPr>
        <w:t>Week One</w:t>
      </w:r>
      <w:r w:rsidR="00953CF3" w:rsidRPr="00E45FA9">
        <w:rPr>
          <w:u w:val="single" w:color="000000"/>
        </w:rPr>
        <w:t>:</w:t>
      </w:r>
      <w:r w:rsidR="00F542ED">
        <w:rPr>
          <w:u w:val="single" w:color="000000"/>
        </w:rPr>
        <w:t xml:space="preserve"> August 19</w:t>
      </w:r>
    </w:p>
    <w:p w14:paraId="1ACEB447" w14:textId="3DA48869" w:rsidR="00087E04" w:rsidRPr="00E45FA9" w:rsidRDefault="00BD67F7">
      <w:pPr>
        <w:ind w:left="24" w:right="0"/>
      </w:pPr>
      <w:r w:rsidRPr="00E45FA9">
        <w:t xml:space="preserve">Text Chapter 1- </w:t>
      </w:r>
      <w:r w:rsidR="00F66E5B" w:rsidRPr="00E45FA9">
        <w:t xml:space="preserve">Introduction and The Big Picture  </w:t>
      </w:r>
    </w:p>
    <w:p w14:paraId="06E6C3E4" w14:textId="7283B4BF" w:rsidR="00087E04" w:rsidRPr="00E45FA9" w:rsidRDefault="00F66E5B">
      <w:pPr>
        <w:spacing w:after="0" w:line="259" w:lineRule="auto"/>
        <w:ind w:left="0" w:right="0" w:firstLine="0"/>
      </w:pPr>
      <w:r w:rsidRPr="00E45FA9">
        <w:lastRenderedPageBreak/>
        <w:t xml:space="preserve"> </w:t>
      </w:r>
      <w:r w:rsidR="000B42F4" w:rsidRPr="00E45FA9">
        <w:t>Exercise Al and Sandy’s Breakup</w:t>
      </w:r>
    </w:p>
    <w:p w14:paraId="6DD89CB9" w14:textId="46E62063" w:rsidR="009705D8" w:rsidRPr="009705D8" w:rsidRDefault="009705D8" w:rsidP="009705D8">
      <w:pPr>
        <w:pStyle w:val="Heading1"/>
        <w:jc w:val="left"/>
        <w:rPr>
          <w:b w:val="0"/>
          <w:bCs/>
          <w:sz w:val="24"/>
        </w:rPr>
      </w:pPr>
      <w:r w:rsidRPr="009705D8">
        <w:rPr>
          <w:b w:val="0"/>
          <w:bCs/>
          <w:i/>
          <w:sz w:val="24"/>
        </w:rPr>
        <w:t>Read:</w:t>
      </w:r>
      <w:bookmarkStart w:id="0" w:name="_Toc320441601"/>
      <w:r w:rsidRPr="009705D8">
        <w:rPr>
          <w:b w:val="0"/>
          <w:bCs/>
          <w:sz w:val="24"/>
        </w:rPr>
        <w:t xml:space="preserve"> International House of Crepes / Wee Willie’s Waffelhaus Client Counseling, Negotiation and Drafting Exercise</w:t>
      </w:r>
      <w:bookmarkEnd w:id="0"/>
      <w:r>
        <w:rPr>
          <w:b w:val="0"/>
          <w:bCs/>
          <w:sz w:val="24"/>
        </w:rPr>
        <w:t>—</w:t>
      </w:r>
      <w:r w:rsidR="008929EC">
        <w:rPr>
          <w:b w:val="0"/>
          <w:bCs/>
          <w:sz w:val="24"/>
        </w:rPr>
        <w:t>Meet with your Team outside of class to prepare specific notes responding to your client’s questions and concerns and charting a course of action in preparation for your negotiation next week. Next week you</w:t>
      </w:r>
      <w:r>
        <w:rPr>
          <w:b w:val="0"/>
          <w:bCs/>
          <w:sz w:val="24"/>
        </w:rPr>
        <w:t xml:space="preserve"> will have class time to negotiate your agreement</w:t>
      </w:r>
      <w:r w:rsidR="008929EC">
        <w:rPr>
          <w:b w:val="0"/>
          <w:bCs/>
          <w:sz w:val="24"/>
        </w:rPr>
        <w:t>.</w:t>
      </w:r>
    </w:p>
    <w:p w14:paraId="12412521" w14:textId="77777777" w:rsidR="002B4ACE" w:rsidRDefault="002B4ACE" w:rsidP="002B4ACE">
      <w:pPr>
        <w:spacing w:after="3" w:line="259" w:lineRule="auto"/>
        <w:ind w:left="14" w:right="0"/>
      </w:pPr>
    </w:p>
    <w:p w14:paraId="593BF826" w14:textId="441E544E" w:rsidR="002B4ACE" w:rsidRDefault="002B4ACE" w:rsidP="002B4ACE">
      <w:pPr>
        <w:spacing w:after="3" w:line="259" w:lineRule="auto"/>
        <w:ind w:left="14" w:right="0"/>
      </w:pPr>
      <w:r>
        <w:t>Overview of arbitration as distinguished from litigation and mediation and (The Many Faces of Arbitration) arbitration processes in different contexts.</w:t>
      </w:r>
    </w:p>
    <w:p w14:paraId="53C3C01B" w14:textId="77777777" w:rsidR="003F4754" w:rsidRPr="00E45FA9" w:rsidRDefault="003F4754">
      <w:pPr>
        <w:spacing w:after="3" w:line="259" w:lineRule="auto"/>
        <w:ind w:left="14" w:right="0"/>
        <w:rPr>
          <w:u w:val="single" w:color="000000"/>
        </w:rPr>
      </w:pPr>
    </w:p>
    <w:p w14:paraId="5DF5A8DD" w14:textId="6B8CABC7" w:rsidR="00087E04" w:rsidRPr="00E45FA9" w:rsidRDefault="00F66E5B">
      <w:pPr>
        <w:spacing w:after="3" w:line="259" w:lineRule="auto"/>
        <w:ind w:left="14" w:right="0"/>
      </w:pPr>
      <w:r w:rsidRPr="00E45FA9">
        <w:rPr>
          <w:u w:val="single" w:color="000000"/>
        </w:rPr>
        <w:t xml:space="preserve">Week Two: </w:t>
      </w:r>
      <w:r w:rsidR="00F542ED">
        <w:rPr>
          <w:u w:val="single" w:color="000000"/>
        </w:rPr>
        <w:t>August 26</w:t>
      </w:r>
    </w:p>
    <w:p w14:paraId="345C187A" w14:textId="2390769B" w:rsidR="00087E04" w:rsidRPr="00E45FA9" w:rsidRDefault="00BD67F7">
      <w:pPr>
        <w:spacing w:after="8" w:line="253" w:lineRule="auto"/>
        <w:ind w:left="14" w:right="0"/>
      </w:pPr>
      <w:r w:rsidRPr="00E45FA9">
        <w:t xml:space="preserve">Text Chapter 2- </w:t>
      </w:r>
      <w:r w:rsidR="00F66E5B" w:rsidRPr="00E45FA9">
        <w:t xml:space="preserve">Arbitration Agreements and Pathological Clauses </w:t>
      </w:r>
    </w:p>
    <w:p w14:paraId="6EF00E37" w14:textId="0EE83CF5" w:rsidR="009705D8" w:rsidRPr="009705D8" w:rsidRDefault="009705D8" w:rsidP="009705D8">
      <w:pPr>
        <w:pStyle w:val="Heading1"/>
        <w:jc w:val="left"/>
        <w:rPr>
          <w:b w:val="0"/>
          <w:bCs/>
          <w:sz w:val="24"/>
        </w:rPr>
      </w:pPr>
      <w:r w:rsidRPr="009705D8">
        <w:rPr>
          <w:b w:val="0"/>
          <w:bCs/>
          <w:i/>
          <w:sz w:val="24"/>
        </w:rPr>
        <w:t>Read:</w:t>
      </w:r>
      <w:r w:rsidRPr="009705D8">
        <w:rPr>
          <w:b w:val="0"/>
          <w:bCs/>
          <w:sz w:val="24"/>
        </w:rPr>
        <w:t xml:space="preserve"> International House of Crepes / Wee Willie’s Waffelhaus Client Counseling, Negotiation and Drafting Exercise</w:t>
      </w:r>
      <w:r>
        <w:rPr>
          <w:b w:val="0"/>
          <w:bCs/>
          <w:sz w:val="24"/>
        </w:rPr>
        <w:t xml:space="preserve">—You will have </w:t>
      </w:r>
      <w:r w:rsidR="00784D86">
        <w:rPr>
          <w:b w:val="0"/>
          <w:bCs/>
          <w:sz w:val="24"/>
        </w:rPr>
        <w:t xml:space="preserve">some limited </w:t>
      </w:r>
      <w:r>
        <w:rPr>
          <w:b w:val="0"/>
          <w:bCs/>
          <w:sz w:val="24"/>
        </w:rPr>
        <w:t>class time to</w:t>
      </w:r>
      <w:r w:rsidR="00784D86">
        <w:rPr>
          <w:b w:val="0"/>
          <w:bCs/>
          <w:sz w:val="24"/>
        </w:rPr>
        <w:t xml:space="preserve"> begin to</w:t>
      </w:r>
      <w:r>
        <w:rPr>
          <w:b w:val="0"/>
          <w:bCs/>
          <w:sz w:val="24"/>
        </w:rPr>
        <w:t xml:space="preserve"> negotiate your agreement.</w:t>
      </w:r>
      <w:r w:rsidR="005F72B6">
        <w:rPr>
          <w:b w:val="0"/>
          <w:bCs/>
          <w:sz w:val="24"/>
        </w:rPr>
        <w:t xml:space="preserve"> You </w:t>
      </w:r>
      <w:r w:rsidR="00784D86">
        <w:rPr>
          <w:b w:val="0"/>
          <w:bCs/>
          <w:sz w:val="24"/>
        </w:rPr>
        <w:t>will have to</w:t>
      </w:r>
      <w:r w:rsidR="005F72B6">
        <w:rPr>
          <w:b w:val="0"/>
          <w:bCs/>
          <w:sz w:val="24"/>
        </w:rPr>
        <w:t xml:space="preserve"> continue negotiating outside of class.</w:t>
      </w:r>
      <w:r w:rsidR="00494B52">
        <w:rPr>
          <w:b w:val="0"/>
          <w:bCs/>
          <w:sz w:val="24"/>
        </w:rPr>
        <w:t xml:space="preserve"> Your agreements and memos </w:t>
      </w:r>
      <w:r w:rsidR="00784D86">
        <w:rPr>
          <w:b w:val="0"/>
          <w:bCs/>
          <w:sz w:val="24"/>
        </w:rPr>
        <w:t>are due</w:t>
      </w:r>
      <w:r w:rsidR="00494B52">
        <w:rPr>
          <w:b w:val="0"/>
          <w:bCs/>
          <w:sz w:val="24"/>
        </w:rPr>
        <w:t xml:space="preserve"> on Tuesday, September 3. (</w:t>
      </w:r>
      <w:r w:rsidR="00494B52" w:rsidRPr="00D10B20">
        <w:rPr>
          <w:sz w:val="24"/>
        </w:rPr>
        <w:t>Note</w:t>
      </w:r>
      <w:r w:rsidR="00D10B20">
        <w:rPr>
          <w:sz w:val="24"/>
        </w:rPr>
        <w:t>:</w:t>
      </w:r>
      <w:r w:rsidR="00494B52" w:rsidRPr="00D10B20">
        <w:rPr>
          <w:sz w:val="24"/>
        </w:rPr>
        <w:t xml:space="preserve"> </w:t>
      </w:r>
      <w:r w:rsidR="00D10B20">
        <w:rPr>
          <w:sz w:val="24"/>
        </w:rPr>
        <w:t>O</w:t>
      </w:r>
      <w:r w:rsidR="00494B52" w:rsidRPr="00D10B20">
        <w:rPr>
          <w:sz w:val="24"/>
        </w:rPr>
        <w:t>ne submission for each set of two teams</w:t>
      </w:r>
      <w:r w:rsidR="00D10B20">
        <w:rPr>
          <w:sz w:val="24"/>
        </w:rPr>
        <w:t>-- one joint document consisting of two memos and one joint clause.</w:t>
      </w:r>
      <w:r w:rsidR="00494B52">
        <w:rPr>
          <w:b w:val="0"/>
          <w:bCs/>
          <w:sz w:val="24"/>
        </w:rPr>
        <w:t>)</w:t>
      </w:r>
    </w:p>
    <w:p w14:paraId="6050B416" w14:textId="191FBE7C" w:rsidR="00087E04" w:rsidRPr="00E45FA9" w:rsidRDefault="00087E04" w:rsidP="000B42F4">
      <w:pPr>
        <w:spacing w:after="0" w:line="259" w:lineRule="auto"/>
        <w:ind w:right="0"/>
      </w:pPr>
    </w:p>
    <w:p w14:paraId="58AC40D0" w14:textId="7DBCDF87" w:rsidR="00087E04" w:rsidRPr="00E45FA9" w:rsidRDefault="00087E04">
      <w:pPr>
        <w:spacing w:after="0" w:line="259" w:lineRule="auto"/>
        <w:ind w:left="15" w:right="0" w:firstLine="0"/>
      </w:pPr>
    </w:p>
    <w:p w14:paraId="633F5403" w14:textId="2FC7DAD4" w:rsidR="00087E04" w:rsidRPr="00E45FA9" w:rsidRDefault="00F66E5B">
      <w:pPr>
        <w:spacing w:after="0" w:line="259" w:lineRule="auto"/>
        <w:ind w:left="0" w:right="0" w:firstLine="0"/>
      </w:pPr>
      <w:r w:rsidRPr="00E45FA9">
        <w:rPr>
          <w:u w:val="single" w:color="000000"/>
        </w:rPr>
        <w:t xml:space="preserve">-- Labor Day—No Class </w:t>
      </w:r>
    </w:p>
    <w:p w14:paraId="0F86D8E0" w14:textId="77777777" w:rsidR="00087E04" w:rsidRPr="00E45FA9" w:rsidRDefault="00F66E5B">
      <w:pPr>
        <w:spacing w:after="0" w:line="259" w:lineRule="auto"/>
        <w:ind w:left="15" w:right="0" w:firstLine="0"/>
      </w:pPr>
      <w:r w:rsidRPr="00E45FA9">
        <w:t xml:space="preserve"> </w:t>
      </w:r>
    </w:p>
    <w:p w14:paraId="433ABE6D" w14:textId="64D02D66" w:rsidR="00087E04" w:rsidRPr="00E45FA9" w:rsidRDefault="00F66E5B">
      <w:pPr>
        <w:spacing w:after="3" w:line="259" w:lineRule="auto"/>
        <w:ind w:left="14" w:right="0"/>
      </w:pPr>
      <w:r w:rsidRPr="00E45FA9">
        <w:rPr>
          <w:u w:val="single" w:color="000000"/>
        </w:rPr>
        <w:t xml:space="preserve">Week Three: </w:t>
      </w:r>
      <w:r w:rsidR="00F542ED">
        <w:rPr>
          <w:u w:val="single" w:color="000000"/>
        </w:rPr>
        <w:t>September 9</w:t>
      </w:r>
    </w:p>
    <w:p w14:paraId="71D45CFD" w14:textId="7B004C12" w:rsidR="000B42F4" w:rsidRPr="00E45FA9" w:rsidRDefault="00B62BD2" w:rsidP="000B42F4">
      <w:pPr>
        <w:spacing w:after="0" w:line="259" w:lineRule="auto"/>
        <w:ind w:left="10" w:right="0"/>
      </w:pPr>
      <w:r w:rsidRPr="00E45FA9">
        <w:t xml:space="preserve">Text Chapter </w:t>
      </w:r>
      <w:r w:rsidR="000B42F4" w:rsidRPr="00E45FA9">
        <w:t>3</w:t>
      </w:r>
      <w:r w:rsidRPr="00E45FA9">
        <w:t xml:space="preserve">- </w:t>
      </w:r>
      <w:r w:rsidR="000B42F4" w:rsidRPr="00E45FA9">
        <w:t xml:space="preserve">Selecting Arbitrators </w:t>
      </w:r>
    </w:p>
    <w:p w14:paraId="71DB4BE6" w14:textId="4457A7FD" w:rsidR="000B42F4" w:rsidRPr="00E45FA9" w:rsidRDefault="000B42F4" w:rsidP="000B42F4">
      <w:pPr>
        <w:spacing w:after="0" w:line="259" w:lineRule="auto"/>
        <w:ind w:left="10" w:right="0"/>
      </w:pPr>
      <w:r w:rsidRPr="00E45FA9">
        <w:rPr>
          <w:i/>
        </w:rPr>
        <w:t xml:space="preserve">In-Class Exercise: Deliberations:  As Time Goes </w:t>
      </w:r>
      <w:proofErr w:type="gramStart"/>
      <w:r w:rsidRPr="00E45FA9">
        <w:rPr>
          <w:i/>
        </w:rPr>
        <w:t>By</w:t>
      </w:r>
      <w:r w:rsidRPr="00E45FA9">
        <w:t>;</w:t>
      </w:r>
      <w:proofErr w:type="gramEnd"/>
      <w:r w:rsidRPr="00E45FA9">
        <w:t xml:space="preserve"> </w:t>
      </w:r>
      <w:r w:rsidRPr="00E45FA9">
        <w:rPr>
          <w:i/>
        </w:rPr>
        <w:t xml:space="preserve"> </w:t>
      </w:r>
    </w:p>
    <w:p w14:paraId="7083B876" w14:textId="611DC694" w:rsidR="00B62BD2" w:rsidRPr="00E45FA9" w:rsidRDefault="00B62BD2" w:rsidP="00EB7F91">
      <w:pPr>
        <w:ind w:left="0" w:right="0" w:firstLine="0"/>
      </w:pPr>
    </w:p>
    <w:p w14:paraId="5E31A891" w14:textId="574F772B" w:rsidR="000B42F4" w:rsidRPr="00E45FA9" w:rsidRDefault="000B42F4" w:rsidP="000B42F4">
      <w:pPr>
        <w:ind w:left="24" w:right="0"/>
        <w:rPr>
          <w:u w:val="single"/>
        </w:rPr>
      </w:pPr>
      <w:r w:rsidRPr="00E45FA9">
        <w:rPr>
          <w:u w:val="single"/>
        </w:rPr>
        <w:t>Week Four: (On Zoom) (Note we are taking these chapters out of order)</w:t>
      </w:r>
      <w:r w:rsidR="00F542ED">
        <w:rPr>
          <w:u w:val="single"/>
        </w:rPr>
        <w:t xml:space="preserve"> September 16</w:t>
      </w:r>
    </w:p>
    <w:p w14:paraId="64E810B8" w14:textId="3AF95962" w:rsidR="000B42F4" w:rsidRPr="00E45FA9" w:rsidRDefault="000B42F4" w:rsidP="000B42F4">
      <w:pPr>
        <w:ind w:left="24" w:right="0"/>
      </w:pPr>
      <w:r w:rsidRPr="00E45FA9">
        <w:t xml:space="preserve">Text Chapter 5– The Law of Arbitration: </w:t>
      </w:r>
      <w:r w:rsidR="00CE3AA4" w:rsidRPr="00E45FA9">
        <w:t xml:space="preserve">The Federal Arbitration Act and the </w:t>
      </w:r>
      <w:r w:rsidRPr="00E45FA9">
        <w:t xml:space="preserve">Judicial Enforcement of Arbitration Agreements </w:t>
      </w:r>
    </w:p>
    <w:p w14:paraId="23F6BF38" w14:textId="77777777" w:rsidR="000B42F4" w:rsidRPr="00E45FA9" w:rsidRDefault="000B42F4" w:rsidP="000B42F4">
      <w:pPr>
        <w:ind w:left="24" w:right="0"/>
      </w:pPr>
      <w:r w:rsidRPr="00E45FA9">
        <w:t xml:space="preserve">Guest Speaker: Serena Lee, President and CEO, CPR,  </w:t>
      </w:r>
    </w:p>
    <w:p w14:paraId="61197338" w14:textId="77777777" w:rsidR="00B62BD2" w:rsidRPr="00E45FA9" w:rsidRDefault="00B62BD2" w:rsidP="000B42F4">
      <w:pPr>
        <w:spacing w:after="3" w:line="259" w:lineRule="auto"/>
        <w:ind w:left="0" w:right="0" w:firstLine="0"/>
        <w:rPr>
          <w:u w:val="single" w:color="000000"/>
        </w:rPr>
      </w:pPr>
    </w:p>
    <w:p w14:paraId="5ACC3F73" w14:textId="30D7AFAE" w:rsidR="00266B35" w:rsidRPr="00E45FA9" w:rsidRDefault="00266B35" w:rsidP="00266B35">
      <w:pPr>
        <w:spacing w:after="3" w:line="259" w:lineRule="auto"/>
        <w:ind w:left="14" w:right="0"/>
      </w:pPr>
      <w:r w:rsidRPr="00E45FA9">
        <w:rPr>
          <w:u w:val="single" w:color="000000"/>
        </w:rPr>
        <w:t xml:space="preserve">Week </w:t>
      </w:r>
      <w:r w:rsidR="00B62BD2" w:rsidRPr="00E45FA9">
        <w:rPr>
          <w:u w:val="single" w:color="000000"/>
        </w:rPr>
        <w:t>Five</w:t>
      </w:r>
      <w:r w:rsidRPr="00E45FA9">
        <w:rPr>
          <w:u w:val="single" w:color="000000"/>
        </w:rPr>
        <w:t xml:space="preserve">: </w:t>
      </w:r>
      <w:r w:rsidR="004E0BB9">
        <w:rPr>
          <w:u w:val="single" w:color="000000"/>
        </w:rPr>
        <w:t>September 23</w:t>
      </w:r>
    </w:p>
    <w:p w14:paraId="17BEACE3" w14:textId="66AAC61D" w:rsidR="001C076B" w:rsidRPr="00E45FA9" w:rsidRDefault="00266B35" w:rsidP="00BD67F7">
      <w:pPr>
        <w:ind w:left="24" w:right="199"/>
      </w:pPr>
      <w:r w:rsidRPr="00E45FA9">
        <w:t xml:space="preserve">Text Chapter </w:t>
      </w:r>
      <w:r w:rsidR="00BD67F7" w:rsidRPr="00E45FA9">
        <w:t>4</w:t>
      </w:r>
      <w:r w:rsidRPr="00E45FA9">
        <w:t xml:space="preserve">- </w:t>
      </w:r>
      <w:r w:rsidR="00BD67F7" w:rsidRPr="00E45FA9">
        <w:t xml:space="preserve"> Arbitration Procedures and Awards</w:t>
      </w:r>
      <w:r w:rsidR="00CE3AA4" w:rsidRPr="00E45FA9">
        <w:t>-</w:t>
      </w:r>
      <w:r w:rsidR="00F542ED">
        <w:t>September 23</w:t>
      </w:r>
    </w:p>
    <w:p w14:paraId="1260C9D7" w14:textId="07C28A19" w:rsidR="00BD67F7" w:rsidRPr="00E45FA9" w:rsidRDefault="00BD67F7" w:rsidP="00BD67F7">
      <w:pPr>
        <w:ind w:left="24" w:right="199"/>
      </w:pPr>
      <w:r w:rsidRPr="00E45FA9">
        <w:t xml:space="preserve">Guest Speaker: Angela Romero, Vice President, American Arbitration Association </w:t>
      </w:r>
    </w:p>
    <w:p w14:paraId="0485F887" w14:textId="378953A4" w:rsidR="00087E04" w:rsidRPr="00E45FA9" w:rsidRDefault="00087E04" w:rsidP="00EB7F91">
      <w:pPr>
        <w:spacing w:after="0" w:line="259" w:lineRule="auto"/>
        <w:ind w:left="0" w:right="0" w:firstLine="0"/>
      </w:pPr>
    </w:p>
    <w:p w14:paraId="229BF97C" w14:textId="2102776E" w:rsidR="00087E04" w:rsidRPr="00E45FA9" w:rsidRDefault="00F66E5B">
      <w:pPr>
        <w:spacing w:after="3" w:line="259" w:lineRule="auto"/>
        <w:ind w:left="14" w:right="0"/>
      </w:pPr>
      <w:r w:rsidRPr="00E45FA9">
        <w:rPr>
          <w:u w:val="single" w:color="000000"/>
        </w:rPr>
        <w:t xml:space="preserve">Week Six: </w:t>
      </w:r>
      <w:r w:rsidR="00F542ED">
        <w:rPr>
          <w:u w:val="single" w:color="000000"/>
        </w:rPr>
        <w:t>September 30</w:t>
      </w:r>
    </w:p>
    <w:p w14:paraId="6364A294" w14:textId="3599D378" w:rsidR="009D60B2" w:rsidRPr="00E45FA9" w:rsidRDefault="00F66E5B" w:rsidP="00BD67F7">
      <w:pPr>
        <w:ind w:left="24" w:right="0"/>
      </w:pPr>
      <w:r w:rsidRPr="00E45FA9">
        <w:t xml:space="preserve">Text Chapter </w:t>
      </w:r>
      <w:r w:rsidR="00BD67F7" w:rsidRPr="00E45FA9">
        <w:t>6</w:t>
      </w:r>
      <w:r w:rsidRPr="00E45FA9">
        <w:t xml:space="preserve"> – The Law of Arbitration: </w:t>
      </w:r>
      <w:r w:rsidR="00CE3AA4" w:rsidRPr="00E45FA9">
        <w:t xml:space="preserve">The Federal Arbitration Act and </w:t>
      </w:r>
      <w:r w:rsidRPr="00E45FA9">
        <w:t>Judicial Enforcement of Arbitration Awards</w:t>
      </w:r>
      <w:r w:rsidR="007D5AF0">
        <w:t>.</w:t>
      </w:r>
    </w:p>
    <w:p w14:paraId="3584E353" w14:textId="1E352F9E" w:rsidR="00087E04" w:rsidRPr="00E45FA9" w:rsidRDefault="000B42F4" w:rsidP="00BD67F7">
      <w:pPr>
        <w:ind w:left="24" w:right="0"/>
      </w:pPr>
      <w:r w:rsidRPr="00E45FA9">
        <w:rPr>
          <w:i/>
          <w:iCs/>
        </w:rPr>
        <w:t>Pre-hearings are next week</w:t>
      </w:r>
      <w:r w:rsidR="00CE3AA4" w:rsidRPr="00E45FA9">
        <w:rPr>
          <w:i/>
          <w:iCs/>
        </w:rPr>
        <w:t>!</w:t>
      </w:r>
      <w:r w:rsidR="00F66E5B" w:rsidRPr="00E45FA9">
        <w:t xml:space="preserve"> </w:t>
      </w:r>
    </w:p>
    <w:p w14:paraId="0F84EACA" w14:textId="331BE245" w:rsidR="00087E04" w:rsidRPr="00E45FA9" w:rsidRDefault="00087E04">
      <w:pPr>
        <w:spacing w:after="0" w:line="259" w:lineRule="auto"/>
        <w:ind w:left="0" w:right="0" w:firstLine="0"/>
      </w:pPr>
    </w:p>
    <w:p w14:paraId="79300785" w14:textId="445DE36B" w:rsidR="00087E04" w:rsidRPr="00E45FA9" w:rsidRDefault="00F66E5B">
      <w:pPr>
        <w:spacing w:after="3" w:line="259" w:lineRule="auto"/>
        <w:ind w:left="14" w:right="0"/>
      </w:pPr>
      <w:r w:rsidRPr="00E45FA9">
        <w:rPr>
          <w:u w:val="single" w:color="000000"/>
        </w:rPr>
        <w:t xml:space="preserve">Week Seven:  </w:t>
      </w:r>
      <w:r w:rsidR="00F542ED">
        <w:rPr>
          <w:u w:val="single" w:color="000000"/>
        </w:rPr>
        <w:t>October 7</w:t>
      </w:r>
    </w:p>
    <w:p w14:paraId="100C7397" w14:textId="702D21FA" w:rsidR="00BD67F7" w:rsidRPr="00E45FA9" w:rsidRDefault="0059363B" w:rsidP="00BD67F7">
      <w:pPr>
        <w:ind w:left="24" w:right="0"/>
      </w:pPr>
      <w:r w:rsidRPr="00E45FA9">
        <w:t xml:space="preserve">Read: </w:t>
      </w:r>
      <w:r w:rsidR="00F66E5B" w:rsidRPr="00E45FA9">
        <w:t xml:space="preserve">Text Chapter </w:t>
      </w:r>
      <w:r w:rsidR="00BD67F7" w:rsidRPr="00E45FA9">
        <w:t>7</w:t>
      </w:r>
      <w:r w:rsidR="00F66E5B" w:rsidRPr="00E45FA9">
        <w:t>– Fairness in Arbitration, Part I, Employment; Consumer; and Adhesion Contracts</w:t>
      </w:r>
      <w:r w:rsidR="00C34AE6" w:rsidRPr="00E45FA9">
        <w:t xml:space="preserve">. </w:t>
      </w:r>
    </w:p>
    <w:p w14:paraId="429D65BD" w14:textId="6C2D5998" w:rsidR="00087E04" w:rsidRPr="00E45FA9" w:rsidRDefault="00C34AE6">
      <w:pPr>
        <w:ind w:left="24" w:right="0"/>
      </w:pPr>
      <w:r w:rsidRPr="00E45FA9">
        <w:t>In class exercise</w:t>
      </w:r>
      <w:r w:rsidR="00776802" w:rsidRPr="00E45FA9">
        <w:t>: Prehearing. You will be appearing before professional arbitrators. I will be observing your presentations. Please prepare thoroughly!</w:t>
      </w:r>
      <w:r w:rsidR="00F66E5B" w:rsidRPr="00E45FA9">
        <w:t xml:space="preserve"> </w:t>
      </w:r>
    </w:p>
    <w:p w14:paraId="19EC557C" w14:textId="4ED65657" w:rsidR="002D4B56" w:rsidRPr="00E45FA9" w:rsidRDefault="00F66E5B" w:rsidP="000B42F4">
      <w:pPr>
        <w:spacing w:after="0" w:line="259" w:lineRule="auto"/>
        <w:ind w:left="15" w:right="0" w:firstLine="0"/>
      </w:pPr>
      <w:r w:rsidRPr="00E45FA9">
        <w:lastRenderedPageBreak/>
        <w:t xml:space="preserve"> </w:t>
      </w:r>
    </w:p>
    <w:p w14:paraId="3DBCF2BC" w14:textId="373B15D4" w:rsidR="00087E04" w:rsidRPr="00E45FA9" w:rsidRDefault="00F66E5B" w:rsidP="002D2674">
      <w:pPr>
        <w:spacing w:after="3" w:line="259" w:lineRule="auto"/>
        <w:ind w:left="14" w:right="0"/>
      </w:pPr>
      <w:r w:rsidRPr="00E45FA9">
        <w:rPr>
          <w:u w:val="single" w:color="000000"/>
        </w:rPr>
        <w:t xml:space="preserve">Week Eight: </w:t>
      </w:r>
      <w:r w:rsidR="00F542ED">
        <w:rPr>
          <w:u w:val="single" w:color="000000"/>
        </w:rPr>
        <w:t>October 14</w:t>
      </w:r>
    </w:p>
    <w:p w14:paraId="15882466" w14:textId="66C4FB6C" w:rsidR="00087E04" w:rsidRPr="00E45FA9" w:rsidRDefault="0059363B" w:rsidP="00BD67F7">
      <w:pPr>
        <w:ind w:left="24" w:right="0"/>
      </w:pPr>
      <w:r w:rsidRPr="00E45FA9">
        <w:t xml:space="preserve">Read: </w:t>
      </w:r>
      <w:r w:rsidR="00E41BE4" w:rsidRPr="00E45FA9">
        <w:t xml:space="preserve">Text Chapter </w:t>
      </w:r>
      <w:r w:rsidR="00BD67F7" w:rsidRPr="00E45FA9">
        <w:t>8</w:t>
      </w:r>
      <w:r w:rsidR="00E41BE4" w:rsidRPr="00E45FA9">
        <w:t>-</w:t>
      </w:r>
      <w:r w:rsidR="00F66E5B" w:rsidRPr="00E45FA9">
        <w:t xml:space="preserve"> Fairness in Arbitration part II: Recent Legislative and Judicial Developments. </w:t>
      </w:r>
      <w:r w:rsidR="00471A18" w:rsidRPr="00E45FA9">
        <w:t xml:space="preserve">  </w:t>
      </w:r>
      <w:r w:rsidR="008A2059">
        <w:t>Guest Speaker Professor Amy Sch</w:t>
      </w:r>
      <w:r w:rsidR="00AA5720">
        <w:t xml:space="preserve">mitz, The Ohio State University </w:t>
      </w:r>
      <w:r w:rsidR="00AA5720" w:rsidRPr="00AA5720">
        <w:t>https://omc.osu.edu/people/amy-schmitz</w:t>
      </w:r>
    </w:p>
    <w:p w14:paraId="7076F3CB" w14:textId="61B1DDDE" w:rsidR="00061C38" w:rsidRPr="00E45FA9" w:rsidRDefault="00061C38" w:rsidP="002D4B56">
      <w:pPr>
        <w:spacing w:after="8" w:line="253" w:lineRule="auto"/>
        <w:ind w:left="0" w:right="0" w:firstLine="0"/>
      </w:pPr>
      <w:r w:rsidRPr="00E45FA9">
        <w:t>Debrief of Pre-hearing exercise and</w:t>
      </w:r>
    </w:p>
    <w:p w14:paraId="432131EB" w14:textId="63C0A496" w:rsidR="00BD67F7" w:rsidRPr="00E45FA9" w:rsidRDefault="00061C38" w:rsidP="002D4B56">
      <w:pPr>
        <w:spacing w:after="8" w:line="253" w:lineRule="auto"/>
        <w:ind w:left="0" w:right="0" w:firstLine="0"/>
      </w:pPr>
      <w:r w:rsidRPr="00E45FA9">
        <w:t>Discussion of Chapters 7 and 8</w:t>
      </w:r>
    </w:p>
    <w:p w14:paraId="69B49081" w14:textId="7219CFA7" w:rsidR="007163DA" w:rsidRDefault="007163DA" w:rsidP="007163DA">
      <w:pPr>
        <w:ind w:left="24" w:right="0"/>
      </w:pPr>
      <w:r>
        <w:t>Written Exercise: Selection Arbitration Procedures for a Construction Contract</w:t>
      </w:r>
      <w:r w:rsidR="001B68E5">
        <w:t xml:space="preserve"> available today</w:t>
      </w:r>
      <w:r>
        <w:t>. Due October 28.</w:t>
      </w:r>
    </w:p>
    <w:p w14:paraId="670F38F7" w14:textId="77777777" w:rsidR="002D4B56" w:rsidRPr="00E45FA9" w:rsidRDefault="002D4B56" w:rsidP="002D4B56">
      <w:pPr>
        <w:spacing w:after="0" w:line="259" w:lineRule="auto"/>
        <w:ind w:left="0" w:right="0" w:firstLine="0"/>
      </w:pPr>
    </w:p>
    <w:p w14:paraId="34D0BCA9" w14:textId="091D6198" w:rsidR="00087E04" w:rsidRPr="00E45FA9" w:rsidRDefault="00F66E5B">
      <w:pPr>
        <w:spacing w:after="3" w:line="259" w:lineRule="auto"/>
        <w:ind w:left="14" w:right="0"/>
      </w:pPr>
      <w:r w:rsidRPr="00E45FA9">
        <w:rPr>
          <w:u w:val="single" w:color="000000"/>
        </w:rPr>
        <w:t xml:space="preserve">Week  Nine: </w:t>
      </w:r>
      <w:r w:rsidR="00F542ED">
        <w:rPr>
          <w:u w:val="single" w:color="000000"/>
        </w:rPr>
        <w:t>October 21</w:t>
      </w:r>
    </w:p>
    <w:p w14:paraId="77E1E6F3" w14:textId="6512C2A3" w:rsidR="00F14CE8" w:rsidRDefault="002B4ACE" w:rsidP="00061C38">
      <w:pPr>
        <w:ind w:left="24" w:right="0"/>
      </w:pPr>
      <w:r>
        <w:t xml:space="preserve">Read: </w:t>
      </w:r>
      <w:r w:rsidR="00F66E5B" w:rsidRPr="00E45FA9">
        <w:t xml:space="preserve">Text Chapter </w:t>
      </w:r>
      <w:r w:rsidR="00061C38" w:rsidRPr="00E45FA9">
        <w:t>9</w:t>
      </w:r>
      <w:r w:rsidR="00F66E5B" w:rsidRPr="00E45FA9">
        <w:t xml:space="preserve"> – </w:t>
      </w:r>
      <w:r w:rsidR="00061C38" w:rsidRPr="00E45FA9">
        <w:t xml:space="preserve">Mixing Modes: Multi-Door Programs, Stepped Dispute Resolution and Hybrid Processes. </w:t>
      </w:r>
    </w:p>
    <w:p w14:paraId="28E27C6E" w14:textId="70EB5ED3" w:rsidR="00061C38" w:rsidRPr="00E45FA9" w:rsidRDefault="00156CD8" w:rsidP="00061C38">
      <w:pPr>
        <w:spacing w:after="8" w:line="253" w:lineRule="auto"/>
        <w:ind w:left="0" w:right="0" w:firstLine="0"/>
      </w:pPr>
      <w:r>
        <w:t>Advocacy</w:t>
      </w:r>
      <w:r w:rsidR="003F727F">
        <w:t xml:space="preserve"> and E</w:t>
      </w:r>
      <w:r>
        <w:t xml:space="preserve">vidence in </w:t>
      </w:r>
      <w:r w:rsidR="003F727F">
        <w:t>A</w:t>
      </w:r>
      <w:r>
        <w:t>rbitration</w:t>
      </w:r>
      <w:r w:rsidR="003F727F">
        <w:t xml:space="preserve"> guest speaker Prof. Sarah Wolking.</w:t>
      </w:r>
    </w:p>
    <w:p w14:paraId="5E98BDB4" w14:textId="77777777" w:rsidR="00AD510F" w:rsidRPr="00E45FA9" w:rsidRDefault="00AD510F" w:rsidP="002D4B56">
      <w:pPr>
        <w:spacing w:after="0" w:line="259" w:lineRule="auto"/>
        <w:ind w:left="0" w:right="0" w:firstLine="0"/>
      </w:pPr>
    </w:p>
    <w:p w14:paraId="6763965C" w14:textId="7660F960" w:rsidR="00087E04" w:rsidRPr="00E45FA9" w:rsidRDefault="004E0BB9">
      <w:pPr>
        <w:spacing w:after="3" w:line="259" w:lineRule="auto"/>
        <w:ind w:left="14" w:right="0"/>
      </w:pPr>
      <w:r>
        <w:rPr>
          <w:u w:val="single" w:color="000000"/>
        </w:rPr>
        <w:t xml:space="preserve">Week Ten: </w:t>
      </w:r>
      <w:r w:rsidR="00F542ED">
        <w:rPr>
          <w:u w:val="single" w:color="000000"/>
        </w:rPr>
        <w:t xml:space="preserve">October 28: </w:t>
      </w:r>
    </w:p>
    <w:p w14:paraId="1492AC0C" w14:textId="6571DAA7" w:rsidR="00D073D1" w:rsidRDefault="00D073D1" w:rsidP="00D073D1">
      <w:pPr>
        <w:ind w:left="24" w:right="0"/>
      </w:pPr>
      <w:r>
        <w:t>Debrief of Written Exercise: Selection of Arbitration Procedures for a Construction Contract</w:t>
      </w:r>
      <w:r w:rsidR="007163DA">
        <w:t xml:space="preserve"> (Due before class begins today! No late submissions permitted</w:t>
      </w:r>
      <w:r w:rsidR="00C75CF7">
        <w:t>.</w:t>
      </w:r>
      <w:r w:rsidR="007163DA">
        <w:t>)</w:t>
      </w:r>
    </w:p>
    <w:p w14:paraId="6F9C36E9" w14:textId="59DEF70A" w:rsidR="00275525" w:rsidRDefault="00275525">
      <w:pPr>
        <w:spacing w:after="3" w:line="259" w:lineRule="auto"/>
        <w:ind w:left="14" w:right="0"/>
      </w:pPr>
      <w:r>
        <w:t>and</w:t>
      </w:r>
    </w:p>
    <w:p w14:paraId="434019CC" w14:textId="5BDE16B4" w:rsidR="004E0BB9" w:rsidRPr="002B4ACE" w:rsidRDefault="00275525">
      <w:pPr>
        <w:spacing w:after="3" w:line="259" w:lineRule="auto"/>
        <w:ind w:left="14" w:right="0"/>
      </w:pPr>
      <w:r>
        <w:t xml:space="preserve">In class preparation for </w:t>
      </w:r>
      <w:r w:rsidR="002B4ACE" w:rsidRPr="002B4ACE">
        <w:t>Mock Arbitration</w:t>
      </w:r>
      <w:r w:rsidR="00C75CF7">
        <w:t>.</w:t>
      </w:r>
    </w:p>
    <w:p w14:paraId="2946918C" w14:textId="77777777" w:rsidR="002B4ACE" w:rsidRPr="00E45FA9" w:rsidRDefault="002B4ACE">
      <w:pPr>
        <w:spacing w:after="3" w:line="259" w:lineRule="auto"/>
        <w:ind w:left="14" w:right="0"/>
        <w:rPr>
          <w:u w:val="single" w:color="000000"/>
        </w:rPr>
      </w:pPr>
    </w:p>
    <w:p w14:paraId="05E9B038" w14:textId="0C220285" w:rsidR="00087E04" w:rsidRPr="00E45FA9" w:rsidRDefault="00F66E5B">
      <w:pPr>
        <w:spacing w:after="3" w:line="259" w:lineRule="auto"/>
        <w:ind w:left="14" w:right="0"/>
      </w:pPr>
      <w:r w:rsidRPr="00E45FA9">
        <w:rPr>
          <w:u w:val="single" w:color="000000"/>
        </w:rPr>
        <w:t xml:space="preserve">Week </w:t>
      </w:r>
      <w:r w:rsidR="004E0BB9">
        <w:rPr>
          <w:u w:val="single" w:color="000000"/>
        </w:rPr>
        <w:t>Eleve</w:t>
      </w:r>
      <w:r w:rsidR="00F542ED">
        <w:rPr>
          <w:u w:val="single" w:color="000000"/>
        </w:rPr>
        <w:t>n</w:t>
      </w:r>
      <w:r w:rsidRPr="00E45FA9">
        <w:rPr>
          <w:u w:val="single" w:color="000000"/>
        </w:rPr>
        <w:t xml:space="preserve">: </w:t>
      </w:r>
      <w:r w:rsidR="00F542ED">
        <w:rPr>
          <w:u w:val="single" w:color="000000"/>
        </w:rPr>
        <w:t xml:space="preserve">November </w:t>
      </w:r>
      <w:r w:rsidR="004E0BB9">
        <w:rPr>
          <w:u w:val="single" w:color="000000"/>
        </w:rPr>
        <w:t>4</w:t>
      </w:r>
    </w:p>
    <w:p w14:paraId="49B7FC69" w14:textId="4B6C5B44" w:rsidR="00061C38" w:rsidRPr="00E45FA9" w:rsidRDefault="00E45FA9">
      <w:pPr>
        <w:ind w:left="24" w:right="0"/>
      </w:pPr>
      <w:r w:rsidRPr="00E45FA9">
        <w:t>Mock Arbitration</w:t>
      </w:r>
      <w:r w:rsidR="00156CD8">
        <w:t xml:space="preserve"> </w:t>
      </w:r>
    </w:p>
    <w:p w14:paraId="0EEB8C5D" w14:textId="77777777" w:rsidR="00E77772" w:rsidRPr="00E45FA9" w:rsidRDefault="00E77772">
      <w:pPr>
        <w:ind w:left="24" w:right="0"/>
      </w:pPr>
    </w:p>
    <w:p w14:paraId="454248C7" w14:textId="4A5B1B04" w:rsidR="00087E04" w:rsidRPr="00E45FA9" w:rsidRDefault="00F66E5B" w:rsidP="00F14CE8">
      <w:pPr>
        <w:spacing w:after="2" w:line="259" w:lineRule="auto"/>
        <w:ind w:left="15" w:right="0" w:firstLine="0"/>
      </w:pPr>
      <w:r w:rsidRPr="00E45FA9">
        <w:rPr>
          <w:u w:val="single" w:color="000000"/>
        </w:rPr>
        <w:t xml:space="preserve">Week </w:t>
      </w:r>
      <w:r w:rsidR="004E0BB9">
        <w:rPr>
          <w:u w:val="single" w:color="000000"/>
        </w:rPr>
        <w:t>Twelve</w:t>
      </w:r>
      <w:r w:rsidRPr="00E45FA9">
        <w:rPr>
          <w:u w:val="single" w:color="000000"/>
        </w:rPr>
        <w:t xml:space="preserve">: </w:t>
      </w:r>
      <w:r w:rsidR="004E0BB9">
        <w:rPr>
          <w:u w:val="single" w:color="000000"/>
        </w:rPr>
        <w:t xml:space="preserve"> November 18</w:t>
      </w:r>
    </w:p>
    <w:p w14:paraId="162073AD" w14:textId="6B6ABCDC" w:rsidR="00F14CE8" w:rsidRPr="00E45FA9" w:rsidRDefault="00D23207" w:rsidP="00F14CE8">
      <w:pPr>
        <w:spacing w:after="2" w:line="259" w:lineRule="auto"/>
        <w:ind w:left="15" w:right="0" w:firstLine="0"/>
      </w:pPr>
      <w:r w:rsidRPr="00E45FA9">
        <w:t>Debrief</w:t>
      </w:r>
      <w:r w:rsidR="00953CF3" w:rsidRPr="00E45FA9">
        <w:t xml:space="preserve"> </w:t>
      </w:r>
      <w:r w:rsidR="00E45FA9" w:rsidRPr="00E45FA9">
        <w:t>and begin review</w:t>
      </w:r>
    </w:p>
    <w:p w14:paraId="5971F552" w14:textId="47D2616C" w:rsidR="00087E04" w:rsidRPr="00E45FA9" w:rsidRDefault="00087E04">
      <w:pPr>
        <w:spacing w:after="0" w:line="259" w:lineRule="auto"/>
        <w:ind w:left="0" w:right="0" w:firstLine="0"/>
      </w:pPr>
    </w:p>
    <w:p w14:paraId="03DD36B1" w14:textId="259EDF89" w:rsidR="00087E04" w:rsidRPr="00E45FA9" w:rsidRDefault="00F66E5B">
      <w:pPr>
        <w:spacing w:after="3" w:line="259" w:lineRule="auto"/>
        <w:ind w:left="14" w:right="0"/>
      </w:pPr>
      <w:r w:rsidRPr="00E45FA9">
        <w:rPr>
          <w:u w:val="single" w:color="000000"/>
        </w:rPr>
        <w:t>Week Thirteen: Final Class</w:t>
      </w:r>
      <w:r w:rsidR="004E0BB9">
        <w:rPr>
          <w:u w:val="single" w:color="000000"/>
        </w:rPr>
        <w:t>—November 20 (Wednesday)</w:t>
      </w:r>
    </w:p>
    <w:p w14:paraId="5887C6FE" w14:textId="051EC640" w:rsidR="00087E04" w:rsidRPr="00E45FA9" w:rsidRDefault="00F14CE8">
      <w:pPr>
        <w:spacing w:after="0" w:line="259" w:lineRule="auto"/>
        <w:ind w:left="15" w:right="0" w:firstLine="0"/>
      </w:pPr>
      <w:r w:rsidRPr="00E45FA9">
        <w:t>Review</w:t>
      </w:r>
      <w:r w:rsidR="00F66E5B" w:rsidRPr="00E45FA9">
        <w:t xml:space="preserve"> </w:t>
      </w:r>
    </w:p>
    <w:p w14:paraId="335A81E7" w14:textId="77777777" w:rsidR="00871379" w:rsidRPr="00E45FA9" w:rsidRDefault="00871379">
      <w:pPr>
        <w:spacing w:after="0" w:line="259" w:lineRule="auto"/>
        <w:ind w:left="15" w:right="0" w:firstLine="0"/>
      </w:pPr>
    </w:p>
    <w:p w14:paraId="65DAB0A0" w14:textId="77777777" w:rsidR="00871379" w:rsidRPr="00E45FA9" w:rsidRDefault="00871379">
      <w:pPr>
        <w:spacing w:after="0" w:line="259" w:lineRule="auto"/>
        <w:ind w:left="15" w:right="0" w:firstLine="0"/>
      </w:pPr>
    </w:p>
    <w:sectPr w:rsidR="00871379" w:rsidRPr="00E45FA9" w:rsidSect="00FB4425">
      <w:footerReference w:type="even" r:id="rId10"/>
      <w:footerReference w:type="default" r:id="rId11"/>
      <w:footerReference w:type="first" r:id="rId12"/>
      <w:pgSz w:w="12240" w:h="15840"/>
      <w:pgMar w:top="1440" w:right="1440" w:bottom="1440" w:left="1440" w:header="720" w:footer="73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4BF2D3" w14:textId="77777777" w:rsidR="00820BE0" w:rsidRDefault="00820BE0">
      <w:pPr>
        <w:spacing w:after="0" w:line="240" w:lineRule="auto"/>
      </w:pPr>
      <w:r>
        <w:separator/>
      </w:r>
    </w:p>
  </w:endnote>
  <w:endnote w:type="continuationSeparator" w:id="0">
    <w:p w14:paraId="433B3FD4" w14:textId="77777777" w:rsidR="00820BE0" w:rsidRDefault="00820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92646" w14:textId="77777777" w:rsidR="00087E04" w:rsidRDefault="00F66E5B">
    <w:pPr>
      <w:tabs>
        <w:tab w:val="center" w:pos="4696"/>
      </w:tabs>
      <w:spacing w:after="0" w:line="259" w:lineRule="auto"/>
      <w:ind w:left="0" w:right="0" w:firstLine="0"/>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CFF4C" w14:textId="77777777" w:rsidR="00087E04" w:rsidRDefault="00F66E5B">
    <w:pPr>
      <w:tabs>
        <w:tab w:val="center" w:pos="4696"/>
      </w:tabs>
      <w:spacing w:after="0" w:line="259" w:lineRule="auto"/>
      <w:ind w:left="0" w:right="0" w:firstLine="0"/>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F653B" w14:textId="77777777" w:rsidR="00087E04" w:rsidRDefault="00F66E5B">
    <w:pPr>
      <w:tabs>
        <w:tab w:val="center" w:pos="4696"/>
      </w:tabs>
      <w:spacing w:after="0" w:line="259" w:lineRule="auto"/>
      <w:ind w:left="0" w:right="0" w:firstLine="0"/>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CF9C73" w14:textId="77777777" w:rsidR="00820BE0" w:rsidRDefault="00820BE0">
      <w:pPr>
        <w:spacing w:after="0" w:line="240" w:lineRule="auto"/>
      </w:pPr>
      <w:r>
        <w:separator/>
      </w:r>
    </w:p>
  </w:footnote>
  <w:footnote w:type="continuationSeparator" w:id="0">
    <w:p w14:paraId="63A8DB3C" w14:textId="77777777" w:rsidR="00820BE0" w:rsidRDefault="00820B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8E4D83"/>
    <w:multiLevelType w:val="hybridMultilevel"/>
    <w:tmpl w:val="D75091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ACA3D9C"/>
    <w:multiLevelType w:val="hybridMultilevel"/>
    <w:tmpl w:val="9FB8D2B8"/>
    <w:lvl w:ilvl="0" w:tplc="847040E6">
      <w:start w:val="1"/>
      <w:numFmt w:val="bullet"/>
      <w:lvlText w:val="•"/>
      <w:lvlJc w:val="left"/>
      <w:pPr>
        <w:ind w:left="5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1C3EAA">
      <w:start w:val="1"/>
      <w:numFmt w:val="bullet"/>
      <w:lvlText w:val="o"/>
      <w:lvlJc w:val="left"/>
      <w:pPr>
        <w:ind w:left="14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110CDE0">
      <w:start w:val="1"/>
      <w:numFmt w:val="bullet"/>
      <w:lvlText w:val="▪"/>
      <w:lvlJc w:val="left"/>
      <w:pPr>
        <w:ind w:left="21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216DFF2">
      <w:start w:val="1"/>
      <w:numFmt w:val="bullet"/>
      <w:lvlText w:val="•"/>
      <w:lvlJc w:val="left"/>
      <w:pPr>
        <w:ind w:left="28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1858D8">
      <w:start w:val="1"/>
      <w:numFmt w:val="bullet"/>
      <w:lvlText w:val="o"/>
      <w:lvlJc w:val="left"/>
      <w:pPr>
        <w:ind w:left="36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062AB6E">
      <w:start w:val="1"/>
      <w:numFmt w:val="bullet"/>
      <w:lvlText w:val="▪"/>
      <w:lvlJc w:val="left"/>
      <w:pPr>
        <w:ind w:left="43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20486FC">
      <w:start w:val="1"/>
      <w:numFmt w:val="bullet"/>
      <w:lvlText w:val="•"/>
      <w:lvlJc w:val="left"/>
      <w:pPr>
        <w:ind w:left="50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16E3EE">
      <w:start w:val="1"/>
      <w:numFmt w:val="bullet"/>
      <w:lvlText w:val="o"/>
      <w:lvlJc w:val="left"/>
      <w:pPr>
        <w:ind w:left="57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F349FCC">
      <w:start w:val="1"/>
      <w:numFmt w:val="bullet"/>
      <w:lvlText w:val="▪"/>
      <w:lvlJc w:val="left"/>
      <w:pPr>
        <w:ind w:left="64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5390174"/>
    <w:multiLevelType w:val="hybridMultilevel"/>
    <w:tmpl w:val="FCA291EC"/>
    <w:lvl w:ilvl="0" w:tplc="AC62B53E">
      <w:start w:val="1"/>
      <w:numFmt w:val="decimal"/>
      <w:lvlText w:val="%1."/>
      <w:lvlJc w:val="left"/>
      <w:pPr>
        <w:ind w:left="10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92004FA">
      <w:start w:val="1"/>
      <w:numFmt w:val="lowerLetter"/>
      <w:lvlText w:val="%2."/>
      <w:lvlJc w:val="left"/>
      <w:pPr>
        <w:ind w:left="1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638F130">
      <w:start w:val="1"/>
      <w:numFmt w:val="bullet"/>
      <w:lvlText w:val="•"/>
      <w:lvlJc w:val="left"/>
      <w:pPr>
        <w:ind w:left="1785"/>
      </w:pPr>
      <w:rPr>
        <w:rFonts w:ascii="Arial" w:eastAsia="Arial" w:hAnsi="Arial" w:cs="Arial"/>
        <w:b w:val="0"/>
        <w:i w:val="0"/>
        <w:strike w:val="0"/>
        <w:dstrike w:val="0"/>
        <w:color w:val="313130"/>
        <w:sz w:val="20"/>
        <w:szCs w:val="20"/>
        <w:u w:val="none" w:color="000000"/>
        <w:bdr w:val="none" w:sz="0" w:space="0" w:color="auto"/>
        <w:shd w:val="clear" w:color="auto" w:fill="auto"/>
        <w:vertAlign w:val="baseline"/>
      </w:rPr>
    </w:lvl>
    <w:lvl w:ilvl="3" w:tplc="4C9C4DF0">
      <w:start w:val="1"/>
      <w:numFmt w:val="bullet"/>
      <w:lvlText w:val="•"/>
      <w:lvlJc w:val="left"/>
      <w:pPr>
        <w:ind w:left="2520"/>
      </w:pPr>
      <w:rPr>
        <w:rFonts w:ascii="Arial" w:eastAsia="Arial" w:hAnsi="Arial" w:cs="Arial"/>
        <w:b w:val="0"/>
        <w:i w:val="0"/>
        <w:strike w:val="0"/>
        <w:dstrike w:val="0"/>
        <w:color w:val="313130"/>
        <w:sz w:val="20"/>
        <w:szCs w:val="20"/>
        <w:u w:val="none" w:color="000000"/>
        <w:bdr w:val="none" w:sz="0" w:space="0" w:color="auto"/>
        <w:shd w:val="clear" w:color="auto" w:fill="auto"/>
        <w:vertAlign w:val="baseline"/>
      </w:rPr>
    </w:lvl>
    <w:lvl w:ilvl="4" w:tplc="71A2BA72">
      <w:start w:val="1"/>
      <w:numFmt w:val="bullet"/>
      <w:lvlText w:val="o"/>
      <w:lvlJc w:val="left"/>
      <w:pPr>
        <w:ind w:left="3240"/>
      </w:pPr>
      <w:rPr>
        <w:rFonts w:ascii="Segoe UI Symbol" w:eastAsia="Segoe UI Symbol" w:hAnsi="Segoe UI Symbol" w:cs="Segoe UI Symbol"/>
        <w:b w:val="0"/>
        <w:i w:val="0"/>
        <w:strike w:val="0"/>
        <w:dstrike w:val="0"/>
        <w:color w:val="313130"/>
        <w:sz w:val="20"/>
        <w:szCs w:val="20"/>
        <w:u w:val="none" w:color="000000"/>
        <w:bdr w:val="none" w:sz="0" w:space="0" w:color="auto"/>
        <w:shd w:val="clear" w:color="auto" w:fill="auto"/>
        <w:vertAlign w:val="baseline"/>
      </w:rPr>
    </w:lvl>
    <w:lvl w:ilvl="5" w:tplc="5BF2EA1E">
      <w:start w:val="1"/>
      <w:numFmt w:val="bullet"/>
      <w:lvlText w:val="▪"/>
      <w:lvlJc w:val="left"/>
      <w:pPr>
        <w:ind w:left="3960"/>
      </w:pPr>
      <w:rPr>
        <w:rFonts w:ascii="Segoe UI Symbol" w:eastAsia="Segoe UI Symbol" w:hAnsi="Segoe UI Symbol" w:cs="Segoe UI Symbol"/>
        <w:b w:val="0"/>
        <w:i w:val="0"/>
        <w:strike w:val="0"/>
        <w:dstrike w:val="0"/>
        <w:color w:val="313130"/>
        <w:sz w:val="20"/>
        <w:szCs w:val="20"/>
        <w:u w:val="none" w:color="000000"/>
        <w:bdr w:val="none" w:sz="0" w:space="0" w:color="auto"/>
        <w:shd w:val="clear" w:color="auto" w:fill="auto"/>
        <w:vertAlign w:val="baseline"/>
      </w:rPr>
    </w:lvl>
    <w:lvl w:ilvl="6" w:tplc="0558804E">
      <w:start w:val="1"/>
      <w:numFmt w:val="bullet"/>
      <w:lvlText w:val="•"/>
      <w:lvlJc w:val="left"/>
      <w:pPr>
        <w:ind w:left="4680"/>
      </w:pPr>
      <w:rPr>
        <w:rFonts w:ascii="Arial" w:eastAsia="Arial" w:hAnsi="Arial" w:cs="Arial"/>
        <w:b w:val="0"/>
        <w:i w:val="0"/>
        <w:strike w:val="0"/>
        <w:dstrike w:val="0"/>
        <w:color w:val="313130"/>
        <w:sz w:val="20"/>
        <w:szCs w:val="20"/>
        <w:u w:val="none" w:color="000000"/>
        <w:bdr w:val="none" w:sz="0" w:space="0" w:color="auto"/>
        <w:shd w:val="clear" w:color="auto" w:fill="auto"/>
        <w:vertAlign w:val="baseline"/>
      </w:rPr>
    </w:lvl>
    <w:lvl w:ilvl="7" w:tplc="A492E386">
      <w:start w:val="1"/>
      <w:numFmt w:val="bullet"/>
      <w:lvlText w:val="o"/>
      <w:lvlJc w:val="left"/>
      <w:pPr>
        <w:ind w:left="5400"/>
      </w:pPr>
      <w:rPr>
        <w:rFonts w:ascii="Segoe UI Symbol" w:eastAsia="Segoe UI Symbol" w:hAnsi="Segoe UI Symbol" w:cs="Segoe UI Symbol"/>
        <w:b w:val="0"/>
        <w:i w:val="0"/>
        <w:strike w:val="0"/>
        <w:dstrike w:val="0"/>
        <w:color w:val="313130"/>
        <w:sz w:val="20"/>
        <w:szCs w:val="20"/>
        <w:u w:val="none" w:color="000000"/>
        <w:bdr w:val="none" w:sz="0" w:space="0" w:color="auto"/>
        <w:shd w:val="clear" w:color="auto" w:fill="auto"/>
        <w:vertAlign w:val="baseline"/>
      </w:rPr>
    </w:lvl>
    <w:lvl w:ilvl="8" w:tplc="1F44C6B2">
      <w:start w:val="1"/>
      <w:numFmt w:val="bullet"/>
      <w:lvlText w:val="▪"/>
      <w:lvlJc w:val="left"/>
      <w:pPr>
        <w:ind w:left="6120"/>
      </w:pPr>
      <w:rPr>
        <w:rFonts w:ascii="Segoe UI Symbol" w:eastAsia="Segoe UI Symbol" w:hAnsi="Segoe UI Symbol" w:cs="Segoe UI Symbol"/>
        <w:b w:val="0"/>
        <w:i w:val="0"/>
        <w:strike w:val="0"/>
        <w:dstrike w:val="0"/>
        <w:color w:val="313130"/>
        <w:sz w:val="20"/>
        <w:szCs w:val="20"/>
        <w:u w:val="none" w:color="000000"/>
        <w:bdr w:val="none" w:sz="0" w:space="0" w:color="auto"/>
        <w:shd w:val="clear" w:color="auto" w:fill="auto"/>
        <w:vertAlign w:val="baseline"/>
      </w:rPr>
    </w:lvl>
  </w:abstractNum>
  <w:abstractNum w:abstractNumId="3" w15:restartNumberingAfterBreak="0">
    <w:nsid w:val="4F971D44"/>
    <w:multiLevelType w:val="hybridMultilevel"/>
    <w:tmpl w:val="C6CC26B6"/>
    <w:lvl w:ilvl="0" w:tplc="9CBC4BB2">
      <w:start w:val="1"/>
      <w:numFmt w:val="bullet"/>
      <w:lvlText w:val="•"/>
      <w:lvlJc w:val="left"/>
      <w:pPr>
        <w:ind w:left="735"/>
      </w:pPr>
      <w:rPr>
        <w:rFonts w:ascii="Arial" w:eastAsia="Arial" w:hAnsi="Arial" w:cs="Arial"/>
        <w:b w:val="0"/>
        <w:i w:val="0"/>
        <w:strike w:val="0"/>
        <w:dstrike w:val="0"/>
        <w:color w:val="201E1E"/>
        <w:sz w:val="20"/>
        <w:szCs w:val="20"/>
        <w:u w:val="none" w:color="000000"/>
        <w:bdr w:val="none" w:sz="0" w:space="0" w:color="auto"/>
        <w:shd w:val="clear" w:color="auto" w:fill="auto"/>
        <w:vertAlign w:val="baseline"/>
      </w:rPr>
    </w:lvl>
    <w:lvl w:ilvl="1" w:tplc="5CF0F8FC">
      <w:start w:val="1"/>
      <w:numFmt w:val="bullet"/>
      <w:lvlText w:val="o"/>
      <w:lvlJc w:val="left"/>
      <w:pPr>
        <w:ind w:left="1455"/>
      </w:pPr>
      <w:rPr>
        <w:rFonts w:ascii="Segoe UI Symbol" w:eastAsia="Segoe UI Symbol" w:hAnsi="Segoe UI Symbol" w:cs="Segoe UI Symbol"/>
        <w:b w:val="0"/>
        <w:i w:val="0"/>
        <w:strike w:val="0"/>
        <w:dstrike w:val="0"/>
        <w:color w:val="201E1E"/>
        <w:sz w:val="20"/>
        <w:szCs w:val="20"/>
        <w:u w:val="none" w:color="000000"/>
        <w:bdr w:val="none" w:sz="0" w:space="0" w:color="auto"/>
        <w:shd w:val="clear" w:color="auto" w:fill="auto"/>
        <w:vertAlign w:val="baseline"/>
      </w:rPr>
    </w:lvl>
    <w:lvl w:ilvl="2" w:tplc="6004FCE6">
      <w:start w:val="1"/>
      <w:numFmt w:val="bullet"/>
      <w:lvlText w:val="▪"/>
      <w:lvlJc w:val="left"/>
      <w:pPr>
        <w:ind w:left="2175"/>
      </w:pPr>
      <w:rPr>
        <w:rFonts w:ascii="Segoe UI Symbol" w:eastAsia="Segoe UI Symbol" w:hAnsi="Segoe UI Symbol" w:cs="Segoe UI Symbol"/>
        <w:b w:val="0"/>
        <w:i w:val="0"/>
        <w:strike w:val="0"/>
        <w:dstrike w:val="0"/>
        <w:color w:val="201E1E"/>
        <w:sz w:val="20"/>
        <w:szCs w:val="20"/>
        <w:u w:val="none" w:color="000000"/>
        <w:bdr w:val="none" w:sz="0" w:space="0" w:color="auto"/>
        <w:shd w:val="clear" w:color="auto" w:fill="auto"/>
        <w:vertAlign w:val="baseline"/>
      </w:rPr>
    </w:lvl>
    <w:lvl w:ilvl="3" w:tplc="A6244E58">
      <w:start w:val="1"/>
      <w:numFmt w:val="bullet"/>
      <w:lvlText w:val="•"/>
      <w:lvlJc w:val="left"/>
      <w:pPr>
        <w:ind w:left="2895"/>
      </w:pPr>
      <w:rPr>
        <w:rFonts w:ascii="Arial" w:eastAsia="Arial" w:hAnsi="Arial" w:cs="Arial"/>
        <w:b w:val="0"/>
        <w:i w:val="0"/>
        <w:strike w:val="0"/>
        <w:dstrike w:val="0"/>
        <w:color w:val="201E1E"/>
        <w:sz w:val="20"/>
        <w:szCs w:val="20"/>
        <w:u w:val="none" w:color="000000"/>
        <w:bdr w:val="none" w:sz="0" w:space="0" w:color="auto"/>
        <w:shd w:val="clear" w:color="auto" w:fill="auto"/>
        <w:vertAlign w:val="baseline"/>
      </w:rPr>
    </w:lvl>
    <w:lvl w:ilvl="4" w:tplc="1F2AE86E">
      <w:start w:val="1"/>
      <w:numFmt w:val="bullet"/>
      <w:lvlText w:val="o"/>
      <w:lvlJc w:val="left"/>
      <w:pPr>
        <w:ind w:left="3615"/>
      </w:pPr>
      <w:rPr>
        <w:rFonts w:ascii="Segoe UI Symbol" w:eastAsia="Segoe UI Symbol" w:hAnsi="Segoe UI Symbol" w:cs="Segoe UI Symbol"/>
        <w:b w:val="0"/>
        <w:i w:val="0"/>
        <w:strike w:val="0"/>
        <w:dstrike w:val="0"/>
        <w:color w:val="201E1E"/>
        <w:sz w:val="20"/>
        <w:szCs w:val="20"/>
        <w:u w:val="none" w:color="000000"/>
        <w:bdr w:val="none" w:sz="0" w:space="0" w:color="auto"/>
        <w:shd w:val="clear" w:color="auto" w:fill="auto"/>
        <w:vertAlign w:val="baseline"/>
      </w:rPr>
    </w:lvl>
    <w:lvl w:ilvl="5" w:tplc="8BF49EC6">
      <w:start w:val="1"/>
      <w:numFmt w:val="bullet"/>
      <w:lvlText w:val="▪"/>
      <w:lvlJc w:val="left"/>
      <w:pPr>
        <w:ind w:left="4335"/>
      </w:pPr>
      <w:rPr>
        <w:rFonts w:ascii="Segoe UI Symbol" w:eastAsia="Segoe UI Symbol" w:hAnsi="Segoe UI Symbol" w:cs="Segoe UI Symbol"/>
        <w:b w:val="0"/>
        <w:i w:val="0"/>
        <w:strike w:val="0"/>
        <w:dstrike w:val="0"/>
        <w:color w:val="201E1E"/>
        <w:sz w:val="20"/>
        <w:szCs w:val="20"/>
        <w:u w:val="none" w:color="000000"/>
        <w:bdr w:val="none" w:sz="0" w:space="0" w:color="auto"/>
        <w:shd w:val="clear" w:color="auto" w:fill="auto"/>
        <w:vertAlign w:val="baseline"/>
      </w:rPr>
    </w:lvl>
    <w:lvl w:ilvl="6" w:tplc="81729246">
      <w:start w:val="1"/>
      <w:numFmt w:val="bullet"/>
      <w:lvlText w:val="•"/>
      <w:lvlJc w:val="left"/>
      <w:pPr>
        <w:ind w:left="5055"/>
      </w:pPr>
      <w:rPr>
        <w:rFonts w:ascii="Arial" w:eastAsia="Arial" w:hAnsi="Arial" w:cs="Arial"/>
        <w:b w:val="0"/>
        <w:i w:val="0"/>
        <w:strike w:val="0"/>
        <w:dstrike w:val="0"/>
        <w:color w:val="201E1E"/>
        <w:sz w:val="20"/>
        <w:szCs w:val="20"/>
        <w:u w:val="none" w:color="000000"/>
        <w:bdr w:val="none" w:sz="0" w:space="0" w:color="auto"/>
        <w:shd w:val="clear" w:color="auto" w:fill="auto"/>
        <w:vertAlign w:val="baseline"/>
      </w:rPr>
    </w:lvl>
    <w:lvl w:ilvl="7" w:tplc="0BB8DF5E">
      <w:start w:val="1"/>
      <w:numFmt w:val="bullet"/>
      <w:lvlText w:val="o"/>
      <w:lvlJc w:val="left"/>
      <w:pPr>
        <w:ind w:left="5775"/>
      </w:pPr>
      <w:rPr>
        <w:rFonts w:ascii="Segoe UI Symbol" w:eastAsia="Segoe UI Symbol" w:hAnsi="Segoe UI Symbol" w:cs="Segoe UI Symbol"/>
        <w:b w:val="0"/>
        <w:i w:val="0"/>
        <w:strike w:val="0"/>
        <w:dstrike w:val="0"/>
        <w:color w:val="201E1E"/>
        <w:sz w:val="20"/>
        <w:szCs w:val="20"/>
        <w:u w:val="none" w:color="000000"/>
        <w:bdr w:val="none" w:sz="0" w:space="0" w:color="auto"/>
        <w:shd w:val="clear" w:color="auto" w:fill="auto"/>
        <w:vertAlign w:val="baseline"/>
      </w:rPr>
    </w:lvl>
    <w:lvl w:ilvl="8" w:tplc="AB4AB956">
      <w:start w:val="1"/>
      <w:numFmt w:val="bullet"/>
      <w:lvlText w:val="▪"/>
      <w:lvlJc w:val="left"/>
      <w:pPr>
        <w:ind w:left="6495"/>
      </w:pPr>
      <w:rPr>
        <w:rFonts w:ascii="Segoe UI Symbol" w:eastAsia="Segoe UI Symbol" w:hAnsi="Segoe UI Symbol" w:cs="Segoe UI Symbol"/>
        <w:b w:val="0"/>
        <w:i w:val="0"/>
        <w:strike w:val="0"/>
        <w:dstrike w:val="0"/>
        <w:color w:val="201E1E"/>
        <w:sz w:val="20"/>
        <w:szCs w:val="20"/>
        <w:u w:val="none" w:color="000000"/>
        <w:bdr w:val="none" w:sz="0" w:space="0" w:color="auto"/>
        <w:shd w:val="clear" w:color="auto" w:fill="auto"/>
        <w:vertAlign w:val="baseline"/>
      </w:rPr>
    </w:lvl>
  </w:abstractNum>
  <w:abstractNum w:abstractNumId="4" w15:restartNumberingAfterBreak="0">
    <w:nsid w:val="6287245D"/>
    <w:multiLevelType w:val="hybridMultilevel"/>
    <w:tmpl w:val="81BEC896"/>
    <w:lvl w:ilvl="0" w:tplc="CE007EB4">
      <w:start w:val="1"/>
      <w:numFmt w:val="bullet"/>
      <w:lvlText w:val="•"/>
      <w:lvlJc w:val="left"/>
      <w:pPr>
        <w:ind w:left="1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10EF148">
      <w:start w:val="1"/>
      <w:numFmt w:val="bullet"/>
      <w:lvlText w:val="o"/>
      <w:lvlJc w:val="left"/>
      <w:pPr>
        <w:ind w:left="14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A16024E">
      <w:start w:val="1"/>
      <w:numFmt w:val="bullet"/>
      <w:lvlText w:val="▪"/>
      <w:lvlJc w:val="left"/>
      <w:pPr>
        <w:ind w:left="21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0387D98">
      <w:start w:val="1"/>
      <w:numFmt w:val="bullet"/>
      <w:lvlText w:val="•"/>
      <w:lvlJc w:val="left"/>
      <w:pPr>
        <w:ind w:left="28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40A3F0">
      <w:start w:val="1"/>
      <w:numFmt w:val="bullet"/>
      <w:lvlText w:val="o"/>
      <w:lvlJc w:val="left"/>
      <w:pPr>
        <w:ind w:left="36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810CAFE">
      <w:start w:val="1"/>
      <w:numFmt w:val="bullet"/>
      <w:lvlText w:val="▪"/>
      <w:lvlJc w:val="left"/>
      <w:pPr>
        <w:ind w:left="43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95885F8">
      <w:start w:val="1"/>
      <w:numFmt w:val="bullet"/>
      <w:lvlText w:val="•"/>
      <w:lvlJc w:val="left"/>
      <w:pPr>
        <w:ind w:left="50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E2634C">
      <w:start w:val="1"/>
      <w:numFmt w:val="bullet"/>
      <w:lvlText w:val="o"/>
      <w:lvlJc w:val="left"/>
      <w:pPr>
        <w:ind w:left="57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090E262">
      <w:start w:val="1"/>
      <w:numFmt w:val="bullet"/>
      <w:lvlText w:val="▪"/>
      <w:lvlJc w:val="left"/>
      <w:pPr>
        <w:ind w:left="64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5C741AB"/>
    <w:multiLevelType w:val="hybridMultilevel"/>
    <w:tmpl w:val="D842E1CC"/>
    <w:lvl w:ilvl="0" w:tplc="11F08B7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B2FE5C">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BAC915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F2C768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72F8A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E005B1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9C05B0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90438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58093E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234440150">
    <w:abstractNumId w:val="3"/>
  </w:num>
  <w:num w:numId="2" w16cid:durableId="1084258670">
    <w:abstractNumId w:val="4"/>
  </w:num>
  <w:num w:numId="3" w16cid:durableId="1366951890">
    <w:abstractNumId w:val="1"/>
  </w:num>
  <w:num w:numId="4" w16cid:durableId="770930896">
    <w:abstractNumId w:val="0"/>
  </w:num>
  <w:num w:numId="5" w16cid:durableId="53705602">
    <w:abstractNumId w:val="2"/>
  </w:num>
  <w:num w:numId="6" w16cid:durableId="2258481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E04"/>
    <w:rsid w:val="00037262"/>
    <w:rsid w:val="00037BBC"/>
    <w:rsid w:val="00061C38"/>
    <w:rsid w:val="000733A9"/>
    <w:rsid w:val="00087E04"/>
    <w:rsid w:val="000938E2"/>
    <w:rsid w:val="000B1709"/>
    <w:rsid w:val="000B1F17"/>
    <w:rsid w:val="000B42F4"/>
    <w:rsid w:val="000B5A7F"/>
    <w:rsid w:val="000E6C2D"/>
    <w:rsid w:val="00126969"/>
    <w:rsid w:val="00136D23"/>
    <w:rsid w:val="00156CD8"/>
    <w:rsid w:val="001620BD"/>
    <w:rsid w:val="00172C4F"/>
    <w:rsid w:val="001B68E5"/>
    <w:rsid w:val="001C076B"/>
    <w:rsid w:val="001C305B"/>
    <w:rsid w:val="001C31EE"/>
    <w:rsid w:val="001D3FB4"/>
    <w:rsid w:val="001E0452"/>
    <w:rsid w:val="001F6653"/>
    <w:rsid w:val="002015E8"/>
    <w:rsid w:val="00266B35"/>
    <w:rsid w:val="00275525"/>
    <w:rsid w:val="002B4ACE"/>
    <w:rsid w:val="002B773C"/>
    <w:rsid w:val="002D2674"/>
    <w:rsid w:val="002D4B56"/>
    <w:rsid w:val="002F2AC0"/>
    <w:rsid w:val="003357F2"/>
    <w:rsid w:val="003B5DCF"/>
    <w:rsid w:val="003F4754"/>
    <w:rsid w:val="003F727F"/>
    <w:rsid w:val="00471A18"/>
    <w:rsid w:val="00475CA2"/>
    <w:rsid w:val="00494B52"/>
    <w:rsid w:val="004B1938"/>
    <w:rsid w:val="004C1BD6"/>
    <w:rsid w:val="004C78CF"/>
    <w:rsid w:val="004E0BB9"/>
    <w:rsid w:val="004E5035"/>
    <w:rsid w:val="0051680F"/>
    <w:rsid w:val="00563AA8"/>
    <w:rsid w:val="00571FF2"/>
    <w:rsid w:val="005765B1"/>
    <w:rsid w:val="0059363B"/>
    <w:rsid w:val="00596D88"/>
    <w:rsid w:val="005A71AD"/>
    <w:rsid w:val="005D0742"/>
    <w:rsid w:val="005F72B6"/>
    <w:rsid w:val="006420AD"/>
    <w:rsid w:val="006463D6"/>
    <w:rsid w:val="00654EFA"/>
    <w:rsid w:val="006B2377"/>
    <w:rsid w:val="006B4323"/>
    <w:rsid w:val="006E08F9"/>
    <w:rsid w:val="00705F7C"/>
    <w:rsid w:val="007126C1"/>
    <w:rsid w:val="007163DA"/>
    <w:rsid w:val="00734BD1"/>
    <w:rsid w:val="00734D6C"/>
    <w:rsid w:val="007355BA"/>
    <w:rsid w:val="00753823"/>
    <w:rsid w:val="00776802"/>
    <w:rsid w:val="00784D86"/>
    <w:rsid w:val="00793596"/>
    <w:rsid w:val="007A1E38"/>
    <w:rsid w:val="007B35A9"/>
    <w:rsid w:val="007B766E"/>
    <w:rsid w:val="007C7BF4"/>
    <w:rsid w:val="007D5AF0"/>
    <w:rsid w:val="0080556A"/>
    <w:rsid w:val="00820BE0"/>
    <w:rsid w:val="008229F6"/>
    <w:rsid w:val="00836411"/>
    <w:rsid w:val="00843D28"/>
    <w:rsid w:val="00871379"/>
    <w:rsid w:val="00874AC0"/>
    <w:rsid w:val="00882F72"/>
    <w:rsid w:val="008929EC"/>
    <w:rsid w:val="008A2059"/>
    <w:rsid w:val="00912FDD"/>
    <w:rsid w:val="00953CF3"/>
    <w:rsid w:val="009554B3"/>
    <w:rsid w:val="009705D8"/>
    <w:rsid w:val="00986C32"/>
    <w:rsid w:val="009D60B2"/>
    <w:rsid w:val="00A03DE7"/>
    <w:rsid w:val="00A53BDA"/>
    <w:rsid w:val="00AA5720"/>
    <w:rsid w:val="00AD0068"/>
    <w:rsid w:val="00AD510F"/>
    <w:rsid w:val="00B2272D"/>
    <w:rsid w:val="00B5068E"/>
    <w:rsid w:val="00B62BD2"/>
    <w:rsid w:val="00BD67F7"/>
    <w:rsid w:val="00C031E2"/>
    <w:rsid w:val="00C066B4"/>
    <w:rsid w:val="00C332F1"/>
    <w:rsid w:val="00C34AE6"/>
    <w:rsid w:val="00C41541"/>
    <w:rsid w:val="00C516E5"/>
    <w:rsid w:val="00C75CF7"/>
    <w:rsid w:val="00C90200"/>
    <w:rsid w:val="00CE2655"/>
    <w:rsid w:val="00CE3AA4"/>
    <w:rsid w:val="00D073D1"/>
    <w:rsid w:val="00D10B20"/>
    <w:rsid w:val="00D13E9E"/>
    <w:rsid w:val="00D23207"/>
    <w:rsid w:val="00D60524"/>
    <w:rsid w:val="00D663A1"/>
    <w:rsid w:val="00D81ACE"/>
    <w:rsid w:val="00D95FA4"/>
    <w:rsid w:val="00DC164C"/>
    <w:rsid w:val="00DD4DCD"/>
    <w:rsid w:val="00DE0626"/>
    <w:rsid w:val="00DF1D87"/>
    <w:rsid w:val="00E127FA"/>
    <w:rsid w:val="00E23067"/>
    <w:rsid w:val="00E36926"/>
    <w:rsid w:val="00E41BE4"/>
    <w:rsid w:val="00E45FA9"/>
    <w:rsid w:val="00E5116B"/>
    <w:rsid w:val="00E74503"/>
    <w:rsid w:val="00E77772"/>
    <w:rsid w:val="00E87CEA"/>
    <w:rsid w:val="00E93394"/>
    <w:rsid w:val="00EA48C2"/>
    <w:rsid w:val="00EA53F3"/>
    <w:rsid w:val="00EB7F91"/>
    <w:rsid w:val="00EE6A60"/>
    <w:rsid w:val="00EF6733"/>
    <w:rsid w:val="00F14CE8"/>
    <w:rsid w:val="00F31374"/>
    <w:rsid w:val="00F542ED"/>
    <w:rsid w:val="00F66E5B"/>
    <w:rsid w:val="00FB4425"/>
    <w:rsid w:val="00FD0BFF"/>
    <w:rsid w:val="00FD0CCD"/>
    <w:rsid w:val="00FE5AEC"/>
    <w:rsid w:val="00FE6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77B60"/>
  <w15:docId w15:val="{927A5FE0-0F20-214D-9E34-4C843EC66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4" w:lineRule="auto"/>
      <w:ind w:left="2934" w:right="2785"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line="259" w:lineRule="auto"/>
      <w:ind w:left="30" w:hanging="10"/>
      <w:jc w:val="center"/>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tblPr>
      <w:tblCellMar>
        <w:top w:w="0" w:type="dxa"/>
        <w:left w:w="0" w:type="dxa"/>
        <w:bottom w:w="0" w:type="dxa"/>
        <w:right w:w="0" w:type="dxa"/>
      </w:tblCellMar>
    </w:tblPr>
  </w:style>
  <w:style w:type="character" w:styleId="Emphasis">
    <w:name w:val="Emphasis"/>
    <w:basedOn w:val="DefaultParagraphFont"/>
    <w:uiPriority w:val="20"/>
    <w:qFormat/>
    <w:rsid w:val="00D13E9E"/>
    <w:rPr>
      <w:i/>
      <w:iCs/>
    </w:rPr>
  </w:style>
  <w:style w:type="paragraph" w:styleId="ListParagraph">
    <w:name w:val="List Paragraph"/>
    <w:basedOn w:val="Normal"/>
    <w:uiPriority w:val="34"/>
    <w:qFormat/>
    <w:rsid w:val="00D13E9E"/>
    <w:pPr>
      <w:ind w:left="720"/>
      <w:contextualSpacing/>
    </w:pPr>
  </w:style>
  <w:style w:type="paragraph" w:styleId="Header">
    <w:name w:val="header"/>
    <w:basedOn w:val="Normal"/>
    <w:link w:val="HeaderChar"/>
    <w:uiPriority w:val="99"/>
    <w:unhideWhenUsed/>
    <w:rsid w:val="00FB44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4425"/>
    <w:rPr>
      <w:rFonts w:ascii="Times New Roman" w:eastAsia="Times New Roman" w:hAnsi="Times New Roman" w:cs="Times New Roman"/>
      <w:color w:val="000000"/>
    </w:rPr>
  </w:style>
  <w:style w:type="character" w:styleId="Hyperlink">
    <w:name w:val="Hyperlink"/>
    <w:basedOn w:val="DefaultParagraphFont"/>
    <w:uiPriority w:val="99"/>
    <w:unhideWhenUsed/>
    <w:rsid w:val="00882F72"/>
    <w:rPr>
      <w:color w:val="0563C1" w:themeColor="hyperlink"/>
      <w:u w:val="single"/>
    </w:rPr>
  </w:style>
  <w:style w:type="character" w:styleId="UnresolvedMention">
    <w:name w:val="Unresolved Mention"/>
    <w:basedOn w:val="DefaultParagraphFont"/>
    <w:uiPriority w:val="99"/>
    <w:semiHidden/>
    <w:unhideWhenUsed/>
    <w:rsid w:val="00882F72"/>
    <w:rPr>
      <w:color w:val="605E5C"/>
      <w:shd w:val="clear" w:color="auto" w:fill="E1DFDD"/>
    </w:rPr>
  </w:style>
  <w:style w:type="paragraph" w:customStyle="1" w:styleId="xmsonormal">
    <w:name w:val="x_msonormal"/>
    <w:basedOn w:val="Normal"/>
    <w:rsid w:val="00275525"/>
    <w:pPr>
      <w:spacing w:before="100" w:beforeAutospacing="1" w:after="100" w:afterAutospacing="1" w:line="240" w:lineRule="auto"/>
      <w:ind w:left="0" w:right="0" w:firstLine="0"/>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7704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talog.ufl.edu/ugrad/current/regulations/info/attendance.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enedict@law.ufl.edu"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ufl.instructure.com/courses/427635/files/74674656?wrap=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2379</Words>
  <Characters>13562</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Microsoft Word - Syllabus_Arbitration, Fall 2021 a_o 7_19_21.docx</vt:lpstr>
    </vt:vector>
  </TitlesOfParts>
  <Company/>
  <LinksUpToDate>false</LinksUpToDate>
  <CharactersWithSpaces>15910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Syllabus_Arbitration, Fall 2021 a_o 7_19_21.docx</dc:title>
  <dc:subject/>
  <dc:creator>Joan Stearns Johnsen</dc:creator>
  <cp:keywords/>
  <cp:lastModifiedBy>McIlhenny, Ruth M.</cp:lastModifiedBy>
  <cp:revision>2</cp:revision>
  <cp:lastPrinted>2023-07-31T18:53:00Z</cp:lastPrinted>
  <dcterms:created xsi:type="dcterms:W3CDTF">2024-08-01T19:22:00Z</dcterms:created>
  <dcterms:modified xsi:type="dcterms:W3CDTF">2024-08-01T19:22:00Z</dcterms:modified>
</cp:coreProperties>
</file>